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FA12" w14:textId="641E0BB4" w:rsidR="00820A77" w:rsidRPr="00617A93" w:rsidRDefault="00820A77" w:rsidP="00A47AAF">
      <w:pPr>
        <w:jc w:val="center"/>
        <w:rPr>
          <w:b/>
          <w:bCs/>
          <w:sz w:val="28"/>
          <w:szCs w:val="28"/>
        </w:rPr>
      </w:pPr>
      <w:r w:rsidRPr="00617A93">
        <w:rPr>
          <w:b/>
          <w:bCs/>
          <w:sz w:val="28"/>
          <w:szCs w:val="28"/>
        </w:rPr>
        <w:t>DORKING SOCIETY</w:t>
      </w:r>
    </w:p>
    <w:p w14:paraId="346646EB" w14:textId="74502730" w:rsidR="00820A77" w:rsidRPr="00617A93" w:rsidRDefault="00820A77" w:rsidP="00820A77">
      <w:pPr>
        <w:jc w:val="center"/>
        <w:rPr>
          <w:b/>
          <w:bCs/>
          <w:sz w:val="24"/>
          <w:szCs w:val="24"/>
        </w:rPr>
      </w:pPr>
      <w:r w:rsidRPr="00617A93">
        <w:rPr>
          <w:b/>
          <w:bCs/>
          <w:sz w:val="24"/>
          <w:szCs w:val="24"/>
        </w:rPr>
        <w:t xml:space="preserve">MINUTES of the 2025 Annual General Meeting </w:t>
      </w:r>
    </w:p>
    <w:p w14:paraId="067E33BB" w14:textId="626607FE" w:rsidR="00820A77" w:rsidRPr="00617A93" w:rsidRDefault="00820A77" w:rsidP="00820A77">
      <w:pPr>
        <w:jc w:val="center"/>
        <w:rPr>
          <w:b/>
          <w:bCs/>
          <w:sz w:val="24"/>
          <w:szCs w:val="24"/>
        </w:rPr>
      </w:pPr>
      <w:r w:rsidRPr="00617A93">
        <w:rPr>
          <w:b/>
          <w:bCs/>
          <w:sz w:val="24"/>
          <w:szCs w:val="24"/>
        </w:rPr>
        <w:t xml:space="preserve">Held at Crossways </w:t>
      </w:r>
      <w:r w:rsidR="00C500F2" w:rsidRPr="00617A93">
        <w:rPr>
          <w:b/>
          <w:bCs/>
          <w:sz w:val="24"/>
          <w:szCs w:val="24"/>
        </w:rPr>
        <w:t>Church</w:t>
      </w:r>
      <w:r w:rsidRPr="00617A93">
        <w:rPr>
          <w:b/>
          <w:bCs/>
          <w:sz w:val="24"/>
          <w:szCs w:val="24"/>
        </w:rPr>
        <w:t xml:space="preserve">, Junction Road, Dorking at </w:t>
      </w:r>
      <w:r w:rsidR="00C500F2" w:rsidRPr="00617A93">
        <w:rPr>
          <w:b/>
          <w:bCs/>
          <w:sz w:val="24"/>
          <w:szCs w:val="24"/>
        </w:rPr>
        <w:t xml:space="preserve">7.15 p.m. </w:t>
      </w:r>
    </w:p>
    <w:p w14:paraId="1ACBB08A" w14:textId="5B645641" w:rsidR="00C500F2" w:rsidRDefault="00C500F2" w:rsidP="00820A77">
      <w:pPr>
        <w:jc w:val="center"/>
        <w:rPr>
          <w:b/>
          <w:bCs/>
          <w:sz w:val="24"/>
          <w:szCs w:val="24"/>
        </w:rPr>
      </w:pPr>
      <w:r w:rsidRPr="00617A93">
        <w:rPr>
          <w:b/>
          <w:bCs/>
          <w:sz w:val="24"/>
          <w:szCs w:val="24"/>
        </w:rPr>
        <w:t>on Monday 7</w:t>
      </w:r>
      <w:r w:rsidRPr="00617A93">
        <w:rPr>
          <w:b/>
          <w:bCs/>
          <w:sz w:val="24"/>
          <w:szCs w:val="24"/>
          <w:vertAlign w:val="superscript"/>
        </w:rPr>
        <w:t>th</w:t>
      </w:r>
      <w:r w:rsidRPr="00617A93">
        <w:rPr>
          <w:b/>
          <w:bCs/>
          <w:sz w:val="24"/>
          <w:szCs w:val="24"/>
        </w:rPr>
        <w:t xml:space="preserve"> July 2025</w:t>
      </w:r>
    </w:p>
    <w:p w14:paraId="6461EBAA" w14:textId="77777777" w:rsidR="00DA2663" w:rsidRPr="00617A93" w:rsidRDefault="00DA2663" w:rsidP="00820A77">
      <w:pPr>
        <w:jc w:val="center"/>
        <w:rPr>
          <w:b/>
          <w:bCs/>
          <w:sz w:val="24"/>
          <w:szCs w:val="24"/>
        </w:rPr>
      </w:pPr>
    </w:p>
    <w:p w14:paraId="4F60EE04" w14:textId="40923CF7" w:rsidR="00C500F2" w:rsidRDefault="00DA2663" w:rsidP="002674E7">
      <w:pPr>
        <w:rPr>
          <w:b/>
          <w:bCs/>
          <w:sz w:val="24"/>
          <w:szCs w:val="24"/>
        </w:rPr>
      </w:pPr>
      <w:r w:rsidRPr="00DA2663">
        <w:rPr>
          <w:b/>
          <w:bCs/>
          <w:sz w:val="24"/>
          <w:szCs w:val="24"/>
        </w:rPr>
        <w:t>5</w:t>
      </w:r>
      <w:r w:rsidR="00260F5C">
        <w:rPr>
          <w:b/>
          <w:bCs/>
          <w:sz w:val="24"/>
          <w:szCs w:val="24"/>
        </w:rPr>
        <w:t>5</w:t>
      </w:r>
      <w:r>
        <w:rPr>
          <w:sz w:val="24"/>
          <w:szCs w:val="24"/>
        </w:rPr>
        <w:t xml:space="preserve"> </w:t>
      </w:r>
      <w:r w:rsidRPr="00DA2663">
        <w:rPr>
          <w:b/>
          <w:bCs/>
          <w:sz w:val="24"/>
          <w:szCs w:val="24"/>
        </w:rPr>
        <w:t>Members were in attendance</w:t>
      </w:r>
    </w:p>
    <w:p w14:paraId="586F940C" w14:textId="77777777" w:rsidR="00DA2663" w:rsidRPr="00DA2663" w:rsidRDefault="00DA2663" w:rsidP="002674E7">
      <w:pPr>
        <w:rPr>
          <w:b/>
          <w:bCs/>
          <w:sz w:val="24"/>
          <w:szCs w:val="24"/>
        </w:rPr>
      </w:pPr>
    </w:p>
    <w:p w14:paraId="617F03B2" w14:textId="4CBA3CA0" w:rsidR="00C500F2" w:rsidRPr="00075C26" w:rsidRDefault="00C500F2" w:rsidP="00C500F2">
      <w:pPr>
        <w:pStyle w:val="ListParagraph"/>
        <w:numPr>
          <w:ilvl w:val="0"/>
          <w:numId w:val="1"/>
        </w:numPr>
        <w:rPr>
          <w:b/>
          <w:bCs/>
          <w:sz w:val="24"/>
          <w:szCs w:val="24"/>
        </w:rPr>
      </w:pPr>
      <w:r w:rsidRPr="00075C26">
        <w:rPr>
          <w:b/>
          <w:bCs/>
          <w:sz w:val="24"/>
          <w:szCs w:val="24"/>
        </w:rPr>
        <w:t>Chair’s</w:t>
      </w:r>
      <w:r w:rsidR="00075C26" w:rsidRPr="00075C26">
        <w:rPr>
          <w:b/>
          <w:bCs/>
          <w:sz w:val="24"/>
          <w:szCs w:val="24"/>
        </w:rPr>
        <w:t xml:space="preserve"> </w:t>
      </w:r>
      <w:r w:rsidRPr="00075C26">
        <w:rPr>
          <w:b/>
          <w:bCs/>
          <w:sz w:val="24"/>
          <w:szCs w:val="24"/>
        </w:rPr>
        <w:t>Opening remarks</w:t>
      </w:r>
    </w:p>
    <w:p w14:paraId="739CC497" w14:textId="77777777" w:rsidR="00C500F2" w:rsidRPr="00C500F2" w:rsidRDefault="00C500F2" w:rsidP="00C500F2">
      <w:pPr>
        <w:pStyle w:val="ListParagraph"/>
        <w:rPr>
          <w:sz w:val="24"/>
          <w:szCs w:val="24"/>
        </w:rPr>
      </w:pPr>
    </w:p>
    <w:p w14:paraId="589020DA" w14:textId="6A4651C9" w:rsidR="00C500F2" w:rsidRPr="00C500F2" w:rsidRDefault="00C500F2" w:rsidP="00C500F2">
      <w:pPr>
        <w:ind w:left="360"/>
        <w:rPr>
          <w:sz w:val="24"/>
          <w:szCs w:val="24"/>
        </w:rPr>
      </w:pPr>
      <w:r>
        <w:rPr>
          <w:sz w:val="24"/>
          <w:szCs w:val="24"/>
        </w:rPr>
        <w:t>1.1</w:t>
      </w:r>
      <w:r w:rsidRPr="00C500F2">
        <w:rPr>
          <w:sz w:val="24"/>
          <w:szCs w:val="24"/>
        </w:rPr>
        <w:t xml:space="preserve"> Jean Ward, (Chair of the Trustees of the Dorking Society) welcomed everyone to the meeting and thanked them for coming. She stressed that all members of the Dorking Local History Group,</w:t>
      </w:r>
      <w:r w:rsidR="003C2678">
        <w:rPr>
          <w:sz w:val="24"/>
          <w:szCs w:val="24"/>
        </w:rPr>
        <w:t xml:space="preserve"> </w:t>
      </w:r>
      <w:r w:rsidR="005B6158" w:rsidRPr="00B72B4D">
        <w:rPr>
          <w:sz w:val="24"/>
          <w:szCs w:val="24"/>
        </w:rPr>
        <w:t xml:space="preserve">Dorking </w:t>
      </w:r>
      <w:r w:rsidRPr="00B72B4D">
        <w:rPr>
          <w:sz w:val="24"/>
          <w:szCs w:val="24"/>
        </w:rPr>
        <w:t xml:space="preserve">Museum </w:t>
      </w:r>
      <w:r w:rsidR="005B6158" w:rsidRPr="00B72B4D">
        <w:rPr>
          <w:sz w:val="24"/>
          <w:szCs w:val="24"/>
        </w:rPr>
        <w:t xml:space="preserve">and the Community Team </w:t>
      </w:r>
      <w:r w:rsidRPr="00C500F2">
        <w:rPr>
          <w:sz w:val="24"/>
          <w:szCs w:val="24"/>
        </w:rPr>
        <w:t>were also members of the Dorking Society.</w:t>
      </w:r>
    </w:p>
    <w:p w14:paraId="7539A507" w14:textId="182E024B" w:rsidR="00593BE5" w:rsidRDefault="00C500F2" w:rsidP="005B6158">
      <w:pPr>
        <w:ind w:left="360"/>
        <w:rPr>
          <w:sz w:val="24"/>
          <w:szCs w:val="24"/>
        </w:rPr>
      </w:pPr>
      <w:r>
        <w:rPr>
          <w:sz w:val="24"/>
          <w:szCs w:val="24"/>
        </w:rPr>
        <w:t>1.2 The Chair wishe</w:t>
      </w:r>
      <w:r w:rsidR="00593BE5">
        <w:rPr>
          <w:sz w:val="24"/>
          <w:szCs w:val="24"/>
        </w:rPr>
        <w:t>d</w:t>
      </w:r>
      <w:r>
        <w:rPr>
          <w:sz w:val="24"/>
          <w:szCs w:val="24"/>
        </w:rPr>
        <w:t xml:space="preserve"> to record thanks t</w:t>
      </w:r>
      <w:r w:rsidR="00593BE5">
        <w:rPr>
          <w:sz w:val="24"/>
          <w:szCs w:val="24"/>
        </w:rPr>
        <w:t>o:</w:t>
      </w:r>
    </w:p>
    <w:p w14:paraId="4FB40EDC" w14:textId="15CC3B70" w:rsidR="00C500F2" w:rsidRPr="00B72B4D" w:rsidRDefault="00593BE5" w:rsidP="00C500F2">
      <w:pPr>
        <w:ind w:left="360"/>
        <w:rPr>
          <w:sz w:val="24"/>
          <w:szCs w:val="24"/>
        </w:rPr>
      </w:pPr>
      <w:proofErr w:type="spellStart"/>
      <w:r>
        <w:rPr>
          <w:sz w:val="24"/>
          <w:szCs w:val="24"/>
        </w:rPr>
        <w:t>i</w:t>
      </w:r>
      <w:proofErr w:type="spellEnd"/>
      <w:r>
        <w:rPr>
          <w:sz w:val="24"/>
          <w:szCs w:val="24"/>
        </w:rPr>
        <w:t xml:space="preserve">) </w:t>
      </w:r>
      <w:r w:rsidRPr="00B72B4D">
        <w:rPr>
          <w:sz w:val="24"/>
          <w:szCs w:val="24"/>
        </w:rPr>
        <w:t xml:space="preserve">to </w:t>
      </w:r>
      <w:r w:rsidR="005B6158" w:rsidRPr="00B72B4D">
        <w:rPr>
          <w:sz w:val="24"/>
          <w:szCs w:val="24"/>
        </w:rPr>
        <w:t>Erica</w:t>
      </w:r>
      <w:r w:rsidRPr="00B72B4D">
        <w:rPr>
          <w:sz w:val="24"/>
          <w:szCs w:val="24"/>
        </w:rPr>
        <w:t xml:space="preserve"> Chambers for </w:t>
      </w:r>
      <w:r w:rsidR="005B6158" w:rsidRPr="00B72B4D">
        <w:rPr>
          <w:sz w:val="24"/>
          <w:szCs w:val="24"/>
        </w:rPr>
        <w:t>her</w:t>
      </w:r>
      <w:r w:rsidRPr="00B72B4D">
        <w:rPr>
          <w:sz w:val="24"/>
          <w:szCs w:val="24"/>
        </w:rPr>
        <w:t xml:space="preserve"> longstanding contribution to the Museum &amp; the Society</w:t>
      </w:r>
      <w:r w:rsidR="00C952D4" w:rsidRPr="00B72B4D">
        <w:rPr>
          <w:sz w:val="24"/>
          <w:szCs w:val="24"/>
        </w:rPr>
        <w:t xml:space="preserve"> in general</w:t>
      </w:r>
      <w:r w:rsidR="005B6158" w:rsidRPr="00B72B4D">
        <w:rPr>
          <w:sz w:val="24"/>
          <w:szCs w:val="24"/>
        </w:rPr>
        <w:t>.</w:t>
      </w:r>
      <w:r w:rsidR="00C952D4" w:rsidRPr="00B72B4D">
        <w:rPr>
          <w:sz w:val="24"/>
          <w:szCs w:val="24"/>
        </w:rPr>
        <w:t xml:space="preserve"> </w:t>
      </w:r>
      <w:r w:rsidR="005B6158" w:rsidRPr="00B72B4D">
        <w:rPr>
          <w:sz w:val="24"/>
          <w:szCs w:val="24"/>
        </w:rPr>
        <w:t>I</w:t>
      </w:r>
      <w:r w:rsidR="00C952D4" w:rsidRPr="00B72B4D">
        <w:rPr>
          <w:sz w:val="24"/>
          <w:szCs w:val="24"/>
        </w:rPr>
        <w:t>n particular</w:t>
      </w:r>
      <w:r w:rsidR="00C823C9">
        <w:rPr>
          <w:sz w:val="24"/>
          <w:szCs w:val="24"/>
        </w:rPr>
        <w:t>,</w:t>
      </w:r>
      <w:r w:rsidR="00C952D4" w:rsidRPr="00B72B4D">
        <w:rPr>
          <w:sz w:val="24"/>
          <w:szCs w:val="24"/>
        </w:rPr>
        <w:t xml:space="preserve"> </w:t>
      </w:r>
      <w:r w:rsidR="005B6158" w:rsidRPr="00B72B4D">
        <w:rPr>
          <w:sz w:val="24"/>
          <w:szCs w:val="24"/>
        </w:rPr>
        <w:t>Erica set up and ran</w:t>
      </w:r>
      <w:r w:rsidRPr="00B72B4D">
        <w:rPr>
          <w:sz w:val="24"/>
          <w:szCs w:val="24"/>
        </w:rPr>
        <w:t xml:space="preserve"> the website</w:t>
      </w:r>
      <w:r w:rsidR="005B6158" w:rsidRPr="00B72B4D">
        <w:rPr>
          <w:sz w:val="24"/>
          <w:szCs w:val="24"/>
        </w:rPr>
        <w:t xml:space="preserve">, all social media channels and the </w:t>
      </w:r>
      <w:r w:rsidRPr="00B72B4D">
        <w:rPr>
          <w:sz w:val="24"/>
          <w:szCs w:val="24"/>
        </w:rPr>
        <w:t xml:space="preserve">online shop. </w:t>
      </w:r>
      <w:r w:rsidR="005B6158" w:rsidRPr="00B72B4D">
        <w:rPr>
          <w:sz w:val="24"/>
          <w:szCs w:val="24"/>
        </w:rPr>
        <w:t xml:space="preserve">Erica has stepped down. </w:t>
      </w:r>
      <w:r w:rsidRPr="00B72B4D">
        <w:rPr>
          <w:sz w:val="24"/>
          <w:szCs w:val="24"/>
        </w:rPr>
        <w:t xml:space="preserve"> </w:t>
      </w:r>
    </w:p>
    <w:p w14:paraId="53E00CF6" w14:textId="75028BDE" w:rsidR="00593BE5" w:rsidRPr="00B72B4D" w:rsidRDefault="00593BE5" w:rsidP="00C500F2">
      <w:pPr>
        <w:ind w:left="360"/>
        <w:rPr>
          <w:sz w:val="24"/>
          <w:szCs w:val="24"/>
        </w:rPr>
      </w:pPr>
      <w:r w:rsidRPr="00B72B4D">
        <w:rPr>
          <w:sz w:val="24"/>
          <w:szCs w:val="24"/>
        </w:rPr>
        <w:t xml:space="preserve">ii) to Sandra Wedgwood </w:t>
      </w:r>
      <w:r w:rsidR="005B6158" w:rsidRPr="00B72B4D">
        <w:rPr>
          <w:sz w:val="24"/>
          <w:szCs w:val="24"/>
        </w:rPr>
        <w:t>for her</w:t>
      </w:r>
      <w:r w:rsidRPr="00B72B4D">
        <w:rPr>
          <w:sz w:val="24"/>
          <w:szCs w:val="24"/>
        </w:rPr>
        <w:t xml:space="preserve"> contribution </w:t>
      </w:r>
      <w:r w:rsidR="005B6158" w:rsidRPr="00B72B4D">
        <w:rPr>
          <w:sz w:val="24"/>
          <w:szCs w:val="24"/>
        </w:rPr>
        <w:t xml:space="preserve">to the museum </w:t>
      </w:r>
      <w:r w:rsidRPr="00B72B4D">
        <w:rPr>
          <w:sz w:val="24"/>
          <w:szCs w:val="24"/>
        </w:rPr>
        <w:t>as p</w:t>
      </w:r>
      <w:r w:rsidR="005B6158" w:rsidRPr="00B72B4D">
        <w:rPr>
          <w:sz w:val="24"/>
          <w:szCs w:val="24"/>
        </w:rPr>
        <w:t>aintings</w:t>
      </w:r>
      <w:r w:rsidRPr="00B72B4D">
        <w:rPr>
          <w:sz w:val="24"/>
          <w:szCs w:val="24"/>
        </w:rPr>
        <w:t xml:space="preserve"> curator and</w:t>
      </w:r>
      <w:r w:rsidR="005B6158" w:rsidRPr="00B72B4D">
        <w:rPr>
          <w:sz w:val="24"/>
          <w:szCs w:val="24"/>
        </w:rPr>
        <w:t xml:space="preserve"> for donating the Wedgwood Collection</w:t>
      </w:r>
      <w:r w:rsidRPr="00B72B4D">
        <w:rPr>
          <w:sz w:val="24"/>
          <w:szCs w:val="24"/>
        </w:rPr>
        <w:t>.</w:t>
      </w:r>
      <w:r w:rsidR="005B6158" w:rsidRPr="00B72B4D">
        <w:rPr>
          <w:sz w:val="24"/>
          <w:szCs w:val="24"/>
        </w:rPr>
        <w:t xml:space="preserve"> Sandra has stepped down. </w:t>
      </w:r>
    </w:p>
    <w:p w14:paraId="680739B7" w14:textId="5150D0CD" w:rsidR="005B6158" w:rsidRPr="00B72B4D" w:rsidRDefault="005B6158" w:rsidP="00C500F2">
      <w:pPr>
        <w:ind w:left="360"/>
        <w:rPr>
          <w:sz w:val="24"/>
          <w:szCs w:val="24"/>
        </w:rPr>
      </w:pPr>
      <w:r w:rsidRPr="00B72B4D">
        <w:rPr>
          <w:sz w:val="24"/>
          <w:szCs w:val="24"/>
        </w:rPr>
        <w:t xml:space="preserve">iii)  Peter Camp who </w:t>
      </w:r>
      <w:r w:rsidR="00113A77" w:rsidRPr="00B72B4D">
        <w:rPr>
          <w:sz w:val="24"/>
          <w:szCs w:val="24"/>
        </w:rPr>
        <w:t>was instrumental in the rebuild and refurbishment of the museum. Peter</w:t>
      </w:r>
      <w:r w:rsidRPr="00B72B4D">
        <w:rPr>
          <w:sz w:val="24"/>
          <w:szCs w:val="24"/>
        </w:rPr>
        <w:t xml:space="preserve"> </w:t>
      </w:r>
      <w:r w:rsidR="00113A77" w:rsidRPr="00B72B4D">
        <w:rPr>
          <w:sz w:val="24"/>
          <w:szCs w:val="24"/>
        </w:rPr>
        <w:t xml:space="preserve">also </w:t>
      </w:r>
      <w:r w:rsidRPr="00B72B4D">
        <w:rPr>
          <w:sz w:val="24"/>
          <w:szCs w:val="24"/>
        </w:rPr>
        <w:t>made an outstanding contribution to the work of the Dorking Society</w:t>
      </w:r>
      <w:r w:rsidR="00113A77" w:rsidRPr="00B72B4D">
        <w:rPr>
          <w:sz w:val="24"/>
          <w:szCs w:val="24"/>
        </w:rPr>
        <w:t xml:space="preserve"> and the Local History Group. We have very fond memories of Peter, who </w:t>
      </w:r>
      <w:r w:rsidRPr="00B72B4D">
        <w:rPr>
          <w:sz w:val="24"/>
          <w:szCs w:val="24"/>
        </w:rPr>
        <w:t>sadly died in 2024.</w:t>
      </w:r>
    </w:p>
    <w:p w14:paraId="24672AC8" w14:textId="192C38A6" w:rsidR="00113A77" w:rsidRPr="00B72B4D" w:rsidRDefault="00113A77" w:rsidP="00C500F2">
      <w:pPr>
        <w:ind w:left="360"/>
        <w:rPr>
          <w:sz w:val="24"/>
          <w:szCs w:val="24"/>
        </w:rPr>
      </w:pPr>
      <w:r w:rsidRPr="00B72B4D">
        <w:rPr>
          <w:sz w:val="24"/>
          <w:szCs w:val="24"/>
        </w:rPr>
        <w:t xml:space="preserve">iv) Elaine Simmons who has stood down from her role as a Trustee.  </w:t>
      </w:r>
    </w:p>
    <w:p w14:paraId="6FDEF4EA" w14:textId="7CC09EE2" w:rsidR="00593BE5" w:rsidRDefault="00113A77" w:rsidP="00593BE5">
      <w:pPr>
        <w:pStyle w:val="ListParagraph"/>
        <w:numPr>
          <w:ilvl w:val="1"/>
          <w:numId w:val="1"/>
        </w:numPr>
        <w:rPr>
          <w:sz w:val="24"/>
          <w:szCs w:val="24"/>
        </w:rPr>
      </w:pPr>
      <w:r w:rsidRPr="00B72B4D">
        <w:rPr>
          <w:sz w:val="24"/>
          <w:szCs w:val="24"/>
        </w:rPr>
        <w:t xml:space="preserve"> </w:t>
      </w:r>
      <w:r w:rsidR="00593BE5" w:rsidRPr="00B72B4D">
        <w:rPr>
          <w:sz w:val="24"/>
          <w:szCs w:val="24"/>
        </w:rPr>
        <w:t xml:space="preserve">The Society now </w:t>
      </w:r>
      <w:r w:rsidRPr="00B72B4D">
        <w:rPr>
          <w:sz w:val="24"/>
          <w:szCs w:val="24"/>
        </w:rPr>
        <w:t>has</w:t>
      </w:r>
      <w:r w:rsidR="00593BE5" w:rsidRPr="00B72B4D">
        <w:rPr>
          <w:sz w:val="24"/>
          <w:szCs w:val="24"/>
        </w:rPr>
        <w:t xml:space="preserve"> </w:t>
      </w:r>
      <w:r w:rsidRPr="00B72B4D">
        <w:rPr>
          <w:sz w:val="24"/>
          <w:szCs w:val="24"/>
        </w:rPr>
        <w:t>7</w:t>
      </w:r>
      <w:r w:rsidR="00593BE5" w:rsidRPr="00B72B4D">
        <w:rPr>
          <w:sz w:val="24"/>
          <w:szCs w:val="24"/>
        </w:rPr>
        <w:t xml:space="preserve"> Trustees.  </w:t>
      </w:r>
      <w:r w:rsidRPr="00B72B4D">
        <w:rPr>
          <w:sz w:val="24"/>
          <w:szCs w:val="24"/>
        </w:rPr>
        <w:t>Two</w:t>
      </w:r>
      <w:r w:rsidR="00593BE5" w:rsidRPr="00B72B4D">
        <w:rPr>
          <w:sz w:val="24"/>
          <w:szCs w:val="24"/>
        </w:rPr>
        <w:t xml:space="preserve"> additional Trustee</w:t>
      </w:r>
      <w:r w:rsidRPr="00B72B4D">
        <w:rPr>
          <w:sz w:val="24"/>
          <w:szCs w:val="24"/>
        </w:rPr>
        <w:t>s</w:t>
      </w:r>
      <w:r w:rsidR="00593BE5" w:rsidRPr="00B72B4D">
        <w:rPr>
          <w:sz w:val="24"/>
          <w:szCs w:val="24"/>
        </w:rPr>
        <w:t xml:space="preserve"> with knowledge of the Museum Sector </w:t>
      </w:r>
      <w:r w:rsidRPr="00B72B4D">
        <w:rPr>
          <w:sz w:val="24"/>
          <w:szCs w:val="24"/>
        </w:rPr>
        <w:t>are</w:t>
      </w:r>
      <w:r w:rsidR="00593BE5" w:rsidRPr="00B72B4D">
        <w:rPr>
          <w:sz w:val="24"/>
          <w:szCs w:val="24"/>
        </w:rPr>
        <w:t xml:space="preserve"> being sought</w:t>
      </w:r>
      <w:r w:rsidR="00593BE5" w:rsidRPr="00593BE5">
        <w:rPr>
          <w:sz w:val="24"/>
          <w:szCs w:val="24"/>
        </w:rPr>
        <w:t>.</w:t>
      </w:r>
    </w:p>
    <w:p w14:paraId="59225838" w14:textId="77777777" w:rsidR="00075C26" w:rsidRPr="00593BE5" w:rsidRDefault="00075C26" w:rsidP="00075C26">
      <w:pPr>
        <w:pStyle w:val="ListParagraph"/>
        <w:ind w:left="732"/>
        <w:rPr>
          <w:sz w:val="24"/>
          <w:szCs w:val="24"/>
        </w:rPr>
      </w:pPr>
    </w:p>
    <w:p w14:paraId="71D1E33B" w14:textId="1CDB625E" w:rsidR="0005234F" w:rsidRPr="00F70E39" w:rsidRDefault="00075C26" w:rsidP="00F70E39">
      <w:pPr>
        <w:pStyle w:val="ListParagraph"/>
        <w:numPr>
          <w:ilvl w:val="0"/>
          <w:numId w:val="1"/>
        </w:numPr>
        <w:rPr>
          <w:b/>
          <w:bCs/>
          <w:sz w:val="24"/>
          <w:szCs w:val="24"/>
        </w:rPr>
      </w:pPr>
      <w:r w:rsidRPr="00075C26">
        <w:rPr>
          <w:b/>
          <w:bCs/>
          <w:sz w:val="24"/>
          <w:szCs w:val="24"/>
        </w:rPr>
        <w:t xml:space="preserve"> Apologies</w:t>
      </w:r>
      <w:r>
        <w:rPr>
          <w:b/>
          <w:bCs/>
          <w:sz w:val="24"/>
          <w:szCs w:val="24"/>
        </w:rPr>
        <w:t xml:space="preserve">.  </w:t>
      </w:r>
      <w:r>
        <w:rPr>
          <w:sz w:val="24"/>
          <w:szCs w:val="24"/>
        </w:rPr>
        <w:t>These had been received from Neville Carring</w:t>
      </w:r>
      <w:r w:rsidR="003F593F">
        <w:rPr>
          <w:sz w:val="24"/>
          <w:szCs w:val="24"/>
        </w:rPr>
        <w:t>ton</w:t>
      </w:r>
      <w:r>
        <w:rPr>
          <w:sz w:val="24"/>
          <w:szCs w:val="24"/>
        </w:rPr>
        <w:t xml:space="preserve">, Stephen Cooksey, Margaret Cooksey, James Friend, </w:t>
      </w:r>
      <w:r w:rsidR="00382425">
        <w:rPr>
          <w:sz w:val="24"/>
          <w:szCs w:val="24"/>
        </w:rPr>
        <w:t xml:space="preserve">Robert Jackson, Jill Jackson, Michael Kempton, </w:t>
      </w:r>
      <w:r w:rsidR="00A42CD0">
        <w:rPr>
          <w:sz w:val="24"/>
          <w:szCs w:val="24"/>
        </w:rPr>
        <w:t>Go</w:t>
      </w:r>
      <w:r w:rsidR="00B123CA">
        <w:rPr>
          <w:sz w:val="24"/>
          <w:szCs w:val="24"/>
        </w:rPr>
        <w:t>r</w:t>
      </w:r>
      <w:r w:rsidR="00A42CD0">
        <w:rPr>
          <w:sz w:val="24"/>
          <w:szCs w:val="24"/>
        </w:rPr>
        <w:t>don Lee</w:t>
      </w:r>
      <w:r w:rsidR="00B123CA">
        <w:rPr>
          <w:sz w:val="24"/>
          <w:szCs w:val="24"/>
        </w:rPr>
        <w:t>-</w:t>
      </w:r>
      <w:r w:rsidR="00A42CD0">
        <w:rPr>
          <w:sz w:val="24"/>
          <w:szCs w:val="24"/>
        </w:rPr>
        <w:t>Steere</w:t>
      </w:r>
      <w:r w:rsidR="00B05E41">
        <w:rPr>
          <w:sz w:val="24"/>
          <w:szCs w:val="24"/>
        </w:rPr>
        <w:t>,</w:t>
      </w:r>
      <w:r w:rsidR="0005234F">
        <w:rPr>
          <w:sz w:val="24"/>
          <w:szCs w:val="24"/>
        </w:rPr>
        <w:t xml:space="preserve"> </w:t>
      </w:r>
      <w:r w:rsidR="00382425">
        <w:rPr>
          <w:sz w:val="24"/>
          <w:szCs w:val="24"/>
        </w:rPr>
        <w:t>E</w:t>
      </w:r>
      <w:r w:rsidR="00A42CD0">
        <w:rPr>
          <w:sz w:val="24"/>
          <w:szCs w:val="24"/>
        </w:rPr>
        <w:t>laine</w:t>
      </w:r>
      <w:r w:rsidR="00382425">
        <w:rPr>
          <w:sz w:val="24"/>
          <w:szCs w:val="24"/>
        </w:rPr>
        <w:t xml:space="preserve"> Simmons, &amp; Ann Wade</w:t>
      </w:r>
      <w:r w:rsidR="00A42CD0">
        <w:rPr>
          <w:sz w:val="24"/>
          <w:szCs w:val="24"/>
        </w:rPr>
        <w:t>.</w:t>
      </w:r>
    </w:p>
    <w:p w14:paraId="2B66C1C4" w14:textId="77777777" w:rsidR="00F70E39" w:rsidRPr="00F70E39" w:rsidRDefault="00F70E39" w:rsidP="00F70E39">
      <w:pPr>
        <w:pStyle w:val="ListParagraph"/>
        <w:rPr>
          <w:b/>
          <w:bCs/>
          <w:sz w:val="24"/>
          <w:szCs w:val="24"/>
        </w:rPr>
      </w:pPr>
    </w:p>
    <w:p w14:paraId="7A2E24B5" w14:textId="202434A0" w:rsidR="000E7051" w:rsidRDefault="000E7051" w:rsidP="000E7051">
      <w:pPr>
        <w:ind w:left="360"/>
        <w:rPr>
          <w:sz w:val="24"/>
          <w:szCs w:val="24"/>
        </w:rPr>
      </w:pPr>
      <w:r w:rsidRPr="006E1A0F">
        <w:rPr>
          <w:b/>
          <w:bCs/>
          <w:sz w:val="24"/>
          <w:szCs w:val="24"/>
        </w:rPr>
        <w:t>3</w:t>
      </w:r>
      <w:r w:rsidR="00F70E39">
        <w:rPr>
          <w:b/>
          <w:bCs/>
          <w:sz w:val="24"/>
          <w:szCs w:val="24"/>
        </w:rPr>
        <w:t>.</w:t>
      </w:r>
      <w:r w:rsidR="006E1A0F">
        <w:rPr>
          <w:b/>
          <w:bCs/>
          <w:sz w:val="24"/>
          <w:szCs w:val="24"/>
        </w:rPr>
        <w:t xml:space="preserve"> </w:t>
      </w:r>
      <w:r w:rsidRPr="006E1A0F">
        <w:rPr>
          <w:b/>
          <w:bCs/>
          <w:sz w:val="24"/>
          <w:szCs w:val="24"/>
        </w:rPr>
        <w:t xml:space="preserve"> Minutes of the Annual General Meeting held on Monday</w:t>
      </w:r>
      <w:r w:rsidR="006E1A0F" w:rsidRPr="006E1A0F">
        <w:rPr>
          <w:b/>
          <w:bCs/>
          <w:sz w:val="24"/>
          <w:szCs w:val="24"/>
        </w:rPr>
        <w:t xml:space="preserve"> 13</w:t>
      </w:r>
      <w:r w:rsidR="006E1A0F" w:rsidRPr="006E1A0F">
        <w:rPr>
          <w:b/>
          <w:bCs/>
          <w:sz w:val="24"/>
          <w:szCs w:val="24"/>
          <w:vertAlign w:val="superscript"/>
        </w:rPr>
        <w:t>th</w:t>
      </w:r>
      <w:r w:rsidR="006E1A0F" w:rsidRPr="006E1A0F">
        <w:rPr>
          <w:b/>
          <w:bCs/>
          <w:sz w:val="24"/>
          <w:szCs w:val="24"/>
        </w:rPr>
        <w:t xml:space="preserve"> May 2024 &amp; Matters arising</w:t>
      </w:r>
      <w:r w:rsidR="006E1A0F">
        <w:rPr>
          <w:sz w:val="24"/>
          <w:szCs w:val="24"/>
        </w:rPr>
        <w:t>.</w:t>
      </w:r>
    </w:p>
    <w:p w14:paraId="1AA8CB2F" w14:textId="440F5C20" w:rsidR="006E1A0F" w:rsidRDefault="00F54058" w:rsidP="000E7051">
      <w:pPr>
        <w:ind w:left="360"/>
        <w:rPr>
          <w:sz w:val="24"/>
          <w:szCs w:val="24"/>
        </w:rPr>
      </w:pPr>
      <w:r>
        <w:rPr>
          <w:sz w:val="24"/>
          <w:szCs w:val="24"/>
        </w:rPr>
        <w:t xml:space="preserve">3.1 </w:t>
      </w:r>
      <w:r w:rsidR="00BF7AC5">
        <w:rPr>
          <w:sz w:val="24"/>
          <w:szCs w:val="24"/>
        </w:rPr>
        <w:t xml:space="preserve">acceptance of the minutes was </w:t>
      </w:r>
      <w:r w:rsidR="00BF7AC5" w:rsidRPr="004C32F7">
        <w:rPr>
          <w:b/>
          <w:bCs/>
          <w:sz w:val="24"/>
          <w:szCs w:val="24"/>
        </w:rPr>
        <w:t>approved</w:t>
      </w:r>
      <w:r w:rsidR="00BF7AC5">
        <w:rPr>
          <w:sz w:val="24"/>
          <w:szCs w:val="24"/>
        </w:rPr>
        <w:t>.</w:t>
      </w:r>
    </w:p>
    <w:p w14:paraId="779C8F72" w14:textId="1CF2B693" w:rsidR="00BF7AC5" w:rsidRDefault="00BF7AC5" w:rsidP="000E7051">
      <w:pPr>
        <w:ind w:left="360"/>
        <w:rPr>
          <w:sz w:val="24"/>
          <w:szCs w:val="24"/>
        </w:rPr>
      </w:pPr>
      <w:r>
        <w:rPr>
          <w:sz w:val="24"/>
          <w:szCs w:val="24"/>
        </w:rPr>
        <w:t xml:space="preserve"> Proposer: Sue Tombs</w:t>
      </w:r>
    </w:p>
    <w:p w14:paraId="56875CAE" w14:textId="3914B817" w:rsidR="00BF7AC5" w:rsidRDefault="00BF7AC5" w:rsidP="000E7051">
      <w:pPr>
        <w:ind w:left="360"/>
        <w:rPr>
          <w:sz w:val="24"/>
          <w:szCs w:val="24"/>
        </w:rPr>
      </w:pPr>
      <w:r>
        <w:rPr>
          <w:sz w:val="24"/>
          <w:szCs w:val="24"/>
        </w:rPr>
        <w:lastRenderedPageBreak/>
        <w:t>Seconder: Robert Brigham</w:t>
      </w:r>
    </w:p>
    <w:p w14:paraId="370BB0A7" w14:textId="0735C27E" w:rsidR="00DF4ADD" w:rsidRPr="001F15C7" w:rsidRDefault="00DF4ADD" w:rsidP="001F15C7">
      <w:pPr>
        <w:pStyle w:val="ListParagraph"/>
        <w:numPr>
          <w:ilvl w:val="1"/>
          <w:numId w:val="2"/>
        </w:numPr>
        <w:rPr>
          <w:sz w:val="24"/>
          <w:szCs w:val="24"/>
        </w:rPr>
      </w:pPr>
      <w:r w:rsidRPr="001F15C7">
        <w:rPr>
          <w:sz w:val="24"/>
          <w:szCs w:val="24"/>
        </w:rPr>
        <w:t>There were no matters arising.</w:t>
      </w:r>
    </w:p>
    <w:p w14:paraId="523012BD" w14:textId="77777777" w:rsidR="00DF4ADD" w:rsidRDefault="00DF4ADD" w:rsidP="000E7051">
      <w:pPr>
        <w:ind w:left="360"/>
        <w:rPr>
          <w:sz w:val="24"/>
          <w:szCs w:val="24"/>
        </w:rPr>
      </w:pPr>
    </w:p>
    <w:p w14:paraId="0C98F0A7" w14:textId="42B52F55" w:rsidR="00DF4ADD" w:rsidRDefault="00EE2233" w:rsidP="00E67384">
      <w:pPr>
        <w:pStyle w:val="ListParagraph"/>
        <w:numPr>
          <w:ilvl w:val="0"/>
          <w:numId w:val="2"/>
        </w:numPr>
        <w:rPr>
          <w:b/>
          <w:bCs/>
          <w:sz w:val="24"/>
          <w:szCs w:val="24"/>
        </w:rPr>
      </w:pPr>
      <w:r>
        <w:rPr>
          <w:b/>
          <w:bCs/>
          <w:sz w:val="24"/>
          <w:szCs w:val="24"/>
        </w:rPr>
        <w:t>To Receive and adopt the Annual Accounts for year ended 31</w:t>
      </w:r>
      <w:r w:rsidRPr="00EE2233">
        <w:rPr>
          <w:b/>
          <w:bCs/>
          <w:sz w:val="24"/>
          <w:szCs w:val="24"/>
          <w:vertAlign w:val="superscript"/>
        </w:rPr>
        <w:t>st</w:t>
      </w:r>
      <w:r>
        <w:rPr>
          <w:b/>
          <w:bCs/>
          <w:sz w:val="24"/>
          <w:szCs w:val="24"/>
        </w:rPr>
        <w:t xml:space="preserve"> December 2024</w:t>
      </w:r>
      <w:r w:rsidR="007201F6">
        <w:rPr>
          <w:b/>
          <w:bCs/>
          <w:sz w:val="24"/>
          <w:szCs w:val="24"/>
        </w:rPr>
        <w:t xml:space="preserve"> and appointment of External Examiner</w:t>
      </w:r>
      <w:r w:rsidR="00D40A0D">
        <w:rPr>
          <w:b/>
          <w:bCs/>
          <w:sz w:val="24"/>
          <w:szCs w:val="24"/>
        </w:rPr>
        <w:t xml:space="preserve"> of Accounts</w:t>
      </w:r>
      <w:r w:rsidR="00A95F76">
        <w:rPr>
          <w:b/>
          <w:bCs/>
          <w:sz w:val="24"/>
          <w:szCs w:val="24"/>
        </w:rPr>
        <w:t>.</w:t>
      </w:r>
    </w:p>
    <w:p w14:paraId="4186499F" w14:textId="6687DABC" w:rsidR="00E67384" w:rsidRDefault="00E67384" w:rsidP="00E67384">
      <w:pPr>
        <w:pStyle w:val="ListParagraph"/>
        <w:numPr>
          <w:ilvl w:val="0"/>
          <w:numId w:val="2"/>
        </w:numPr>
        <w:rPr>
          <w:b/>
          <w:bCs/>
          <w:sz w:val="24"/>
          <w:szCs w:val="24"/>
        </w:rPr>
      </w:pPr>
      <w:r>
        <w:rPr>
          <w:b/>
          <w:bCs/>
          <w:sz w:val="24"/>
          <w:szCs w:val="24"/>
        </w:rPr>
        <w:t>To Appoint the External Examiner of Accounts</w:t>
      </w:r>
    </w:p>
    <w:p w14:paraId="3A80041F" w14:textId="77777777" w:rsidR="00EE2233" w:rsidRPr="001F15C7" w:rsidRDefault="00EE2233" w:rsidP="00EE2233">
      <w:pPr>
        <w:pStyle w:val="ListParagraph"/>
        <w:ind w:left="360"/>
        <w:rPr>
          <w:b/>
          <w:bCs/>
          <w:sz w:val="24"/>
          <w:szCs w:val="24"/>
        </w:rPr>
      </w:pPr>
    </w:p>
    <w:p w14:paraId="32C76CFE" w14:textId="3E5BDD21" w:rsidR="001F15C7" w:rsidRDefault="001F15C7" w:rsidP="001F15C7">
      <w:pPr>
        <w:pStyle w:val="ListParagraph"/>
        <w:ind w:left="360"/>
        <w:rPr>
          <w:sz w:val="24"/>
          <w:szCs w:val="24"/>
        </w:rPr>
      </w:pPr>
      <w:r>
        <w:rPr>
          <w:sz w:val="24"/>
          <w:szCs w:val="24"/>
        </w:rPr>
        <w:t xml:space="preserve">4.1  </w:t>
      </w:r>
      <w:r w:rsidR="009D26C1">
        <w:rPr>
          <w:sz w:val="24"/>
          <w:szCs w:val="24"/>
        </w:rPr>
        <w:t>The Treasurer, James Dampier presented a summary of the accounts, printed copies of which were available.</w:t>
      </w:r>
      <w:r w:rsidR="0031616B">
        <w:rPr>
          <w:sz w:val="24"/>
          <w:szCs w:val="24"/>
        </w:rPr>
        <w:t xml:space="preserve"> Principle points were:</w:t>
      </w:r>
    </w:p>
    <w:p w14:paraId="25FC00DD" w14:textId="77777777" w:rsidR="00E44B65" w:rsidRDefault="00E44B65" w:rsidP="001F15C7">
      <w:pPr>
        <w:pStyle w:val="ListParagraph"/>
        <w:ind w:left="360"/>
        <w:rPr>
          <w:sz w:val="24"/>
          <w:szCs w:val="24"/>
        </w:rPr>
      </w:pPr>
    </w:p>
    <w:p w14:paraId="40DAF181" w14:textId="4BE811FA" w:rsidR="0031616B" w:rsidRDefault="00E44B65" w:rsidP="00E44B65">
      <w:pPr>
        <w:pStyle w:val="ListParagraph"/>
        <w:numPr>
          <w:ilvl w:val="0"/>
          <w:numId w:val="3"/>
        </w:numPr>
        <w:rPr>
          <w:sz w:val="24"/>
          <w:szCs w:val="24"/>
        </w:rPr>
      </w:pPr>
      <w:r>
        <w:rPr>
          <w:sz w:val="24"/>
          <w:szCs w:val="24"/>
        </w:rPr>
        <w:t>Overall the Society’s finances were positive.</w:t>
      </w:r>
    </w:p>
    <w:p w14:paraId="2AAFB807" w14:textId="625CB49E" w:rsidR="00E44B65" w:rsidRDefault="00F23BF1" w:rsidP="00E44B65">
      <w:pPr>
        <w:pStyle w:val="ListParagraph"/>
        <w:numPr>
          <w:ilvl w:val="0"/>
          <w:numId w:val="3"/>
        </w:numPr>
        <w:rPr>
          <w:sz w:val="24"/>
          <w:szCs w:val="24"/>
        </w:rPr>
      </w:pPr>
      <w:r>
        <w:rPr>
          <w:sz w:val="24"/>
          <w:szCs w:val="24"/>
        </w:rPr>
        <w:t>Income in 2024 amounted to £58,000. Almost half of this was income generated by the Society’s investments.</w:t>
      </w:r>
    </w:p>
    <w:p w14:paraId="306F38C5" w14:textId="25CB0988" w:rsidR="00792A7E" w:rsidRDefault="000122E2" w:rsidP="00E44B65">
      <w:pPr>
        <w:pStyle w:val="ListParagraph"/>
        <w:numPr>
          <w:ilvl w:val="0"/>
          <w:numId w:val="3"/>
        </w:numPr>
        <w:rPr>
          <w:sz w:val="24"/>
          <w:szCs w:val="24"/>
        </w:rPr>
      </w:pPr>
      <w:r>
        <w:rPr>
          <w:sz w:val="24"/>
          <w:szCs w:val="24"/>
        </w:rPr>
        <w:t>Included in this income were</w:t>
      </w:r>
      <w:r w:rsidR="00792A7E">
        <w:rPr>
          <w:sz w:val="24"/>
          <w:szCs w:val="24"/>
        </w:rPr>
        <w:t xml:space="preserve"> generous </w:t>
      </w:r>
      <w:r w:rsidR="00FE0C92">
        <w:rPr>
          <w:sz w:val="24"/>
          <w:szCs w:val="24"/>
        </w:rPr>
        <w:t xml:space="preserve">legacies totalling £6,000. </w:t>
      </w:r>
      <w:r w:rsidR="00010DA9">
        <w:rPr>
          <w:sz w:val="24"/>
          <w:szCs w:val="24"/>
        </w:rPr>
        <w:t xml:space="preserve">£1,000 from the estate of Mr </w:t>
      </w:r>
      <w:r w:rsidR="00113A77" w:rsidRPr="00113A77">
        <w:rPr>
          <w:color w:val="FF0000"/>
          <w:sz w:val="24"/>
          <w:szCs w:val="24"/>
        </w:rPr>
        <w:t>William</w:t>
      </w:r>
      <w:r w:rsidR="00010DA9">
        <w:rPr>
          <w:sz w:val="24"/>
          <w:szCs w:val="24"/>
        </w:rPr>
        <w:t xml:space="preserve"> R</w:t>
      </w:r>
      <w:r w:rsidR="001C573E">
        <w:rPr>
          <w:sz w:val="24"/>
          <w:szCs w:val="24"/>
        </w:rPr>
        <w:t>uth</w:t>
      </w:r>
      <w:r w:rsidR="00010DA9">
        <w:rPr>
          <w:sz w:val="24"/>
          <w:szCs w:val="24"/>
        </w:rPr>
        <w:t>erford, and £5,000</w:t>
      </w:r>
      <w:r w:rsidR="008F5952">
        <w:rPr>
          <w:sz w:val="24"/>
          <w:szCs w:val="24"/>
        </w:rPr>
        <w:t xml:space="preserve"> </w:t>
      </w:r>
      <w:r w:rsidR="00010DA9">
        <w:rPr>
          <w:sz w:val="24"/>
          <w:szCs w:val="24"/>
        </w:rPr>
        <w:t xml:space="preserve">from the </w:t>
      </w:r>
      <w:r w:rsidR="000F142B">
        <w:rPr>
          <w:sz w:val="24"/>
          <w:szCs w:val="24"/>
        </w:rPr>
        <w:t>estate of Mrs Margaret Maynard.</w:t>
      </w:r>
      <w:r w:rsidR="001C573E">
        <w:rPr>
          <w:sz w:val="24"/>
          <w:szCs w:val="24"/>
        </w:rPr>
        <w:t xml:space="preserve">  The latter was specifically for the </w:t>
      </w:r>
      <w:r w:rsidR="00BC2CF7">
        <w:rPr>
          <w:sz w:val="24"/>
          <w:szCs w:val="24"/>
        </w:rPr>
        <w:t>upkeep of the website dedicated to the Ranmore War Memorial.</w:t>
      </w:r>
      <w:r w:rsidR="00233FCC">
        <w:rPr>
          <w:sz w:val="24"/>
          <w:szCs w:val="24"/>
        </w:rPr>
        <w:t xml:space="preserve"> </w:t>
      </w:r>
      <w:r w:rsidR="00233FCC" w:rsidRPr="00B72B4D">
        <w:rPr>
          <w:sz w:val="24"/>
          <w:szCs w:val="24"/>
        </w:rPr>
        <w:t xml:space="preserve">When bequests </w:t>
      </w:r>
      <w:r w:rsidR="00113A77" w:rsidRPr="00B72B4D">
        <w:rPr>
          <w:sz w:val="24"/>
          <w:szCs w:val="24"/>
        </w:rPr>
        <w:t>are</w:t>
      </w:r>
      <w:r w:rsidR="00AD4C68" w:rsidRPr="00B72B4D">
        <w:rPr>
          <w:sz w:val="24"/>
          <w:szCs w:val="24"/>
        </w:rPr>
        <w:t xml:space="preserve"> left</w:t>
      </w:r>
      <w:r w:rsidR="00113A77" w:rsidRPr="00B72B4D">
        <w:rPr>
          <w:sz w:val="24"/>
          <w:szCs w:val="24"/>
        </w:rPr>
        <w:t>, care</w:t>
      </w:r>
      <w:r w:rsidR="00233FCC" w:rsidRPr="00B72B4D">
        <w:rPr>
          <w:sz w:val="24"/>
          <w:szCs w:val="24"/>
        </w:rPr>
        <w:t xml:space="preserve"> </w:t>
      </w:r>
      <w:r w:rsidR="00113A77" w:rsidRPr="00B72B4D">
        <w:rPr>
          <w:sz w:val="24"/>
          <w:szCs w:val="24"/>
        </w:rPr>
        <w:t>is</w:t>
      </w:r>
      <w:r w:rsidR="00233FCC" w:rsidRPr="00B72B4D">
        <w:rPr>
          <w:sz w:val="24"/>
          <w:szCs w:val="24"/>
        </w:rPr>
        <w:t xml:space="preserve"> taken to </w:t>
      </w:r>
      <w:r w:rsidR="000978E0" w:rsidRPr="00B72B4D">
        <w:rPr>
          <w:sz w:val="24"/>
          <w:szCs w:val="24"/>
        </w:rPr>
        <w:t>hold these separately and reserve them for their specific purpose</w:t>
      </w:r>
      <w:r w:rsidR="000978E0" w:rsidRPr="00113A77">
        <w:rPr>
          <w:color w:val="FF0000"/>
          <w:sz w:val="24"/>
          <w:szCs w:val="24"/>
        </w:rPr>
        <w:t>.</w:t>
      </w:r>
    </w:p>
    <w:p w14:paraId="77B69CF5" w14:textId="72AE7E68" w:rsidR="00233FCC" w:rsidRDefault="00233FCC" w:rsidP="00E44B65">
      <w:pPr>
        <w:pStyle w:val="ListParagraph"/>
        <w:numPr>
          <w:ilvl w:val="0"/>
          <w:numId w:val="3"/>
        </w:numPr>
        <w:rPr>
          <w:sz w:val="24"/>
          <w:szCs w:val="24"/>
        </w:rPr>
      </w:pPr>
      <w:r>
        <w:rPr>
          <w:sz w:val="24"/>
          <w:szCs w:val="24"/>
        </w:rPr>
        <w:t xml:space="preserve">The </w:t>
      </w:r>
      <w:r w:rsidR="00CC1D29">
        <w:rPr>
          <w:sz w:val="24"/>
          <w:szCs w:val="24"/>
        </w:rPr>
        <w:t xml:space="preserve">Society’s costs in 2024 were £51,000 set against an income of </w:t>
      </w:r>
      <w:r w:rsidR="003E22C6">
        <w:rPr>
          <w:sz w:val="24"/>
          <w:szCs w:val="24"/>
        </w:rPr>
        <w:t xml:space="preserve">£58,000 producing a surplus of £7,000.  The </w:t>
      </w:r>
      <w:r>
        <w:rPr>
          <w:sz w:val="24"/>
          <w:szCs w:val="24"/>
        </w:rPr>
        <w:t xml:space="preserve">entire work of </w:t>
      </w:r>
      <w:r w:rsidR="00B5460A">
        <w:rPr>
          <w:sz w:val="24"/>
          <w:szCs w:val="24"/>
        </w:rPr>
        <w:t>the Society is carried out by volunteers and there are no paid staff.</w:t>
      </w:r>
    </w:p>
    <w:p w14:paraId="112CF625" w14:textId="59BF7B76" w:rsidR="00B5460A" w:rsidRDefault="00B5460A" w:rsidP="00E44B65">
      <w:pPr>
        <w:pStyle w:val="ListParagraph"/>
        <w:numPr>
          <w:ilvl w:val="0"/>
          <w:numId w:val="3"/>
        </w:numPr>
        <w:rPr>
          <w:sz w:val="24"/>
          <w:szCs w:val="24"/>
        </w:rPr>
      </w:pPr>
      <w:r>
        <w:rPr>
          <w:sz w:val="24"/>
          <w:szCs w:val="24"/>
        </w:rPr>
        <w:t>Rese</w:t>
      </w:r>
      <w:r w:rsidR="00A36B61">
        <w:rPr>
          <w:sz w:val="24"/>
          <w:szCs w:val="24"/>
        </w:rPr>
        <w:t>r</w:t>
      </w:r>
      <w:r>
        <w:rPr>
          <w:sz w:val="24"/>
          <w:szCs w:val="24"/>
        </w:rPr>
        <w:t>ves st</w:t>
      </w:r>
      <w:r w:rsidR="005669E2">
        <w:rPr>
          <w:sz w:val="24"/>
          <w:szCs w:val="24"/>
        </w:rPr>
        <w:t>ood</w:t>
      </w:r>
      <w:r>
        <w:rPr>
          <w:sz w:val="24"/>
          <w:szCs w:val="24"/>
        </w:rPr>
        <w:t xml:space="preserve"> at</w:t>
      </w:r>
      <w:r w:rsidR="00C2676B">
        <w:rPr>
          <w:sz w:val="24"/>
          <w:szCs w:val="24"/>
        </w:rPr>
        <w:t xml:space="preserve"> just under £1.1m of which the value of the Museum building stood at £574,000.  The Trustees</w:t>
      </w:r>
      <w:r w:rsidR="00BD160E">
        <w:rPr>
          <w:sz w:val="24"/>
          <w:szCs w:val="24"/>
        </w:rPr>
        <w:t xml:space="preserve"> periodically review the level of reserves and are </w:t>
      </w:r>
      <w:r w:rsidR="00A36B61">
        <w:rPr>
          <w:sz w:val="24"/>
          <w:szCs w:val="24"/>
        </w:rPr>
        <w:t>satisfied</w:t>
      </w:r>
      <w:r w:rsidR="00BD160E">
        <w:rPr>
          <w:sz w:val="24"/>
          <w:szCs w:val="24"/>
        </w:rPr>
        <w:t xml:space="preserve"> that they are sufficient to ensure the running of the Society for the </w:t>
      </w:r>
      <w:r w:rsidR="00A36B61">
        <w:rPr>
          <w:sz w:val="24"/>
          <w:szCs w:val="24"/>
        </w:rPr>
        <w:t>foreseeable future.</w:t>
      </w:r>
    </w:p>
    <w:p w14:paraId="27F4854C" w14:textId="0A9BA171" w:rsidR="00E67384" w:rsidRPr="00B13FA9" w:rsidRDefault="00D40A0D" w:rsidP="00E67384">
      <w:pPr>
        <w:pStyle w:val="ListParagraph"/>
        <w:numPr>
          <w:ilvl w:val="0"/>
          <w:numId w:val="3"/>
        </w:numPr>
        <w:rPr>
          <w:sz w:val="24"/>
          <w:szCs w:val="24"/>
        </w:rPr>
      </w:pPr>
      <w:r>
        <w:rPr>
          <w:sz w:val="24"/>
          <w:szCs w:val="24"/>
        </w:rPr>
        <w:t>Adoption of the Accounts and reappointment of Che</w:t>
      </w:r>
      <w:r w:rsidR="00A41A65">
        <w:rPr>
          <w:sz w:val="24"/>
          <w:szCs w:val="24"/>
        </w:rPr>
        <w:t>e</w:t>
      </w:r>
      <w:r>
        <w:rPr>
          <w:sz w:val="24"/>
          <w:szCs w:val="24"/>
        </w:rPr>
        <w:t>l</w:t>
      </w:r>
      <w:r w:rsidR="00E67384">
        <w:rPr>
          <w:sz w:val="24"/>
          <w:szCs w:val="24"/>
        </w:rPr>
        <w:t>d</w:t>
      </w:r>
      <w:r>
        <w:rPr>
          <w:sz w:val="24"/>
          <w:szCs w:val="24"/>
        </w:rPr>
        <w:t xml:space="preserve"> Wheeler as the External Examiner was recommended.</w:t>
      </w:r>
    </w:p>
    <w:p w14:paraId="197477E1" w14:textId="41B67377" w:rsidR="005669E2" w:rsidRDefault="00F70E39" w:rsidP="00B13FA9">
      <w:pPr>
        <w:rPr>
          <w:b/>
          <w:bCs/>
          <w:sz w:val="24"/>
          <w:szCs w:val="24"/>
        </w:rPr>
      </w:pPr>
      <w:r w:rsidRPr="00A41A65">
        <w:rPr>
          <w:b/>
          <w:bCs/>
          <w:sz w:val="24"/>
          <w:szCs w:val="24"/>
        </w:rPr>
        <w:t>5</w:t>
      </w:r>
      <w:r w:rsidR="00B13FA9" w:rsidRPr="00A41A65">
        <w:rPr>
          <w:b/>
          <w:bCs/>
          <w:sz w:val="24"/>
          <w:szCs w:val="24"/>
        </w:rPr>
        <w:t>.</w:t>
      </w:r>
      <w:r w:rsidR="002E454C" w:rsidRPr="00A41A65">
        <w:rPr>
          <w:b/>
          <w:bCs/>
          <w:sz w:val="24"/>
          <w:szCs w:val="24"/>
        </w:rPr>
        <w:t>1</w:t>
      </w:r>
      <w:r w:rsidR="007E1F28">
        <w:rPr>
          <w:sz w:val="24"/>
          <w:szCs w:val="24"/>
        </w:rPr>
        <w:tab/>
      </w:r>
      <w:r w:rsidR="00F345D2">
        <w:rPr>
          <w:sz w:val="24"/>
          <w:szCs w:val="24"/>
        </w:rPr>
        <w:t>To adopt the Accounts and approve</w:t>
      </w:r>
      <w:r w:rsidR="002E454C">
        <w:rPr>
          <w:sz w:val="24"/>
          <w:szCs w:val="24"/>
        </w:rPr>
        <w:t xml:space="preserve"> David Wheeler of</w:t>
      </w:r>
      <w:r w:rsidR="00F345D2">
        <w:rPr>
          <w:sz w:val="24"/>
          <w:szCs w:val="24"/>
        </w:rPr>
        <w:t xml:space="preserve"> Che</w:t>
      </w:r>
      <w:r w:rsidR="000F23E7">
        <w:rPr>
          <w:sz w:val="24"/>
          <w:szCs w:val="24"/>
        </w:rPr>
        <w:t>e</w:t>
      </w:r>
      <w:r w:rsidR="00F345D2">
        <w:rPr>
          <w:sz w:val="24"/>
          <w:szCs w:val="24"/>
        </w:rPr>
        <w:t>ld Wheeler as the External Examiner of accounts</w:t>
      </w:r>
      <w:r w:rsidR="005669E2">
        <w:rPr>
          <w:sz w:val="24"/>
          <w:szCs w:val="24"/>
        </w:rPr>
        <w:t xml:space="preserve">.  </w:t>
      </w:r>
      <w:r w:rsidR="005669E2">
        <w:rPr>
          <w:b/>
          <w:bCs/>
          <w:sz w:val="24"/>
          <w:szCs w:val="24"/>
        </w:rPr>
        <w:t>Approved.</w:t>
      </w:r>
    </w:p>
    <w:p w14:paraId="4F270592" w14:textId="41724D91" w:rsidR="005669E2" w:rsidRDefault="00F345D2" w:rsidP="00B13FA9">
      <w:pPr>
        <w:rPr>
          <w:sz w:val="24"/>
          <w:szCs w:val="24"/>
        </w:rPr>
      </w:pPr>
      <w:r>
        <w:rPr>
          <w:sz w:val="24"/>
          <w:szCs w:val="24"/>
        </w:rPr>
        <w:t xml:space="preserve"> </w:t>
      </w:r>
      <w:r w:rsidR="005669E2">
        <w:rPr>
          <w:sz w:val="24"/>
          <w:szCs w:val="24"/>
        </w:rPr>
        <w:t>P</w:t>
      </w:r>
      <w:r>
        <w:rPr>
          <w:sz w:val="24"/>
          <w:szCs w:val="24"/>
        </w:rPr>
        <w:t>ropose</w:t>
      </w:r>
      <w:r w:rsidR="005669E2">
        <w:rPr>
          <w:sz w:val="24"/>
          <w:szCs w:val="24"/>
        </w:rPr>
        <w:t>r</w:t>
      </w:r>
      <w:r w:rsidR="00334245">
        <w:rPr>
          <w:sz w:val="24"/>
          <w:szCs w:val="24"/>
        </w:rPr>
        <w:t>:</w:t>
      </w:r>
      <w:r w:rsidR="00703F39">
        <w:rPr>
          <w:sz w:val="24"/>
          <w:szCs w:val="24"/>
        </w:rPr>
        <w:t xml:space="preserve"> by Sue Tombs</w:t>
      </w:r>
    </w:p>
    <w:p w14:paraId="3D288A79" w14:textId="120E1618" w:rsidR="008A7D4E" w:rsidRDefault="00703F39" w:rsidP="00B13FA9">
      <w:pPr>
        <w:rPr>
          <w:sz w:val="24"/>
          <w:szCs w:val="24"/>
        </w:rPr>
      </w:pPr>
      <w:r>
        <w:rPr>
          <w:sz w:val="24"/>
          <w:szCs w:val="24"/>
        </w:rPr>
        <w:t xml:space="preserve"> </w:t>
      </w:r>
      <w:r w:rsidR="005669E2">
        <w:rPr>
          <w:sz w:val="24"/>
          <w:szCs w:val="24"/>
        </w:rPr>
        <w:t>S</w:t>
      </w:r>
      <w:r>
        <w:rPr>
          <w:sz w:val="24"/>
          <w:szCs w:val="24"/>
        </w:rPr>
        <w:t>econ</w:t>
      </w:r>
      <w:r w:rsidR="00334245">
        <w:rPr>
          <w:sz w:val="24"/>
          <w:szCs w:val="24"/>
        </w:rPr>
        <w:t>der:</w:t>
      </w:r>
      <w:r>
        <w:rPr>
          <w:sz w:val="24"/>
          <w:szCs w:val="24"/>
        </w:rPr>
        <w:t xml:space="preserve"> by Virgini</w:t>
      </w:r>
      <w:r w:rsidR="008A7D4E">
        <w:rPr>
          <w:sz w:val="24"/>
          <w:szCs w:val="24"/>
        </w:rPr>
        <w:t xml:space="preserve">a </w:t>
      </w:r>
      <w:r>
        <w:rPr>
          <w:sz w:val="24"/>
          <w:szCs w:val="24"/>
        </w:rPr>
        <w:t>Wheeler.</w:t>
      </w:r>
    </w:p>
    <w:p w14:paraId="3591BD9C" w14:textId="77777777" w:rsidR="00A41A65" w:rsidRDefault="00A41A65" w:rsidP="00B13FA9">
      <w:pPr>
        <w:rPr>
          <w:sz w:val="24"/>
          <w:szCs w:val="24"/>
        </w:rPr>
      </w:pPr>
    </w:p>
    <w:p w14:paraId="777ECB9D" w14:textId="151A9F3F" w:rsidR="008A7D4E" w:rsidRDefault="008A7D4E" w:rsidP="00B13FA9">
      <w:pPr>
        <w:rPr>
          <w:b/>
          <w:bCs/>
          <w:sz w:val="24"/>
          <w:szCs w:val="24"/>
        </w:rPr>
      </w:pPr>
      <w:r>
        <w:rPr>
          <w:b/>
          <w:bCs/>
          <w:sz w:val="24"/>
          <w:szCs w:val="24"/>
        </w:rPr>
        <w:t>6.  To elect Trustee(s) retiring by rotation.</w:t>
      </w:r>
    </w:p>
    <w:p w14:paraId="18C729EE" w14:textId="52240C35" w:rsidR="008A7D4E" w:rsidRDefault="00BC6978" w:rsidP="00B13FA9">
      <w:pPr>
        <w:rPr>
          <w:sz w:val="24"/>
          <w:szCs w:val="24"/>
        </w:rPr>
      </w:pPr>
      <w:r>
        <w:rPr>
          <w:sz w:val="24"/>
          <w:szCs w:val="24"/>
        </w:rPr>
        <w:t xml:space="preserve">6.1 Pierre Tartari.  </w:t>
      </w:r>
    </w:p>
    <w:p w14:paraId="54F7F8F6" w14:textId="77777777" w:rsidR="004A1DEE" w:rsidRPr="004A1DEE" w:rsidRDefault="004A1DEE" w:rsidP="00B13FA9">
      <w:pPr>
        <w:pStyle w:val="ListParagraph"/>
        <w:numPr>
          <w:ilvl w:val="1"/>
          <w:numId w:val="4"/>
        </w:numPr>
        <w:rPr>
          <w:sz w:val="24"/>
          <w:szCs w:val="24"/>
        </w:rPr>
      </w:pPr>
      <w:r>
        <w:rPr>
          <w:sz w:val="24"/>
          <w:szCs w:val="24"/>
        </w:rPr>
        <w:t xml:space="preserve"> </w:t>
      </w:r>
      <w:r>
        <w:rPr>
          <w:b/>
          <w:bCs/>
          <w:sz w:val="24"/>
          <w:szCs w:val="24"/>
        </w:rPr>
        <w:t>Approved:</w:t>
      </w:r>
    </w:p>
    <w:p w14:paraId="304B5C94" w14:textId="5FEE1139" w:rsidR="004A1DEE" w:rsidRDefault="00334245" w:rsidP="004A1DEE">
      <w:pPr>
        <w:pStyle w:val="ListParagraph"/>
        <w:ind w:left="360"/>
        <w:rPr>
          <w:sz w:val="24"/>
          <w:szCs w:val="24"/>
        </w:rPr>
      </w:pPr>
      <w:r>
        <w:rPr>
          <w:sz w:val="24"/>
          <w:szCs w:val="24"/>
        </w:rPr>
        <w:t>Proposer</w:t>
      </w:r>
      <w:r w:rsidR="004A1DEE">
        <w:rPr>
          <w:sz w:val="24"/>
          <w:szCs w:val="24"/>
        </w:rPr>
        <w:t>:</w:t>
      </w:r>
      <w:r w:rsidR="00BC6978" w:rsidRPr="00DF194A">
        <w:rPr>
          <w:sz w:val="24"/>
          <w:szCs w:val="24"/>
        </w:rPr>
        <w:t xml:space="preserve"> </w:t>
      </w:r>
      <w:r w:rsidR="00842C63">
        <w:rPr>
          <w:sz w:val="24"/>
          <w:szCs w:val="24"/>
        </w:rPr>
        <w:t>Sue Tombs</w:t>
      </w:r>
    </w:p>
    <w:p w14:paraId="664C4EE6" w14:textId="318F7202" w:rsidR="00DA1920" w:rsidRDefault="00222CB5" w:rsidP="00DC5E65">
      <w:pPr>
        <w:pStyle w:val="ListParagraph"/>
        <w:ind w:left="360"/>
        <w:rPr>
          <w:sz w:val="24"/>
          <w:szCs w:val="24"/>
        </w:rPr>
      </w:pPr>
      <w:r>
        <w:rPr>
          <w:sz w:val="24"/>
          <w:szCs w:val="24"/>
        </w:rPr>
        <w:t xml:space="preserve">Seconder: </w:t>
      </w:r>
      <w:r w:rsidR="003F2A40">
        <w:rPr>
          <w:sz w:val="24"/>
          <w:szCs w:val="24"/>
        </w:rPr>
        <w:t>Kathy Atherton</w:t>
      </w:r>
    </w:p>
    <w:p w14:paraId="1FC37604" w14:textId="77777777" w:rsidR="00A41A65" w:rsidRPr="00222CB5" w:rsidRDefault="00A41A65" w:rsidP="00DC5E65">
      <w:pPr>
        <w:pStyle w:val="ListParagraph"/>
        <w:ind w:left="360"/>
        <w:rPr>
          <w:sz w:val="24"/>
          <w:szCs w:val="24"/>
        </w:rPr>
      </w:pPr>
    </w:p>
    <w:p w14:paraId="6018A294" w14:textId="7A7D04FB" w:rsidR="00DA1920" w:rsidRPr="00DF194A" w:rsidRDefault="00DF194A" w:rsidP="00DF194A">
      <w:pPr>
        <w:rPr>
          <w:b/>
          <w:bCs/>
          <w:sz w:val="24"/>
          <w:szCs w:val="24"/>
        </w:rPr>
      </w:pPr>
      <w:r>
        <w:rPr>
          <w:b/>
          <w:bCs/>
          <w:sz w:val="24"/>
          <w:szCs w:val="24"/>
        </w:rPr>
        <w:lastRenderedPageBreak/>
        <w:t xml:space="preserve">7 </w:t>
      </w:r>
      <w:r w:rsidR="00DA1920" w:rsidRPr="00DF194A">
        <w:rPr>
          <w:b/>
          <w:bCs/>
          <w:sz w:val="24"/>
          <w:szCs w:val="24"/>
        </w:rPr>
        <w:t>Best development Awards</w:t>
      </w:r>
    </w:p>
    <w:p w14:paraId="1A930B9F" w14:textId="251B259B" w:rsidR="00DA1920" w:rsidRDefault="00DF194A" w:rsidP="00004819">
      <w:pPr>
        <w:rPr>
          <w:sz w:val="24"/>
          <w:szCs w:val="24"/>
        </w:rPr>
      </w:pPr>
      <w:r>
        <w:rPr>
          <w:b/>
          <w:bCs/>
          <w:sz w:val="24"/>
          <w:szCs w:val="24"/>
        </w:rPr>
        <w:t>7</w:t>
      </w:r>
      <w:r w:rsidR="00004819">
        <w:rPr>
          <w:b/>
          <w:bCs/>
          <w:sz w:val="24"/>
          <w:szCs w:val="24"/>
        </w:rPr>
        <w:t xml:space="preserve">.1 </w:t>
      </w:r>
      <w:r w:rsidR="00004819" w:rsidRPr="00004819">
        <w:rPr>
          <w:sz w:val="24"/>
          <w:szCs w:val="24"/>
        </w:rPr>
        <w:t xml:space="preserve">The Chair introduced a short video </w:t>
      </w:r>
      <w:r w:rsidR="00A16EA0" w:rsidRPr="00004819">
        <w:rPr>
          <w:sz w:val="24"/>
          <w:szCs w:val="24"/>
        </w:rPr>
        <w:t>presentation</w:t>
      </w:r>
      <w:r w:rsidR="00004819" w:rsidRPr="00004819">
        <w:rPr>
          <w:sz w:val="24"/>
          <w:szCs w:val="24"/>
        </w:rPr>
        <w:t xml:space="preserve"> </w:t>
      </w:r>
      <w:r w:rsidR="002B16B9">
        <w:rPr>
          <w:sz w:val="24"/>
          <w:szCs w:val="24"/>
        </w:rPr>
        <w:t xml:space="preserve">by James Friend </w:t>
      </w:r>
      <w:r w:rsidR="00004819" w:rsidRPr="00004819">
        <w:rPr>
          <w:sz w:val="24"/>
          <w:szCs w:val="24"/>
        </w:rPr>
        <w:t>on the recently relaun</w:t>
      </w:r>
      <w:r w:rsidR="00004819">
        <w:rPr>
          <w:sz w:val="24"/>
          <w:szCs w:val="24"/>
        </w:rPr>
        <w:t>ch</w:t>
      </w:r>
      <w:r w:rsidR="00004819" w:rsidRPr="00004819">
        <w:rPr>
          <w:sz w:val="24"/>
          <w:szCs w:val="24"/>
        </w:rPr>
        <w:t>ed Best Development Awards</w:t>
      </w:r>
      <w:r w:rsidR="003F2A40">
        <w:rPr>
          <w:sz w:val="24"/>
          <w:szCs w:val="24"/>
        </w:rPr>
        <w:t>.</w:t>
      </w:r>
    </w:p>
    <w:p w14:paraId="5F0F5CEA" w14:textId="2E1846A7" w:rsidR="00004819" w:rsidRPr="00B72B4D" w:rsidRDefault="00004819" w:rsidP="00004819">
      <w:pPr>
        <w:rPr>
          <w:i/>
          <w:iCs/>
          <w:sz w:val="24"/>
          <w:szCs w:val="24"/>
        </w:rPr>
      </w:pPr>
      <w:r>
        <w:rPr>
          <w:sz w:val="24"/>
          <w:szCs w:val="24"/>
        </w:rPr>
        <w:t>The winner had been Latchmere Properties</w:t>
      </w:r>
      <w:r w:rsidR="00C429D2">
        <w:rPr>
          <w:sz w:val="24"/>
          <w:szCs w:val="24"/>
        </w:rPr>
        <w:t xml:space="preserve"> for the Pilgrim Development on </w:t>
      </w:r>
      <w:r w:rsidR="004C3A00">
        <w:rPr>
          <w:sz w:val="24"/>
          <w:szCs w:val="24"/>
        </w:rPr>
        <w:t>Station Road, Dorking.</w:t>
      </w:r>
      <w:r w:rsidR="0030178F">
        <w:rPr>
          <w:sz w:val="24"/>
          <w:szCs w:val="24"/>
        </w:rPr>
        <w:t xml:space="preserve">  Highly Commended was The Coach House</w:t>
      </w:r>
      <w:r w:rsidR="00113A77">
        <w:rPr>
          <w:sz w:val="24"/>
          <w:szCs w:val="24"/>
        </w:rPr>
        <w:t xml:space="preserve"> in </w:t>
      </w:r>
      <w:r w:rsidR="00113A77" w:rsidRPr="00B72B4D">
        <w:rPr>
          <w:sz w:val="24"/>
          <w:szCs w:val="24"/>
        </w:rPr>
        <w:t xml:space="preserve">Westcott. </w:t>
      </w:r>
    </w:p>
    <w:p w14:paraId="18888BD9" w14:textId="5556C827" w:rsidR="00DF194A" w:rsidRDefault="009B26A5" w:rsidP="00004819">
      <w:pPr>
        <w:rPr>
          <w:sz w:val="24"/>
          <w:szCs w:val="24"/>
        </w:rPr>
      </w:pPr>
      <w:r w:rsidRPr="00B72B4D">
        <w:rPr>
          <w:b/>
          <w:bCs/>
          <w:sz w:val="24"/>
          <w:szCs w:val="24"/>
        </w:rPr>
        <w:t>8. Close of Meeting</w:t>
      </w:r>
      <w:r w:rsidRPr="00B72B4D">
        <w:rPr>
          <w:sz w:val="24"/>
          <w:szCs w:val="24"/>
        </w:rPr>
        <w:t xml:space="preserve"> followed by a talk </w:t>
      </w:r>
      <w:r w:rsidR="00F85505" w:rsidRPr="00B72B4D">
        <w:rPr>
          <w:sz w:val="24"/>
          <w:szCs w:val="24"/>
        </w:rPr>
        <w:t xml:space="preserve">by Anne Anderson on </w:t>
      </w:r>
      <w:r w:rsidR="00BD0724" w:rsidRPr="00B72B4D">
        <w:rPr>
          <w:sz w:val="24"/>
          <w:szCs w:val="24"/>
        </w:rPr>
        <w:t>“</w:t>
      </w:r>
      <w:r w:rsidR="00113A77" w:rsidRPr="00B72B4D">
        <w:rPr>
          <w:sz w:val="24"/>
          <w:szCs w:val="24"/>
        </w:rPr>
        <w:t>Christopher</w:t>
      </w:r>
      <w:r w:rsidR="00F85505" w:rsidRPr="00B72B4D">
        <w:rPr>
          <w:sz w:val="24"/>
          <w:szCs w:val="24"/>
        </w:rPr>
        <w:t xml:space="preserve"> </w:t>
      </w:r>
      <w:r w:rsidR="00F85505">
        <w:rPr>
          <w:sz w:val="24"/>
          <w:szCs w:val="24"/>
        </w:rPr>
        <w:t>Whall</w:t>
      </w:r>
      <w:r w:rsidR="00F47E15">
        <w:rPr>
          <w:sz w:val="24"/>
          <w:szCs w:val="24"/>
        </w:rPr>
        <w:t>, stained Glass Artist. The Dorking Years.</w:t>
      </w:r>
      <w:r w:rsidR="00BD0724">
        <w:rPr>
          <w:sz w:val="24"/>
          <w:szCs w:val="24"/>
        </w:rPr>
        <w:t>”</w:t>
      </w:r>
    </w:p>
    <w:p w14:paraId="73424CF2" w14:textId="77777777" w:rsidR="00B72B4D" w:rsidRDefault="00B72B4D" w:rsidP="00004819">
      <w:pPr>
        <w:rPr>
          <w:sz w:val="24"/>
          <w:szCs w:val="24"/>
        </w:rPr>
      </w:pPr>
    </w:p>
    <w:p w14:paraId="70A8F71C" w14:textId="77777777" w:rsidR="00B72B4D" w:rsidRDefault="00B72B4D" w:rsidP="00004819">
      <w:pPr>
        <w:rPr>
          <w:sz w:val="24"/>
          <w:szCs w:val="24"/>
        </w:rPr>
      </w:pPr>
    </w:p>
    <w:p w14:paraId="7727CBEF" w14:textId="4E5AFD96" w:rsidR="00B72B4D" w:rsidRDefault="00410908" w:rsidP="00004819">
      <w:pPr>
        <w:rPr>
          <w:sz w:val="24"/>
          <w:szCs w:val="24"/>
        </w:rPr>
      </w:pPr>
      <w:r>
        <w:rPr>
          <w:sz w:val="24"/>
          <w:szCs w:val="24"/>
        </w:rPr>
        <w:t>Signed:</w:t>
      </w:r>
      <w:r w:rsidR="00281785">
        <w:rPr>
          <w:sz w:val="24"/>
          <w:szCs w:val="24"/>
        </w:rPr>
        <w:t xml:space="preserve"> …………………………………………………                                   Date:……………………….</w:t>
      </w:r>
    </w:p>
    <w:p w14:paraId="2A7370A6" w14:textId="17423B43" w:rsidR="00281785" w:rsidRPr="00004819" w:rsidRDefault="00281785" w:rsidP="00004819">
      <w:pPr>
        <w:rPr>
          <w:sz w:val="24"/>
          <w:szCs w:val="24"/>
        </w:rPr>
      </w:pPr>
      <w:r>
        <w:rPr>
          <w:sz w:val="24"/>
          <w:szCs w:val="24"/>
        </w:rPr>
        <w:t>Jean Ward (Chair)</w:t>
      </w:r>
    </w:p>
    <w:p w14:paraId="30A53370" w14:textId="77777777" w:rsidR="00A36B61" w:rsidRPr="00A36B61" w:rsidRDefault="00A36B61" w:rsidP="00A36B61">
      <w:pPr>
        <w:ind w:left="720"/>
        <w:rPr>
          <w:sz w:val="24"/>
          <w:szCs w:val="24"/>
        </w:rPr>
      </w:pPr>
    </w:p>
    <w:p w14:paraId="135433F2" w14:textId="77777777" w:rsidR="00E44B65" w:rsidRPr="001F15C7" w:rsidRDefault="00E44B65" w:rsidP="001F15C7">
      <w:pPr>
        <w:pStyle w:val="ListParagraph"/>
        <w:ind w:left="360"/>
        <w:rPr>
          <w:sz w:val="24"/>
          <w:szCs w:val="24"/>
        </w:rPr>
      </w:pPr>
    </w:p>
    <w:sectPr w:rsidR="00E44B65" w:rsidRPr="001F15C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5F13" w14:textId="77777777" w:rsidR="002F017F" w:rsidRDefault="002F017F" w:rsidP="00DA2663">
      <w:pPr>
        <w:spacing w:after="0" w:line="240" w:lineRule="auto"/>
      </w:pPr>
      <w:r>
        <w:separator/>
      </w:r>
    </w:p>
  </w:endnote>
  <w:endnote w:type="continuationSeparator" w:id="0">
    <w:p w14:paraId="33A653C5" w14:textId="77777777" w:rsidR="002F017F" w:rsidRDefault="002F017F" w:rsidP="00DA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D119" w14:textId="77777777" w:rsidR="00DA2663" w:rsidRDefault="00DA2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2B7C" w14:textId="77777777" w:rsidR="00DA2663" w:rsidRDefault="00DA2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C0AB" w14:textId="77777777" w:rsidR="00DA2663" w:rsidRDefault="00DA2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CED1" w14:textId="77777777" w:rsidR="002F017F" w:rsidRDefault="002F017F" w:rsidP="00DA2663">
      <w:pPr>
        <w:spacing w:after="0" w:line="240" w:lineRule="auto"/>
      </w:pPr>
      <w:r>
        <w:separator/>
      </w:r>
    </w:p>
  </w:footnote>
  <w:footnote w:type="continuationSeparator" w:id="0">
    <w:p w14:paraId="31FF3F23" w14:textId="77777777" w:rsidR="002F017F" w:rsidRDefault="002F017F" w:rsidP="00DA2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5274" w14:textId="4FF43EE4" w:rsidR="00DA2663" w:rsidRDefault="00DA2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28FB" w14:textId="681D81E6" w:rsidR="00DA2663" w:rsidRDefault="00DA2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7317" w14:textId="51CD66F9" w:rsidR="00DA2663" w:rsidRDefault="00DA2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A8D"/>
    <w:multiLevelType w:val="multilevel"/>
    <w:tmpl w:val="774E906E"/>
    <w:lvl w:ilvl="0">
      <w:start w:val="1"/>
      <w:numFmt w:val="decimal"/>
      <w:lvlText w:val="%1."/>
      <w:lvlJc w:val="left"/>
      <w:pPr>
        <w:ind w:left="720" w:hanging="360"/>
      </w:pPr>
      <w:rPr>
        <w:rFonts w:hint="default"/>
      </w:r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317A04"/>
    <w:multiLevelType w:val="multilevel"/>
    <w:tmpl w:val="67DA70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D05923"/>
    <w:multiLevelType w:val="multilevel"/>
    <w:tmpl w:val="B616FCE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B6F5539"/>
    <w:multiLevelType w:val="hybridMultilevel"/>
    <w:tmpl w:val="8ABE4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7992807">
    <w:abstractNumId w:val="0"/>
  </w:num>
  <w:num w:numId="2" w16cid:durableId="801075320">
    <w:abstractNumId w:val="2"/>
  </w:num>
  <w:num w:numId="3" w16cid:durableId="221526615">
    <w:abstractNumId w:val="3"/>
  </w:num>
  <w:num w:numId="4" w16cid:durableId="1855148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77"/>
    <w:rsid w:val="00004819"/>
    <w:rsid w:val="00010DA9"/>
    <w:rsid w:val="000122E2"/>
    <w:rsid w:val="000128F8"/>
    <w:rsid w:val="0005234F"/>
    <w:rsid w:val="00075C26"/>
    <w:rsid w:val="000978E0"/>
    <w:rsid w:val="000E7051"/>
    <w:rsid w:val="000F142B"/>
    <w:rsid w:val="000F23E7"/>
    <w:rsid w:val="00113A77"/>
    <w:rsid w:val="001C573E"/>
    <w:rsid w:val="001F15C7"/>
    <w:rsid w:val="00222CB5"/>
    <w:rsid w:val="00233FCC"/>
    <w:rsid w:val="00260F5C"/>
    <w:rsid w:val="002674E7"/>
    <w:rsid w:val="00281785"/>
    <w:rsid w:val="002B16B9"/>
    <w:rsid w:val="002E454C"/>
    <w:rsid w:val="002F017F"/>
    <w:rsid w:val="0030178F"/>
    <w:rsid w:val="0031616B"/>
    <w:rsid w:val="00334245"/>
    <w:rsid w:val="00382425"/>
    <w:rsid w:val="003C2678"/>
    <w:rsid w:val="003E22C6"/>
    <w:rsid w:val="003F2A40"/>
    <w:rsid w:val="003F593F"/>
    <w:rsid w:val="00410908"/>
    <w:rsid w:val="004A1DEE"/>
    <w:rsid w:val="004C32F7"/>
    <w:rsid w:val="004C3A00"/>
    <w:rsid w:val="00506A95"/>
    <w:rsid w:val="005669E2"/>
    <w:rsid w:val="00593BE5"/>
    <w:rsid w:val="005B6158"/>
    <w:rsid w:val="00617A93"/>
    <w:rsid w:val="00632477"/>
    <w:rsid w:val="006E1A0F"/>
    <w:rsid w:val="00703F39"/>
    <w:rsid w:val="007201F6"/>
    <w:rsid w:val="00792A7E"/>
    <w:rsid w:val="007E1F28"/>
    <w:rsid w:val="00820A77"/>
    <w:rsid w:val="00842C63"/>
    <w:rsid w:val="008A7D4E"/>
    <w:rsid w:val="008F5952"/>
    <w:rsid w:val="009B26A5"/>
    <w:rsid w:val="009D26C1"/>
    <w:rsid w:val="00A00417"/>
    <w:rsid w:val="00A16EA0"/>
    <w:rsid w:val="00A36B61"/>
    <w:rsid w:val="00A41A65"/>
    <w:rsid w:val="00A42CD0"/>
    <w:rsid w:val="00A47AAF"/>
    <w:rsid w:val="00A95F76"/>
    <w:rsid w:val="00AD4C68"/>
    <w:rsid w:val="00AF0DB5"/>
    <w:rsid w:val="00B05E41"/>
    <w:rsid w:val="00B123CA"/>
    <w:rsid w:val="00B13FA9"/>
    <w:rsid w:val="00B5460A"/>
    <w:rsid w:val="00B56E46"/>
    <w:rsid w:val="00B72B4D"/>
    <w:rsid w:val="00BA5871"/>
    <w:rsid w:val="00BC2CF7"/>
    <w:rsid w:val="00BC6978"/>
    <w:rsid w:val="00BD0724"/>
    <w:rsid w:val="00BD160E"/>
    <w:rsid w:val="00BF7AC5"/>
    <w:rsid w:val="00C2676B"/>
    <w:rsid w:val="00C429D2"/>
    <w:rsid w:val="00C500F2"/>
    <w:rsid w:val="00C823C9"/>
    <w:rsid w:val="00C952D4"/>
    <w:rsid w:val="00CC1D29"/>
    <w:rsid w:val="00D40A0D"/>
    <w:rsid w:val="00D84A89"/>
    <w:rsid w:val="00DA1920"/>
    <w:rsid w:val="00DA2663"/>
    <w:rsid w:val="00DC5E65"/>
    <w:rsid w:val="00DD1738"/>
    <w:rsid w:val="00DF194A"/>
    <w:rsid w:val="00DF4ADD"/>
    <w:rsid w:val="00E44B65"/>
    <w:rsid w:val="00E67384"/>
    <w:rsid w:val="00EE2233"/>
    <w:rsid w:val="00F23BF1"/>
    <w:rsid w:val="00F345D2"/>
    <w:rsid w:val="00F47E15"/>
    <w:rsid w:val="00F54058"/>
    <w:rsid w:val="00F70E39"/>
    <w:rsid w:val="00F85505"/>
    <w:rsid w:val="00FE0C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A4046"/>
  <w15:chartTrackingRefBased/>
  <w15:docId w15:val="{BA159ABB-CED6-42BE-A81D-D16DB654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A77"/>
    <w:rPr>
      <w:rFonts w:eastAsiaTheme="majorEastAsia" w:cstheme="majorBidi"/>
      <w:color w:val="272727" w:themeColor="text1" w:themeTint="D8"/>
    </w:rPr>
  </w:style>
  <w:style w:type="paragraph" w:styleId="Title">
    <w:name w:val="Title"/>
    <w:basedOn w:val="Normal"/>
    <w:next w:val="Normal"/>
    <w:link w:val="TitleChar"/>
    <w:uiPriority w:val="10"/>
    <w:qFormat/>
    <w:rsid w:val="00820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A77"/>
    <w:pPr>
      <w:spacing w:before="160"/>
      <w:jc w:val="center"/>
    </w:pPr>
    <w:rPr>
      <w:i/>
      <w:iCs/>
      <w:color w:val="404040" w:themeColor="text1" w:themeTint="BF"/>
    </w:rPr>
  </w:style>
  <w:style w:type="character" w:customStyle="1" w:styleId="QuoteChar">
    <w:name w:val="Quote Char"/>
    <w:basedOn w:val="DefaultParagraphFont"/>
    <w:link w:val="Quote"/>
    <w:uiPriority w:val="29"/>
    <w:rsid w:val="00820A77"/>
    <w:rPr>
      <w:i/>
      <w:iCs/>
      <w:color w:val="404040" w:themeColor="text1" w:themeTint="BF"/>
    </w:rPr>
  </w:style>
  <w:style w:type="paragraph" w:styleId="ListParagraph">
    <w:name w:val="List Paragraph"/>
    <w:basedOn w:val="Normal"/>
    <w:uiPriority w:val="34"/>
    <w:qFormat/>
    <w:rsid w:val="00820A77"/>
    <w:pPr>
      <w:ind w:left="720"/>
      <w:contextualSpacing/>
    </w:pPr>
  </w:style>
  <w:style w:type="character" w:styleId="IntenseEmphasis">
    <w:name w:val="Intense Emphasis"/>
    <w:basedOn w:val="DefaultParagraphFont"/>
    <w:uiPriority w:val="21"/>
    <w:qFormat/>
    <w:rsid w:val="00820A77"/>
    <w:rPr>
      <w:i/>
      <w:iCs/>
      <w:color w:val="0F4761" w:themeColor="accent1" w:themeShade="BF"/>
    </w:rPr>
  </w:style>
  <w:style w:type="paragraph" w:styleId="IntenseQuote">
    <w:name w:val="Intense Quote"/>
    <w:basedOn w:val="Normal"/>
    <w:next w:val="Normal"/>
    <w:link w:val="IntenseQuoteChar"/>
    <w:uiPriority w:val="30"/>
    <w:qFormat/>
    <w:rsid w:val="00820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A77"/>
    <w:rPr>
      <w:i/>
      <w:iCs/>
      <w:color w:val="0F4761" w:themeColor="accent1" w:themeShade="BF"/>
    </w:rPr>
  </w:style>
  <w:style w:type="character" w:styleId="IntenseReference">
    <w:name w:val="Intense Reference"/>
    <w:basedOn w:val="DefaultParagraphFont"/>
    <w:uiPriority w:val="32"/>
    <w:qFormat/>
    <w:rsid w:val="00820A77"/>
    <w:rPr>
      <w:b/>
      <w:bCs/>
      <w:smallCaps/>
      <w:color w:val="0F4761" w:themeColor="accent1" w:themeShade="BF"/>
      <w:spacing w:val="5"/>
    </w:rPr>
  </w:style>
  <w:style w:type="paragraph" w:styleId="Header">
    <w:name w:val="header"/>
    <w:basedOn w:val="Normal"/>
    <w:link w:val="HeaderChar"/>
    <w:uiPriority w:val="99"/>
    <w:unhideWhenUsed/>
    <w:rsid w:val="00DA2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663"/>
  </w:style>
  <w:style w:type="paragraph" w:styleId="Footer">
    <w:name w:val="footer"/>
    <w:basedOn w:val="Normal"/>
    <w:link w:val="FooterChar"/>
    <w:uiPriority w:val="99"/>
    <w:unhideWhenUsed/>
    <w:rsid w:val="00DA2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brigham</dc:creator>
  <cp:keywords/>
  <dc:description/>
  <cp:lastModifiedBy>barbara brigham</cp:lastModifiedBy>
  <cp:revision>7</cp:revision>
  <dcterms:created xsi:type="dcterms:W3CDTF">2025-07-15T09:53:00Z</dcterms:created>
  <dcterms:modified xsi:type="dcterms:W3CDTF">2025-07-16T14:33:00Z</dcterms:modified>
</cp:coreProperties>
</file>