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355E2" w14:textId="79D0039A" w:rsidR="007D4E2B" w:rsidRPr="00DF0E2B" w:rsidRDefault="007D4E2B" w:rsidP="00AF5890">
      <w:pPr>
        <w:autoSpaceDE w:val="0"/>
        <w:autoSpaceDN w:val="0"/>
        <w:adjustRightInd w:val="0"/>
        <w:spacing w:after="0" w:line="240" w:lineRule="auto"/>
        <w:ind w:left="4756" w:firstLine="284"/>
        <w:jc w:val="right"/>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Registered charity number: 1107459</w:t>
      </w:r>
    </w:p>
    <w:p w14:paraId="0F427940" w14:textId="77777777" w:rsidR="007D4E2B" w:rsidRPr="00DF0E2B" w:rsidRDefault="007D4E2B" w:rsidP="007D4E2B">
      <w:pPr>
        <w:autoSpaceDE w:val="0"/>
        <w:autoSpaceDN w:val="0"/>
        <w:adjustRightInd w:val="0"/>
        <w:spacing w:after="0" w:line="240" w:lineRule="auto"/>
        <w:ind w:left="-284"/>
        <w:rPr>
          <w:rFonts w:ascii="Times New Roman" w:hAnsi="Times New Roman" w:cs="Times New Roman"/>
          <w:b/>
          <w:bCs/>
          <w:color w:val="000000"/>
          <w:sz w:val="24"/>
          <w:szCs w:val="24"/>
        </w:rPr>
      </w:pPr>
    </w:p>
    <w:p w14:paraId="04323DEF" w14:textId="77777777" w:rsidR="007D4E2B" w:rsidRPr="00DF0E2B" w:rsidRDefault="007D4E2B" w:rsidP="007D4E2B">
      <w:pPr>
        <w:autoSpaceDE w:val="0"/>
        <w:autoSpaceDN w:val="0"/>
        <w:adjustRightInd w:val="0"/>
        <w:spacing w:after="0" w:line="240" w:lineRule="auto"/>
        <w:ind w:left="-284"/>
        <w:rPr>
          <w:rFonts w:ascii="Times New Roman" w:hAnsi="Times New Roman" w:cs="Times New Roman"/>
          <w:b/>
          <w:bCs/>
          <w:color w:val="000000"/>
          <w:sz w:val="24"/>
          <w:szCs w:val="24"/>
        </w:rPr>
      </w:pPr>
    </w:p>
    <w:p w14:paraId="167EA2DA" w14:textId="77777777" w:rsidR="007D4E2B" w:rsidRPr="00DF0E2B" w:rsidRDefault="007D4E2B" w:rsidP="007D4E2B">
      <w:pPr>
        <w:autoSpaceDE w:val="0"/>
        <w:autoSpaceDN w:val="0"/>
        <w:adjustRightInd w:val="0"/>
        <w:spacing w:after="0" w:line="240" w:lineRule="auto"/>
        <w:ind w:left="-284"/>
        <w:rPr>
          <w:rFonts w:ascii="Times New Roman" w:hAnsi="Times New Roman" w:cs="Times New Roman"/>
          <w:b/>
          <w:bCs/>
          <w:color w:val="000000"/>
          <w:sz w:val="24"/>
          <w:szCs w:val="24"/>
        </w:rPr>
      </w:pPr>
    </w:p>
    <w:p w14:paraId="133A36B0" w14:textId="77777777" w:rsidR="007D4E2B" w:rsidRPr="00DF0E2B" w:rsidRDefault="007D4E2B" w:rsidP="007D4E2B">
      <w:pPr>
        <w:autoSpaceDE w:val="0"/>
        <w:autoSpaceDN w:val="0"/>
        <w:adjustRightInd w:val="0"/>
        <w:spacing w:after="0" w:line="240" w:lineRule="auto"/>
        <w:ind w:left="-284"/>
        <w:rPr>
          <w:rFonts w:ascii="Times New Roman" w:hAnsi="Times New Roman" w:cs="Times New Roman"/>
          <w:b/>
          <w:bCs/>
          <w:color w:val="000000"/>
          <w:sz w:val="24"/>
          <w:szCs w:val="24"/>
        </w:rPr>
      </w:pPr>
    </w:p>
    <w:p w14:paraId="3B50C395" w14:textId="77777777" w:rsidR="007D4E2B" w:rsidRPr="00DF0E2B" w:rsidRDefault="007D4E2B" w:rsidP="007D4E2B">
      <w:pPr>
        <w:autoSpaceDE w:val="0"/>
        <w:autoSpaceDN w:val="0"/>
        <w:adjustRightInd w:val="0"/>
        <w:spacing w:after="0" w:line="240" w:lineRule="auto"/>
        <w:ind w:left="-284"/>
        <w:rPr>
          <w:rFonts w:ascii="Times New Roman" w:hAnsi="Times New Roman" w:cs="Times New Roman"/>
          <w:b/>
          <w:bCs/>
          <w:color w:val="000000"/>
          <w:sz w:val="24"/>
          <w:szCs w:val="24"/>
        </w:rPr>
      </w:pPr>
    </w:p>
    <w:p w14:paraId="246C11D2" w14:textId="77777777" w:rsidR="007D4E2B" w:rsidRPr="00DF0E2B" w:rsidRDefault="007D4E2B" w:rsidP="007D4E2B">
      <w:pPr>
        <w:autoSpaceDE w:val="0"/>
        <w:autoSpaceDN w:val="0"/>
        <w:adjustRightInd w:val="0"/>
        <w:spacing w:after="0" w:line="240" w:lineRule="auto"/>
        <w:ind w:left="-284"/>
        <w:rPr>
          <w:rFonts w:ascii="Times New Roman" w:hAnsi="Times New Roman" w:cs="Times New Roman"/>
          <w:b/>
          <w:bCs/>
          <w:color w:val="000000"/>
          <w:sz w:val="24"/>
          <w:szCs w:val="24"/>
        </w:rPr>
      </w:pPr>
    </w:p>
    <w:p w14:paraId="60F4699F" w14:textId="77777777" w:rsidR="007D4E2B" w:rsidRPr="00DF0E2B" w:rsidRDefault="007D4E2B" w:rsidP="007D4E2B">
      <w:pPr>
        <w:autoSpaceDE w:val="0"/>
        <w:autoSpaceDN w:val="0"/>
        <w:adjustRightInd w:val="0"/>
        <w:spacing w:after="0" w:line="240" w:lineRule="auto"/>
        <w:ind w:left="-284"/>
        <w:rPr>
          <w:rFonts w:ascii="Times New Roman" w:hAnsi="Times New Roman" w:cs="Times New Roman"/>
          <w:b/>
          <w:bCs/>
          <w:color w:val="000000"/>
          <w:sz w:val="24"/>
          <w:szCs w:val="24"/>
        </w:rPr>
      </w:pPr>
    </w:p>
    <w:p w14:paraId="1B84EBC7" w14:textId="77777777" w:rsidR="007D4E2B" w:rsidRPr="00DF0E2B" w:rsidRDefault="007D4E2B" w:rsidP="007D4E2B">
      <w:pPr>
        <w:autoSpaceDE w:val="0"/>
        <w:autoSpaceDN w:val="0"/>
        <w:adjustRightInd w:val="0"/>
        <w:spacing w:after="0" w:line="240" w:lineRule="auto"/>
        <w:ind w:left="-284"/>
        <w:rPr>
          <w:rFonts w:ascii="Times New Roman" w:hAnsi="Times New Roman" w:cs="Times New Roman"/>
          <w:b/>
          <w:bCs/>
          <w:color w:val="000000"/>
          <w:sz w:val="24"/>
          <w:szCs w:val="24"/>
        </w:rPr>
      </w:pPr>
    </w:p>
    <w:p w14:paraId="5556042A" w14:textId="77777777" w:rsidR="007D4E2B" w:rsidRPr="00DF0E2B" w:rsidRDefault="007D4E2B" w:rsidP="007D4E2B">
      <w:pPr>
        <w:autoSpaceDE w:val="0"/>
        <w:autoSpaceDN w:val="0"/>
        <w:adjustRightInd w:val="0"/>
        <w:spacing w:after="0" w:line="240" w:lineRule="auto"/>
        <w:ind w:left="-284"/>
        <w:rPr>
          <w:rFonts w:ascii="Times New Roman" w:hAnsi="Times New Roman" w:cs="Times New Roman"/>
          <w:b/>
          <w:bCs/>
          <w:color w:val="000000"/>
          <w:sz w:val="24"/>
          <w:szCs w:val="24"/>
        </w:rPr>
      </w:pPr>
    </w:p>
    <w:p w14:paraId="5FEA950D" w14:textId="77777777" w:rsidR="007D4E2B" w:rsidRPr="00DF0E2B" w:rsidRDefault="007D4E2B" w:rsidP="007D4E2B">
      <w:pPr>
        <w:autoSpaceDE w:val="0"/>
        <w:autoSpaceDN w:val="0"/>
        <w:adjustRightInd w:val="0"/>
        <w:spacing w:after="0" w:line="240" w:lineRule="auto"/>
        <w:ind w:left="-284"/>
        <w:jc w:val="center"/>
        <w:rPr>
          <w:rFonts w:ascii="Times New Roman" w:hAnsi="Times New Roman" w:cs="Times New Roman"/>
          <w:b/>
          <w:bCs/>
          <w:color w:val="000000"/>
          <w:sz w:val="28"/>
          <w:szCs w:val="28"/>
        </w:rPr>
      </w:pPr>
      <w:r w:rsidRPr="00DF0E2B">
        <w:rPr>
          <w:rFonts w:ascii="Times New Roman" w:hAnsi="Times New Roman" w:cs="Times New Roman"/>
          <w:b/>
          <w:bCs/>
          <w:color w:val="000000"/>
          <w:sz w:val="28"/>
          <w:szCs w:val="28"/>
        </w:rPr>
        <w:t>Report of the Trustees and</w:t>
      </w:r>
    </w:p>
    <w:p w14:paraId="4564ECBD" w14:textId="77777777" w:rsidR="007D4E2B" w:rsidRPr="00DF0E2B" w:rsidRDefault="007D4E2B" w:rsidP="007D4E2B">
      <w:pPr>
        <w:autoSpaceDE w:val="0"/>
        <w:autoSpaceDN w:val="0"/>
        <w:adjustRightInd w:val="0"/>
        <w:spacing w:after="0" w:line="240" w:lineRule="auto"/>
        <w:ind w:left="-284"/>
        <w:jc w:val="center"/>
        <w:rPr>
          <w:rFonts w:ascii="Times New Roman" w:hAnsi="Times New Roman" w:cs="Times New Roman"/>
          <w:b/>
          <w:bCs/>
          <w:color w:val="000000"/>
          <w:sz w:val="28"/>
          <w:szCs w:val="28"/>
        </w:rPr>
      </w:pPr>
    </w:p>
    <w:p w14:paraId="4BDAE068" w14:textId="26D5BE43" w:rsidR="007D4E2B" w:rsidRPr="00DF0E2B" w:rsidRDefault="007D4E2B" w:rsidP="007D4E2B">
      <w:pPr>
        <w:autoSpaceDE w:val="0"/>
        <w:autoSpaceDN w:val="0"/>
        <w:adjustRightInd w:val="0"/>
        <w:spacing w:after="0" w:line="240" w:lineRule="auto"/>
        <w:ind w:left="-284"/>
        <w:jc w:val="center"/>
        <w:rPr>
          <w:rFonts w:ascii="Times New Roman" w:hAnsi="Times New Roman" w:cs="Times New Roman"/>
          <w:b/>
          <w:bCs/>
          <w:color w:val="000000"/>
          <w:sz w:val="28"/>
          <w:szCs w:val="28"/>
        </w:rPr>
      </w:pPr>
      <w:r w:rsidRPr="00DF0E2B">
        <w:rPr>
          <w:rFonts w:ascii="Times New Roman" w:hAnsi="Times New Roman" w:cs="Times New Roman"/>
          <w:b/>
          <w:bCs/>
          <w:color w:val="000000"/>
          <w:sz w:val="28"/>
          <w:szCs w:val="28"/>
        </w:rPr>
        <w:t>Financial Statements for the Year Ended</w:t>
      </w:r>
    </w:p>
    <w:p w14:paraId="26DFD624" w14:textId="77777777" w:rsidR="007D4E2B" w:rsidRPr="00DF0E2B" w:rsidRDefault="007D4E2B" w:rsidP="007D4E2B">
      <w:pPr>
        <w:autoSpaceDE w:val="0"/>
        <w:autoSpaceDN w:val="0"/>
        <w:adjustRightInd w:val="0"/>
        <w:spacing w:after="0" w:line="240" w:lineRule="auto"/>
        <w:ind w:left="-284"/>
        <w:jc w:val="center"/>
        <w:rPr>
          <w:rFonts w:ascii="Times New Roman" w:hAnsi="Times New Roman" w:cs="Times New Roman"/>
          <w:b/>
          <w:bCs/>
          <w:color w:val="000000"/>
          <w:sz w:val="28"/>
          <w:szCs w:val="28"/>
        </w:rPr>
      </w:pPr>
    </w:p>
    <w:p w14:paraId="7426ED2E" w14:textId="37E25288" w:rsidR="007D4E2B" w:rsidRPr="00DF0E2B" w:rsidRDefault="007D4E2B" w:rsidP="007D4E2B">
      <w:pPr>
        <w:autoSpaceDE w:val="0"/>
        <w:autoSpaceDN w:val="0"/>
        <w:adjustRightInd w:val="0"/>
        <w:spacing w:after="0" w:line="240" w:lineRule="auto"/>
        <w:ind w:left="-284"/>
        <w:jc w:val="center"/>
        <w:rPr>
          <w:rFonts w:ascii="Times New Roman" w:hAnsi="Times New Roman" w:cs="Times New Roman"/>
          <w:b/>
          <w:bCs/>
          <w:color w:val="000000"/>
          <w:sz w:val="28"/>
          <w:szCs w:val="28"/>
        </w:rPr>
      </w:pPr>
      <w:r w:rsidRPr="00DF0E2B">
        <w:rPr>
          <w:rFonts w:ascii="Times New Roman" w:hAnsi="Times New Roman" w:cs="Times New Roman"/>
          <w:b/>
          <w:bCs/>
          <w:color w:val="000000"/>
          <w:sz w:val="28"/>
          <w:szCs w:val="28"/>
        </w:rPr>
        <w:t xml:space="preserve">31 December </w:t>
      </w:r>
      <w:r w:rsidR="00724C38" w:rsidRPr="00DF0E2B">
        <w:rPr>
          <w:rFonts w:ascii="Times New Roman" w:hAnsi="Times New Roman" w:cs="Times New Roman"/>
          <w:b/>
          <w:bCs/>
          <w:color w:val="000000"/>
          <w:sz w:val="28"/>
          <w:szCs w:val="28"/>
        </w:rPr>
        <w:t>202</w:t>
      </w:r>
      <w:r w:rsidR="00CE4139">
        <w:rPr>
          <w:rFonts w:ascii="Times New Roman" w:hAnsi="Times New Roman" w:cs="Times New Roman"/>
          <w:b/>
          <w:bCs/>
          <w:color w:val="000000"/>
          <w:sz w:val="28"/>
          <w:szCs w:val="28"/>
        </w:rPr>
        <w:t>5</w:t>
      </w:r>
    </w:p>
    <w:p w14:paraId="1465F034" w14:textId="77777777" w:rsidR="007D4E2B" w:rsidRPr="00DF0E2B" w:rsidRDefault="007D4E2B" w:rsidP="007D4E2B">
      <w:pPr>
        <w:autoSpaceDE w:val="0"/>
        <w:autoSpaceDN w:val="0"/>
        <w:adjustRightInd w:val="0"/>
        <w:spacing w:after="0" w:line="240" w:lineRule="auto"/>
        <w:ind w:left="-284"/>
        <w:jc w:val="center"/>
        <w:rPr>
          <w:rFonts w:ascii="Times New Roman" w:hAnsi="Times New Roman" w:cs="Times New Roman"/>
          <w:b/>
          <w:bCs/>
          <w:color w:val="000000"/>
          <w:sz w:val="28"/>
          <w:szCs w:val="28"/>
        </w:rPr>
      </w:pPr>
    </w:p>
    <w:p w14:paraId="25BCC359" w14:textId="77777777" w:rsidR="007D4E2B" w:rsidRPr="00DF0E2B" w:rsidRDefault="007D4E2B" w:rsidP="007D4E2B">
      <w:pPr>
        <w:autoSpaceDE w:val="0"/>
        <w:autoSpaceDN w:val="0"/>
        <w:adjustRightInd w:val="0"/>
        <w:spacing w:after="0" w:line="240" w:lineRule="auto"/>
        <w:ind w:left="-284"/>
        <w:jc w:val="center"/>
        <w:rPr>
          <w:rFonts w:ascii="Times New Roman" w:hAnsi="Times New Roman" w:cs="Times New Roman"/>
          <w:b/>
          <w:bCs/>
          <w:color w:val="000000"/>
          <w:sz w:val="28"/>
          <w:szCs w:val="28"/>
        </w:rPr>
      </w:pPr>
      <w:r w:rsidRPr="00DF0E2B">
        <w:rPr>
          <w:rFonts w:ascii="Times New Roman" w:hAnsi="Times New Roman" w:cs="Times New Roman"/>
          <w:b/>
          <w:bCs/>
          <w:color w:val="000000"/>
          <w:sz w:val="28"/>
          <w:szCs w:val="28"/>
        </w:rPr>
        <w:t>for</w:t>
      </w:r>
    </w:p>
    <w:p w14:paraId="559EF99C" w14:textId="77777777" w:rsidR="007D4E2B" w:rsidRPr="00DF0E2B" w:rsidRDefault="007D4E2B" w:rsidP="007D4E2B">
      <w:pPr>
        <w:autoSpaceDE w:val="0"/>
        <w:autoSpaceDN w:val="0"/>
        <w:adjustRightInd w:val="0"/>
        <w:spacing w:after="0" w:line="240" w:lineRule="auto"/>
        <w:ind w:left="-284"/>
        <w:jc w:val="center"/>
        <w:rPr>
          <w:rFonts w:ascii="Times New Roman" w:hAnsi="Times New Roman" w:cs="Times New Roman"/>
          <w:b/>
          <w:bCs/>
          <w:color w:val="000000"/>
          <w:sz w:val="28"/>
          <w:szCs w:val="28"/>
        </w:rPr>
      </w:pPr>
    </w:p>
    <w:p w14:paraId="4EDAAC10" w14:textId="77777777" w:rsidR="007D4E2B" w:rsidRPr="00DF0E2B" w:rsidRDefault="007D4E2B" w:rsidP="007D4E2B">
      <w:pPr>
        <w:autoSpaceDE w:val="0"/>
        <w:autoSpaceDN w:val="0"/>
        <w:adjustRightInd w:val="0"/>
        <w:spacing w:after="0" w:line="240" w:lineRule="auto"/>
        <w:ind w:left="-284"/>
        <w:jc w:val="center"/>
        <w:rPr>
          <w:rFonts w:ascii="Times New Roman" w:hAnsi="Times New Roman" w:cs="Times New Roman"/>
          <w:b/>
          <w:bCs/>
          <w:color w:val="000000"/>
          <w:sz w:val="28"/>
          <w:szCs w:val="28"/>
        </w:rPr>
      </w:pPr>
      <w:r w:rsidRPr="00DF0E2B">
        <w:rPr>
          <w:rFonts w:ascii="Times New Roman" w:hAnsi="Times New Roman" w:cs="Times New Roman"/>
          <w:b/>
          <w:bCs/>
          <w:color w:val="000000"/>
          <w:sz w:val="28"/>
          <w:szCs w:val="28"/>
        </w:rPr>
        <w:t>Dorking Society</w:t>
      </w:r>
    </w:p>
    <w:p w14:paraId="3607CC36" w14:textId="77777777" w:rsidR="007D4E2B" w:rsidRPr="00DF0E2B" w:rsidRDefault="007D4E2B" w:rsidP="007D4E2B">
      <w:pPr>
        <w:autoSpaceDE w:val="0"/>
        <w:autoSpaceDN w:val="0"/>
        <w:adjustRightInd w:val="0"/>
        <w:spacing w:after="0" w:line="240" w:lineRule="auto"/>
        <w:ind w:left="-284"/>
        <w:jc w:val="center"/>
        <w:rPr>
          <w:rFonts w:ascii="Times New Roman" w:hAnsi="Times New Roman" w:cs="Times New Roman"/>
          <w:b/>
          <w:bCs/>
          <w:color w:val="000000"/>
          <w:sz w:val="28"/>
          <w:szCs w:val="28"/>
        </w:rPr>
      </w:pPr>
    </w:p>
    <w:p w14:paraId="6ED397D4" w14:textId="77777777" w:rsidR="007D4E2B" w:rsidRPr="00DF0E2B" w:rsidRDefault="007D4E2B" w:rsidP="007D4E2B">
      <w:pPr>
        <w:autoSpaceDE w:val="0"/>
        <w:autoSpaceDN w:val="0"/>
        <w:adjustRightInd w:val="0"/>
        <w:spacing w:after="0" w:line="240" w:lineRule="auto"/>
        <w:ind w:left="-284"/>
        <w:jc w:val="center"/>
        <w:rPr>
          <w:rFonts w:ascii="Times New Roman" w:hAnsi="Times New Roman" w:cs="Times New Roman"/>
          <w:b/>
          <w:bCs/>
          <w:color w:val="000000"/>
          <w:sz w:val="28"/>
          <w:szCs w:val="28"/>
        </w:rPr>
      </w:pPr>
    </w:p>
    <w:p w14:paraId="46749AAC"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DADADA"/>
          <w:sz w:val="24"/>
          <w:szCs w:val="24"/>
        </w:rPr>
      </w:pPr>
    </w:p>
    <w:p w14:paraId="025E9FAA" w14:textId="77777777" w:rsidR="007D4E2B" w:rsidRPr="00DF0E2B" w:rsidRDefault="007D4E2B" w:rsidP="007D4E2B">
      <w:pPr>
        <w:rPr>
          <w:rFonts w:ascii="Times New Roman" w:hAnsi="Times New Roman" w:cs="Times New Roman"/>
          <w:b/>
          <w:bCs/>
          <w:color w:val="000000"/>
          <w:sz w:val="24"/>
          <w:szCs w:val="24"/>
        </w:rPr>
        <w:sectPr w:rsidR="007D4E2B" w:rsidRPr="00DF0E2B" w:rsidSect="00B50963">
          <w:footerReference w:type="default" r:id="rId8"/>
          <w:footerReference w:type="first" r:id="rId9"/>
          <w:pgSz w:w="11906" w:h="16838"/>
          <w:pgMar w:top="1440" w:right="1080" w:bottom="1440" w:left="1080" w:header="708" w:footer="708" w:gutter="0"/>
          <w:pgNumType w:start="1"/>
          <w:cols w:space="708"/>
          <w:titlePg/>
          <w:docGrid w:linePitch="360"/>
        </w:sectPr>
      </w:pPr>
      <w:r w:rsidRPr="00DF0E2B">
        <w:rPr>
          <w:rFonts w:ascii="Times New Roman" w:hAnsi="Times New Roman" w:cs="Times New Roman"/>
          <w:b/>
          <w:bCs/>
          <w:color w:val="000000"/>
          <w:sz w:val="24"/>
          <w:szCs w:val="24"/>
        </w:rPr>
        <w:br w:type="page"/>
      </w:r>
    </w:p>
    <w:p w14:paraId="031FF4CF" w14:textId="77777777" w:rsidR="007D4E2B" w:rsidRPr="00DF0E2B" w:rsidRDefault="007D4E2B" w:rsidP="007D4E2B">
      <w:pPr>
        <w:rPr>
          <w:rFonts w:ascii="Times New Roman" w:hAnsi="Times New Roman" w:cs="Times New Roman"/>
          <w:b/>
          <w:bCs/>
          <w:color w:val="000000"/>
          <w:sz w:val="24"/>
          <w:szCs w:val="24"/>
        </w:rPr>
      </w:pPr>
    </w:p>
    <w:p w14:paraId="7BFF5794"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Dorking Society</w:t>
      </w:r>
    </w:p>
    <w:p w14:paraId="0DCFCA51"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p>
    <w:p w14:paraId="77913381"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Contents of the Financial Statements</w:t>
      </w:r>
    </w:p>
    <w:p w14:paraId="1871D0E7" w14:textId="0B690514"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 xml:space="preserve">for the year ended 31 December </w:t>
      </w:r>
      <w:r w:rsidR="00724C38" w:rsidRPr="00DF0E2B">
        <w:rPr>
          <w:rFonts w:ascii="Times New Roman" w:hAnsi="Times New Roman" w:cs="Times New Roman"/>
          <w:b/>
          <w:bCs/>
          <w:color w:val="000000"/>
          <w:sz w:val="24"/>
          <w:szCs w:val="24"/>
        </w:rPr>
        <w:t>202</w:t>
      </w:r>
      <w:r w:rsidR="00CE4139">
        <w:rPr>
          <w:rFonts w:ascii="Times New Roman" w:hAnsi="Times New Roman" w:cs="Times New Roman"/>
          <w:b/>
          <w:bCs/>
          <w:color w:val="000000"/>
          <w:sz w:val="24"/>
          <w:szCs w:val="24"/>
        </w:rPr>
        <w:t>5</w:t>
      </w:r>
    </w:p>
    <w:p w14:paraId="6167FD44"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6D6C0140"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6378F580"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326F1614"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6AAECA4A"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tbl>
      <w:tblPr>
        <w:tblStyle w:val="TableGrid"/>
        <w:tblW w:w="0" w:type="auto"/>
        <w:tblInd w:w="1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4"/>
        <w:gridCol w:w="1713"/>
      </w:tblGrid>
      <w:tr w:rsidR="007D4E2B" w:rsidRPr="00DF0E2B" w14:paraId="5EEBF474" w14:textId="77777777" w:rsidTr="00BF327B">
        <w:tc>
          <w:tcPr>
            <w:tcW w:w="4774" w:type="dxa"/>
          </w:tcPr>
          <w:p w14:paraId="4E936E98"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1713" w:type="dxa"/>
          </w:tcPr>
          <w:p w14:paraId="0906A4C6" w14:textId="77777777" w:rsidR="007D4E2B" w:rsidRPr="00DF0E2B" w:rsidRDefault="007D4E2B" w:rsidP="00BF327B">
            <w:pPr>
              <w:autoSpaceDE w:val="0"/>
              <w:autoSpaceDN w:val="0"/>
              <w:adjustRightInd w:val="0"/>
              <w:jc w:val="right"/>
              <w:rPr>
                <w:rFonts w:ascii="Times New Roman" w:hAnsi="Times New Roman" w:cs="Times New Roman"/>
                <w:color w:val="000000"/>
                <w:sz w:val="24"/>
                <w:szCs w:val="24"/>
              </w:rPr>
            </w:pPr>
            <w:r w:rsidRPr="00DF0E2B">
              <w:rPr>
                <w:rFonts w:ascii="Times New Roman" w:hAnsi="Times New Roman" w:cs="Times New Roman"/>
                <w:color w:val="000000"/>
                <w:sz w:val="24"/>
                <w:szCs w:val="24"/>
              </w:rPr>
              <w:t>Page</w:t>
            </w:r>
          </w:p>
        </w:tc>
      </w:tr>
      <w:tr w:rsidR="007D4E2B" w:rsidRPr="00DF0E2B" w14:paraId="33D69F79" w14:textId="77777777" w:rsidTr="00BF327B">
        <w:tc>
          <w:tcPr>
            <w:tcW w:w="4774" w:type="dxa"/>
            <w:vAlign w:val="center"/>
          </w:tcPr>
          <w:p w14:paraId="1D0DECA5" w14:textId="77777777" w:rsidR="007D4E2B" w:rsidRPr="00DF0E2B" w:rsidRDefault="007D4E2B" w:rsidP="00BF327B">
            <w:pPr>
              <w:autoSpaceDE w:val="0"/>
              <w:autoSpaceDN w:val="0"/>
              <w:adjustRightInd w:val="0"/>
              <w:spacing w:line="360" w:lineRule="auto"/>
              <w:rPr>
                <w:rFonts w:ascii="Times New Roman" w:hAnsi="Times New Roman" w:cs="Times New Roman"/>
                <w:color w:val="000000"/>
                <w:sz w:val="24"/>
                <w:szCs w:val="24"/>
              </w:rPr>
            </w:pPr>
            <w:r w:rsidRPr="00DF0E2B">
              <w:rPr>
                <w:rFonts w:ascii="Times New Roman" w:hAnsi="Times New Roman" w:cs="Times New Roman"/>
                <w:color w:val="000000"/>
                <w:sz w:val="24"/>
                <w:szCs w:val="24"/>
              </w:rPr>
              <w:t>Report of the Trustees</w:t>
            </w:r>
          </w:p>
        </w:tc>
        <w:tc>
          <w:tcPr>
            <w:tcW w:w="1713" w:type="dxa"/>
            <w:vAlign w:val="center"/>
          </w:tcPr>
          <w:p w14:paraId="3A3C3C00" w14:textId="0F071AA6" w:rsidR="007D4E2B" w:rsidRPr="00DF0E2B" w:rsidRDefault="00C6395C" w:rsidP="00BF327B">
            <w:pPr>
              <w:autoSpaceDE w:val="0"/>
              <w:autoSpaceDN w:val="0"/>
              <w:adjustRightInd w:val="0"/>
              <w:spacing w:line="360" w:lineRule="auto"/>
              <w:jc w:val="right"/>
              <w:rPr>
                <w:rFonts w:ascii="Times New Roman" w:hAnsi="Times New Roman" w:cs="Times New Roman"/>
                <w:color w:val="000000"/>
                <w:sz w:val="24"/>
                <w:szCs w:val="24"/>
              </w:rPr>
            </w:pPr>
            <w:r w:rsidRPr="00DF0E2B">
              <w:rPr>
                <w:rFonts w:ascii="Times New Roman" w:hAnsi="Times New Roman" w:cs="Times New Roman"/>
                <w:color w:val="000000"/>
                <w:sz w:val="24"/>
                <w:szCs w:val="24"/>
              </w:rPr>
              <w:t>1</w:t>
            </w:r>
            <w:r w:rsidR="007D4E2B" w:rsidRPr="00DF0E2B">
              <w:rPr>
                <w:rFonts w:ascii="Times New Roman" w:hAnsi="Times New Roman" w:cs="Times New Roman"/>
                <w:color w:val="000000"/>
                <w:sz w:val="24"/>
                <w:szCs w:val="24"/>
              </w:rPr>
              <w:t xml:space="preserve"> to</w:t>
            </w:r>
            <w:r w:rsidRPr="00DF0E2B">
              <w:rPr>
                <w:rFonts w:ascii="Times New Roman" w:hAnsi="Times New Roman" w:cs="Times New Roman"/>
                <w:color w:val="000000"/>
                <w:sz w:val="24"/>
                <w:szCs w:val="24"/>
              </w:rPr>
              <w:t xml:space="preserve"> </w:t>
            </w:r>
            <w:r w:rsidR="0015356D">
              <w:rPr>
                <w:rFonts w:ascii="Times New Roman" w:hAnsi="Times New Roman" w:cs="Times New Roman"/>
                <w:color w:val="000000"/>
                <w:sz w:val="24"/>
                <w:szCs w:val="24"/>
              </w:rPr>
              <w:t>7</w:t>
            </w:r>
          </w:p>
        </w:tc>
      </w:tr>
      <w:tr w:rsidR="007D4E2B" w:rsidRPr="00DF0E2B" w14:paraId="36CCCF91" w14:textId="77777777" w:rsidTr="00BF327B">
        <w:tc>
          <w:tcPr>
            <w:tcW w:w="4774" w:type="dxa"/>
            <w:vAlign w:val="center"/>
          </w:tcPr>
          <w:p w14:paraId="4BB0A5C5" w14:textId="551F0F16" w:rsidR="007D4E2B" w:rsidRPr="00DF0E2B" w:rsidRDefault="007D4E2B" w:rsidP="00BF327B">
            <w:pPr>
              <w:autoSpaceDE w:val="0"/>
              <w:autoSpaceDN w:val="0"/>
              <w:adjustRightInd w:val="0"/>
              <w:spacing w:line="360" w:lineRule="auto"/>
              <w:rPr>
                <w:rFonts w:ascii="Times New Roman" w:hAnsi="Times New Roman" w:cs="Times New Roman"/>
                <w:color w:val="000000"/>
                <w:sz w:val="24"/>
                <w:szCs w:val="24"/>
              </w:rPr>
            </w:pPr>
            <w:r w:rsidRPr="00DF0E2B">
              <w:rPr>
                <w:rFonts w:ascii="Times New Roman" w:hAnsi="Times New Roman" w:cs="Times New Roman"/>
                <w:color w:val="000000"/>
                <w:sz w:val="24"/>
                <w:szCs w:val="24"/>
              </w:rPr>
              <w:t>Independent Examiner's Report</w:t>
            </w:r>
          </w:p>
        </w:tc>
        <w:tc>
          <w:tcPr>
            <w:tcW w:w="1713" w:type="dxa"/>
            <w:vAlign w:val="center"/>
          </w:tcPr>
          <w:p w14:paraId="52D454FA" w14:textId="7B225A01" w:rsidR="007D4E2B" w:rsidRPr="00DF0E2B" w:rsidRDefault="0015356D" w:rsidP="00BF327B">
            <w:pPr>
              <w:autoSpaceDE w:val="0"/>
              <w:autoSpaceDN w:val="0"/>
              <w:adjustRightInd w:val="0"/>
              <w:spacing w:line="36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007D4E2B" w:rsidRPr="00DF0E2B" w14:paraId="41571D1D" w14:textId="77777777" w:rsidTr="00BF327B">
        <w:tc>
          <w:tcPr>
            <w:tcW w:w="4774" w:type="dxa"/>
            <w:vAlign w:val="center"/>
          </w:tcPr>
          <w:p w14:paraId="6A43B1DC" w14:textId="77777777" w:rsidR="007D4E2B" w:rsidRPr="00DF0E2B" w:rsidRDefault="007D4E2B" w:rsidP="00BF327B">
            <w:pPr>
              <w:autoSpaceDE w:val="0"/>
              <w:autoSpaceDN w:val="0"/>
              <w:adjustRightInd w:val="0"/>
              <w:spacing w:line="360" w:lineRule="auto"/>
              <w:rPr>
                <w:rFonts w:ascii="Times New Roman" w:hAnsi="Times New Roman" w:cs="Times New Roman"/>
                <w:color w:val="000000"/>
                <w:sz w:val="24"/>
                <w:szCs w:val="24"/>
              </w:rPr>
            </w:pPr>
            <w:r w:rsidRPr="00DF0E2B">
              <w:rPr>
                <w:rFonts w:ascii="Times New Roman" w:hAnsi="Times New Roman" w:cs="Times New Roman"/>
                <w:color w:val="000000"/>
                <w:sz w:val="24"/>
                <w:szCs w:val="24"/>
              </w:rPr>
              <w:t>Statement of Financial Activities</w:t>
            </w:r>
          </w:p>
        </w:tc>
        <w:tc>
          <w:tcPr>
            <w:tcW w:w="1713" w:type="dxa"/>
            <w:vAlign w:val="center"/>
          </w:tcPr>
          <w:p w14:paraId="420B2A00" w14:textId="11220988" w:rsidR="007D4E2B" w:rsidRPr="00DF0E2B" w:rsidRDefault="0015356D" w:rsidP="00BF327B">
            <w:pPr>
              <w:autoSpaceDE w:val="0"/>
              <w:autoSpaceDN w:val="0"/>
              <w:adjustRightInd w:val="0"/>
              <w:spacing w:line="36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9</w:t>
            </w:r>
          </w:p>
        </w:tc>
      </w:tr>
      <w:tr w:rsidR="007D4E2B" w:rsidRPr="00DF0E2B" w14:paraId="68E7123F" w14:textId="77777777" w:rsidTr="00BF327B">
        <w:tc>
          <w:tcPr>
            <w:tcW w:w="4774" w:type="dxa"/>
            <w:vAlign w:val="center"/>
          </w:tcPr>
          <w:p w14:paraId="4604B694" w14:textId="77777777" w:rsidR="007D4E2B" w:rsidRPr="00DF0E2B" w:rsidRDefault="007D4E2B" w:rsidP="00BF327B">
            <w:pPr>
              <w:autoSpaceDE w:val="0"/>
              <w:autoSpaceDN w:val="0"/>
              <w:adjustRightInd w:val="0"/>
              <w:spacing w:line="360" w:lineRule="auto"/>
              <w:rPr>
                <w:rFonts w:ascii="Times New Roman" w:hAnsi="Times New Roman" w:cs="Times New Roman"/>
                <w:color w:val="000000"/>
                <w:sz w:val="24"/>
                <w:szCs w:val="24"/>
              </w:rPr>
            </w:pPr>
            <w:r w:rsidRPr="00DF0E2B">
              <w:rPr>
                <w:rFonts w:ascii="Times New Roman" w:hAnsi="Times New Roman" w:cs="Times New Roman"/>
                <w:color w:val="000000"/>
                <w:sz w:val="24"/>
                <w:szCs w:val="24"/>
              </w:rPr>
              <w:t>Balance Sheet</w:t>
            </w:r>
          </w:p>
        </w:tc>
        <w:tc>
          <w:tcPr>
            <w:tcW w:w="1713" w:type="dxa"/>
            <w:vAlign w:val="center"/>
          </w:tcPr>
          <w:p w14:paraId="3DDD2BD3" w14:textId="65C8019D" w:rsidR="007D4E2B" w:rsidRPr="00DF0E2B" w:rsidRDefault="00C6395C" w:rsidP="00BF327B">
            <w:pPr>
              <w:autoSpaceDE w:val="0"/>
              <w:autoSpaceDN w:val="0"/>
              <w:adjustRightInd w:val="0"/>
              <w:spacing w:line="360" w:lineRule="auto"/>
              <w:jc w:val="right"/>
              <w:rPr>
                <w:rFonts w:ascii="Times New Roman" w:hAnsi="Times New Roman" w:cs="Times New Roman"/>
                <w:color w:val="000000"/>
                <w:sz w:val="24"/>
                <w:szCs w:val="24"/>
              </w:rPr>
            </w:pPr>
            <w:r w:rsidRPr="00DF0E2B">
              <w:rPr>
                <w:rFonts w:ascii="Times New Roman" w:hAnsi="Times New Roman" w:cs="Times New Roman"/>
                <w:color w:val="000000"/>
                <w:sz w:val="24"/>
                <w:szCs w:val="24"/>
              </w:rPr>
              <w:t>1</w:t>
            </w:r>
            <w:r w:rsidR="0015356D">
              <w:rPr>
                <w:rFonts w:ascii="Times New Roman" w:hAnsi="Times New Roman" w:cs="Times New Roman"/>
                <w:color w:val="000000"/>
                <w:sz w:val="24"/>
                <w:szCs w:val="24"/>
              </w:rPr>
              <w:t>0</w:t>
            </w:r>
            <w:r w:rsidR="007D4E2B" w:rsidRPr="00DF0E2B">
              <w:rPr>
                <w:rFonts w:ascii="Times New Roman" w:hAnsi="Times New Roman" w:cs="Times New Roman"/>
                <w:color w:val="000000"/>
                <w:sz w:val="24"/>
                <w:szCs w:val="24"/>
              </w:rPr>
              <w:t xml:space="preserve"> </w:t>
            </w:r>
          </w:p>
        </w:tc>
      </w:tr>
      <w:tr w:rsidR="00842A1A" w:rsidRPr="00DF0E2B" w14:paraId="385E7D45" w14:textId="77777777" w:rsidTr="00BF327B">
        <w:tc>
          <w:tcPr>
            <w:tcW w:w="4774" w:type="dxa"/>
            <w:vAlign w:val="center"/>
          </w:tcPr>
          <w:p w14:paraId="60BC78A7" w14:textId="789A2E16" w:rsidR="00842A1A" w:rsidRPr="00DF0E2B" w:rsidRDefault="00842A1A" w:rsidP="00BF327B">
            <w:pPr>
              <w:autoSpaceDE w:val="0"/>
              <w:autoSpaceDN w:val="0"/>
              <w:adjustRightInd w:val="0"/>
              <w:spacing w:line="360" w:lineRule="auto"/>
              <w:rPr>
                <w:rFonts w:ascii="Times New Roman" w:hAnsi="Times New Roman" w:cs="Times New Roman"/>
                <w:color w:val="000000"/>
                <w:sz w:val="24"/>
                <w:szCs w:val="24"/>
              </w:rPr>
            </w:pPr>
            <w:r w:rsidRPr="00DF0E2B">
              <w:rPr>
                <w:rFonts w:ascii="Times New Roman" w:hAnsi="Times New Roman" w:cs="Times New Roman"/>
                <w:color w:val="000000"/>
                <w:sz w:val="24"/>
                <w:szCs w:val="24"/>
              </w:rPr>
              <w:t>Cashflow statement</w:t>
            </w:r>
          </w:p>
        </w:tc>
        <w:tc>
          <w:tcPr>
            <w:tcW w:w="1713" w:type="dxa"/>
            <w:vAlign w:val="center"/>
          </w:tcPr>
          <w:p w14:paraId="396D7CEE" w14:textId="32144D66" w:rsidR="00842A1A" w:rsidRPr="00DF0E2B" w:rsidRDefault="00C6395C" w:rsidP="00BF327B">
            <w:pPr>
              <w:autoSpaceDE w:val="0"/>
              <w:autoSpaceDN w:val="0"/>
              <w:adjustRightInd w:val="0"/>
              <w:spacing w:line="360" w:lineRule="auto"/>
              <w:jc w:val="right"/>
              <w:rPr>
                <w:rFonts w:ascii="Times New Roman" w:hAnsi="Times New Roman" w:cs="Times New Roman"/>
                <w:color w:val="000000"/>
                <w:sz w:val="24"/>
                <w:szCs w:val="24"/>
              </w:rPr>
            </w:pPr>
            <w:r w:rsidRPr="00DF0E2B">
              <w:rPr>
                <w:rFonts w:ascii="Times New Roman" w:hAnsi="Times New Roman" w:cs="Times New Roman"/>
                <w:color w:val="000000"/>
                <w:sz w:val="24"/>
                <w:szCs w:val="24"/>
              </w:rPr>
              <w:t>1</w:t>
            </w:r>
            <w:r w:rsidR="003E7528">
              <w:rPr>
                <w:rFonts w:ascii="Times New Roman" w:hAnsi="Times New Roman" w:cs="Times New Roman"/>
                <w:color w:val="000000"/>
                <w:sz w:val="24"/>
                <w:szCs w:val="24"/>
              </w:rPr>
              <w:t>1</w:t>
            </w:r>
          </w:p>
        </w:tc>
      </w:tr>
      <w:tr w:rsidR="007D4E2B" w:rsidRPr="00DF0E2B" w14:paraId="4B0732DE" w14:textId="77777777" w:rsidTr="00BF327B">
        <w:tc>
          <w:tcPr>
            <w:tcW w:w="4774" w:type="dxa"/>
            <w:vAlign w:val="center"/>
          </w:tcPr>
          <w:p w14:paraId="03B3D781" w14:textId="77777777" w:rsidR="007D4E2B" w:rsidRPr="00DF0E2B" w:rsidRDefault="007D4E2B" w:rsidP="00BF327B">
            <w:pPr>
              <w:autoSpaceDE w:val="0"/>
              <w:autoSpaceDN w:val="0"/>
              <w:adjustRightInd w:val="0"/>
              <w:spacing w:line="360" w:lineRule="auto"/>
              <w:rPr>
                <w:rFonts w:ascii="Times New Roman" w:hAnsi="Times New Roman" w:cs="Times New Roman"/>
                <w:color w:val="000000"/>
                <w:sz w:val="24"/>
                <w:szCs w:val="24"/>
              </w:rPr>
            </w:pPr>
            <w:r w:rsidRPr="00DF0E2B">
              <w:rPr>
                <w:rFonts w:ascii="Times New Roman" w:hAnsi="Times New Roman" w:cs="Times New Roman"/>
                <w:color w:val="000000"/>
                <w:sz w:val="24"/>
                <w:szCs w:val="24"/>
              </w:rPr>
              <w:t>Notes to the Financial Statements</w:t>
            </w:r>
          </w:p>
        </w:tc>
        <w:tc>
          <w:tcPr>
            <w:tcW w:w="1713" w:type="dxa"/>
            <w:vAlign w:val="center"/>
          </w:tcPr>
          <w:p w14:paraId="255F1076" w14:textId="396377BA" w:rsidR="007D4E2B" w:rsidRPr="00DF0E2B" w:rsidRDefault="00C6395C" w:rsidP="00BF327B">
            <w:pPr>
              <w:autoSpaceDE w:val="0"/>
              <w:autoSpaceDN w:val="0"/>
              <w:adjustRightInd w:val="0"/>
              <w:spacing w:line="360" w:lineRule="auto"/>
              <w:jc w:val="right"/>
              <w:rPr>
                <w:rFonts w:ascii="Times New Roman" w:hAnsi="Times New Roman" w:cs="Times New Roman"/>
                <w:color w:val="000000"/>
                <w:sz w:val="24"/>
                <w:szCs w:val="24"/>
              </w:rPr>
            </w:pPr>
            <w:r w:rsidRPr="00DF0E2B">
              <w:rPr>
                <w:rFonts w:ascii="Times New Roman" w:hAnsi="Times New Roman" w:cs="Times New Roman"/>
                <w:color w:val="000000"/>
                <w:sz w:val="24"/>
                <w:szCs w:val="24"/>
              </w:rPr>
              <w:t>1</w:t>
            </w:r>
            <w:r w:rsidR="003E7528">
              <w:rPr>
                <w:rFonts w:ascii="Times New Roman" w:hAnsi="Times New Roman" w:cs="Times New Roman"/>
                <w:color w:val="000000"/>
                <w:sz w:val="24"/>
                <w:szCs w:val="24"/>
              </w:rPr>
              <w:t>2</w:t>
            </w:r>
            <w:r w:rsidR="007D4E2B" w:rsidRPr="00DF0E2B">
              <w:rPr>
                <w:rFonts w:ascii="Times New Roman" w:hAnsi="Times New Roman" w:cs="Times New Roman"/>
                <w:color w:val="000000"/>
                <w:sz w:val="24"/>
                <w:szCs w:val="24"/>
              </w:rPr>
              <w:t xml:space="preserve"> to </w:t>
            </w:r>
            <w:r w:rsidR="003E7528">
              <w:rPr>
                <w:rFonts w:ascii="Times New Roman" w:hAnsi="Times New Roman" w:cs="Times New Roman"/>
                <w:color w:val="000000"/>
                <w:sz w:val="24"/>
                <w:szCs w:val="24"/>
              </w:rPr>
              <w:t>18</w:t>
            </w:r>
          </w:p>
        </w:tc>
      </w:tr>
      <w:tr w:rsidR="007D4E2B" w:rsidRPr="00DF0E2B" w14:paraId="224428BE" w14:textId="77777777" w:rsidTr="00BF327B">
        <w:tc>
          <w:tcPr>
            <w:tcW w:w="4774" w:type="dxa"/>
            <w:vAlign w:val="center"/>
          </w:tcPr>
          <w:p w14:paraId="6E374ABC" w14:textId="30FAFED8" w:rsidR="007D4E2B" w:rsidRPr="00DF0E2B" w:rsidRDefault="00180B8D" w:rsidP="00BF327B">
            <w:pPr>
              <w:autoSpaceDE w:val="0"/>
              <w:autoSpaceDN w:val="0"/>
              <w:adjustRightInd w:val="0"/>
              <w:spacing w:line="360" w:lineRule="auto"/>
              <w:rPr>
                <w:rFonts w:ascii="Times New Roman" w:hAnsi="Times New Roman" w:cs="Times New Roman"/>
                <w:color w:val="000000"/>
                <w:sz w:val="24"/>
                <w:szCs w:val="24"/>
              </w:rPr>
            </w:pPr>
            <w:r w:rsidRPr="00DF0E2B">
              <w:rPr>
                <w:rFonts w:ascii="Times New Roman" w:hAnsi="Times New Roman" w:cs="Times New Roman"/>
                <w:color w:val="000000"/>
                <w:sz w:val="24"/>
                <w:szCs w:val="24"/>
              </w:rPr>
              <w:t>De</w:t>
            </w:r>
            <w:r w:rsidR="007D4E2B" w:rsidRPr="00DF0E2B">
              <w:rPr>
                <w:rFonts w:ascii="Times New Roman" w:hAnsi="Times New Roman" w:cs="Times New Roman"/>
                <w:color w:val="000000"/>
                <w:sz w:val="24"/>
                <w:szCs w:val="24"/>
              </w:rPr>
              <w:t xml:space="preserve">tailed </w:t>
            </w:r>
            <w:r w:rsidR="00842A1A" w:rsidRPr="00DF0E2B">
              <w:rPr>
                <w:rFonts w:ascii="Times New Roman" w:hAnsi="Times New Roman" w:cs="Times New Roman"/>
                <w:color w:val="000000"/>
                <w:sz w:val="24"/>
                <w:szCs w:val="24"/>
              </w:rPr>
              <w:t>Income and Expenditure account</w:t>
            </w:r>
            <w:r w:rsidR="00F3202D" w:rsidRPr="00DF0E2B">
              <w:rPr>
                <w:rFonts w:ascii="Times New Roman" w:hAnsi="Times New Roman" w:cs="Times New Roman"/>
                <w:color w:val="000000"/>
                <w:sz w:val="24"/>
                <w:szCs w:val="24"/>
              </w:rPr>
              <w:t xml:space="preserve"> </w:t>
            </w:r>
          </w:p>
        </w:tc>
        <w:tc>
          <w:tcPr>
            <w:tcW w:w="1713" w:type="dxa"/>
            <w:vAlign w:val="center"/>
          </w:tcPr>
          <w:p w14:paraId="5A3AF133" w14:textId="0DA96CEC" w:rsidR="00180B8D" w:rsidRPr="00DF0E2B" w:rsidRDefault="003E7528" w:rsidP="00180B8D">
            <w:pPr>
              <w:autoSpaceDE w:val="0"/>
              <w:autoSpaceDN w:val="0"/>
              <w:adjustRightInd w:val="0"/>
              <w:spacing w:line="36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19</w:t>
            </w:r>
            <w:r w:rsidR="00842A1A" w:rsidRPr="00DF0E2B">
              <w:rPr>
                <w:rFonts w:ascii="Times New Roman" w:hAnsi="Times New Roman" w:cs="Times New Roman"/>
                <w:color w:val="000000"/>
                <w:sz w:val="24"/>
                <w:szCs w:val="24"/>
              </w:rPr>
              <w:t xml:space="preserve"> to </w:t>
            </w:r>
            <w:r w:rsidR="00C6395C" w:rsidRPr="00DF0E2B">
              <w:rPr>
                <w:rFonts w:ascii="Times New Roman" w:hAnsi="Times New Roman" w:cs="Times New Roman"/>
                <w:color w:val="000000"/>
                <w:sz w:val="24"/>
                <w:szCs w:val="24"/>
              </w:rPr>
              <w:t>2</w:t>
            </w:r>
            <w:r>
              <w:rPr>
                <w:rFonts w:ascii="Times New Roman" w:hAnsi="Times New Roman" w:cs="Times New Roman"/>
                <w:color w:val="000000"/>
                <w:sz w:val="24"/>
                <w:szCs w:val="24"/>
              </w:rPr>
              <w:t>0</w:t>
            </w:r>
          </w:p>
        </w:tc>
      </w:tr>
    </w:tbl>
    <w:p w14:paraId="2BDBB420" w14:textId="195B9875" w:rsidR="007D4E2B" w:rsidRPr="00DF0E2B" w:rsidRDefault="007D4E2B" w:rsidP="007D4E2B">
      <w:pPr>
        <w:autoSpaceDE w:val="0"/>
        <w:autoSpaceDN w:val="0"/>
        <w:adjustRightInd w:val="0"/>
        <w:spacing w:after="0" w:line="240" w:lineRule="auto"/>
        <w:rPr>
          <w:rFonts w:ascii="Times New Roman" w:hAnsi="Times New Roman" w:cs="Times New Roman"/>
          <w:b/>
          <w:bCs/>
          <w:color w:val="DADADA"/>
          <w:sz w:val="24"/>
          <w:szCs w:val="24"/>
        </w:rPr>
      </w:pPr>
    </w:p>
    <w:p w14:paraId="269A04D2" w14:textId="77777777" w:rsidR="007D4E2B" w:rsidRPr="00DF0E2B" w:rsidRDefault="007D4E2B" w:rsidP="007D4E2B">
      <w:pPr>
        <w:rPr>
          <w:rFonts w:ascii="Times New Roman" w:hAnsi="Times New Roman" w:cs="Times New Roman"/>
          <w:b/>
          <w:bCs/>
          <w:color w:val="000000"/>
          <w:sz w:val="24"/>
          <w:szCs w:val="24"/>
        </w:rPr>
        <w:sectPr w:rsidR="007D4E2B" w:rsidRPr="00DF0E2B" w:rsidSect="00EE4B3B">
          <w:footerReference w:type="default" r:id="rId10"/>
          <w:footerReference w:type="first" r:id="rId11"/>
          <w:pgSz w:w="11906" w:h="16838"/>
          <w:pgMar w:top="993" w:right="1133" w:bottom="709" w:left="1440" w:header="708" w:footer="453" w:gutter="0"/>
          <w:pgNumType w:start="0"/>
          <w:cols w:space="708"/>
          <w:titlePg/>
          <w:docGrid w:linePitch="360"/>
        </w:sectPr>
      </w:pPr>
      <w:r w:rsidRPr="00DF0E2B">
        <w:rPr>
          <w:rFonts w:ascii="Times New Roman" w:hAnsi="Times New Roman" w:cs="Times New Roman"/>
          <w:b/>
          <w:bCs/>
          <w:color w:val="000000"/>
          <w:sz w:val="24"/>
          <w:szCs w:val="24"/>
        </w:rPr>
        <w:br w:type="page"/>
      </w:r>
    </w:p>
    <w:p w14:paraId="384BC2C2" w14:textId="77777777" w:rsidR="00BE373F" w:rsidRPr="00DF0E2B" w:rsidRDefault="00BE373F" w:rsidP="00BE373F">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lastRenderedPageBreak/>
        <w:t>Dorking Society</w:t>
      </w:r>
    </w:p>
    <w:p w14:paraId="4D7B6B56" w14:textId="77777777" w:rsidR="00BE373F" w:rsidRPr="00DF0E2B" w:rsidRDefault="00BE373F" w:rsidP="00BE373F">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Report of the Trustees</w:t>
      </w:r>
    </w:p>
    <w:p w14:paraId="12D19A70" w14:textId="7D2FB00A" w:rsidR="00BE373F" w:rsidRPr="00DF0E2B" w:rsidRDefault="00BE373F" w:rsidP="00BE373F">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for the year ended 31 December 202</w:t>
      </w:r>
      <w:r w:rsidR="00CE4139">
        <w:rPr>
          <w:rFonts w:ascii="Times New Roman" w:hAnsi="Times New Roman" w:cs="Times New Roman"/>
          <w:b/>
          <w:bCs/>
          <w:color w:val="000000"/>
          <w:sz w:val="24"/>
          <w:szCs w:val="24"/>
        </w:rPr>
        <w:t>5</w:t>
      </w:r>
    </w:p>
    <w:p w14:paraId="0E1E6626" w14:textId="77777777" w:rsidR="00BE373F" w:rsidRPr="00DF0E2B" w:rsidRDefault="00BE373F" w:rsidP="00BE373F">
      <w:pPr>
        <w:autoSpaceDE w:val="0"/>
        <w:autoSpaceDN w:val="0"/>
        <w:adjustRightInd w:val="0"/>
        <w:spacing w:after="0" w:line="240" w:lineRule="auto"/>
        <w:jc w:val="center"/>
        <w:rPr>
          <w:rFonts w:ascii="Times New Roman" w:hAnsi="Times New Roman" w:cs="Times New Roman"/>
          <w:color w:val="000000"/>
        </w:rPr>
      </w:pPr>
    </w:p>
    <w:p w14:paraId="3F4180C5" w14:textId="77777777" w:rsidR="00BE373F" w:rsidRPr="00DF0E2B" w:rsidRDefault="00BE373F" w:rsidP="00BE373F">
      <w:pPr>
        <w:autoSpaceDE w:val="0"/>
        <w:autoSpaceDN w:val="0"/>
        <w:adjustRightInd w:val="0"/>
        <w:spacing w:after="0" w:line="240" w:lineRule="auto"/>
        <w:rPr>
          <w:rFonts w:ascii="Times New Roman" w:hAnsi="Times New Roman" w:cs="Times New Roman"/>
          <w:b/>
          <w:bCs/>
          <w:color w:val="000000"/>
        </w:rPr>
      </w:pPr>
    </w:p>
    <w:p w14:paraId="4EF5CB8D" w14:textId="77777777" w:rsidR="00BE373F" w:rsidRPr="00DF0E2B" w:rsidRDefault="00BE373F" w:rsidP="00BE373F">
      <w:p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REFERENCE AND ADMINISTRATIVE DETAILS</w:t>
      </w:r>
    </w:p>
    <w:p w14:paraId="468EACB9" w14:textId="77777777" w:rsidR="00BE373F" w:rsidRPr="00DF0E2B" w:rsidRDefault="00BE373F" w:rsidP="00BE373F">
      <w:pPr>
        <w:autoSpaceDE w:val="0"/>
        <w:autoSpaceDN w:val="0"/>
        <w:adjustRightInd w:val="0"/>
        <w:spacing w:after="0" w:line="240" w:lineRule="auto"/>
        <w:rPr>
          <w:rFonts w:ascii="Times New Roman" w:hAnsi="Times New Roman" w:cs="Times New Roman"/>
          <w:b/>
          <w:bCs/>
          <w:color w:val="000000"/>
          <w:sz w:val="24"/>
          <w:szCs w:val="24"/>
        </w:rPr>
      </w:pPr>
    </w:p>
    <w:p w14:paraId="55E0E614" w14:textId="77777777" w:rsidR="00BE373F" w:rsidRPr="00DF0E2B" w:rsidRDefault="00BE373F" w:rsidP="00BE373F">
      <w:p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Registered Charity number</w:t>
      </w:r>
    </w:p>
    <w:p w14:paraId="2FE77079" w14:textId="77777777" w:rsidR="00BE373F" w:rsidRPr="00DF0E2B" w:rsidRDefault="00BE373F" w:rsidP="00BE373F">
      <w:pPr>
        <w:autoSpaceDE w:val="0"/>
        <w:autoSpaceDN w:val="0"/>
        <w:adjustRightInd w:val="0"/>
        <w:spacing w:after="0" w:line="240" w:lineRule="auto"/>
        <w:rPr>
          <w:rFonts w:ascii="Times New Roman" w:hAnsi="Times New Roman" w:cs="Times New Roman"/>
          <w:color w:val="000000"/>
          <w:sz w:val="24"/>
          <w:szCs w:val="24"/>
        </w:rPr>
      </w:pPr>
      <w:r w:rsidRPr="00DF0E2B">
        <w:rPr>
          <w:rFonts w:ascii="Times New Roman" w:hAnsi="Times New Roman" w:cs="Times New Roman"/>
          <w:color w:val="000000"/>
          <w:sz w:val="24"/>
          <w:szCs w:val="24"/>
        </w:rPr>
        <w:t>1107459</w:t>
      </w:r>
    </w:p>
    <w:p w14:paraId="5CD29850" w14:textId="77777777" w:rsidR="00BE373F" w:rsidRPr="00DF0E2B" w:rsidRDefault="00BE373F" w:rsidP="00BE373F">
      <w:pPr>
        <w:autoSpaceDE w:val="0"/>
        <w:autoSpaceDN w:val="0"/>
        <w:adjustRightInd w:val="0"/>
        <w:spacing w:after="0" w:line="240" w:lineRule="auto"/>
        <w:rPr>
          <w:rFonts w:ascii="Times New Roman" w:hAnsi="Times New Roman" w:cs="Times New Roman"/>
          <w:b/>
          <w:bCs/>
          <w:color w:val="000000"/>
          <w:sz w:val="24"/>
          <w:szCs w:val="24"/>
        </w:rPr>
      </w:pPr>
    </w:p>
    <w:p w14:paraId="162A2469" w14:textId="77777777" w:rsidR="00BE373F" w:rsidRPr="00DF0E2B" w:rsidRDefault="00BE373F" w:rsidP="00BE373F">
      <w:p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Registered office</w:t>
      </w:r>
    </w:p>
    <w:p w14:paraId="69C38079" w14:textId="77777777" w:rsidR="00BE373F" w:rsidRPr="00DF0E2B" w:rsidRDefault="00BE373F" w:rsidP="00BE373F">
      <w:pPr>
        <w:autoSpaceDE w:val="0"/>
        <w:autoSpaceDN w:val="0"/>
        <w:adjustRightInd w:val="0"/>
        <w:spacing w:after="0" w:line="240" w:lineRule="auto"/>
        <w:rPr>
          <w:rFonts w:ascii="Times New Roman" w:hAnsi="Times New Roman" w:cs="Times New Roman"/>
          <w:color w:val="000000"/>
          <w:sz w:val="24"/>
          <w:szCs w:val="24"/>
        </w:rPr>
      </w:pPr>
      <w:r w:rsidRPr="00DF0E2B">
        <w:rPr>
          <w:rFonts w:ascii="Times New Roman" w:hAnsi="Times New Roman" w:cs="Times New Roman"/>
          <w:color w:val="000000"/>
          <w:sz w:val="24"/>
          <w:szCs w:val="24"/>
        </w:rPr>
        <w:t>The Old Foundry</w:t>
      </w:r>
    </w:p>
    <w:p w14:paraId="0C2481DE" w14:textId="77777777" w:rsidR="00BE373F" w:rsidRPr="00DF0E2B" w:rsidRDefault="00BE373F" w:rsidP="00BE373F">
      <w:pPr>
        <w:autoSpaceDE w:val="0"/>
        <w:autoSpaceDN w:val="0"/>
        <w:adjustRightInd w:val="0"/>
        <w:spacing w:after="0" w:line="240" w:lineRule="auto"/>
        <w:rPr>
          <w:rFonts w:ascii="Times New Roman" w:hAnsi="Times New Roman" w:cs="Times New Roman"/>
          <w:color w:val="000000"/>
          <w:sz w:val="24"/>
          <w:szCs w:val="24"/>
        </w:rPr>
      </w:pPr>
      <w:r w:rsidRPr="00DF0E2B">
        <w:rPr>
          <w:rFonts w:ascii="Times New Roman" w:hAnsi="Times New Roman" w:cs="Times New Roman"/>
          <w:color w:val="000000"/>
          <w:sz w:val="24"/>
          <w:szCs w:val="24"/>
        </w:rPr>
        <w:t>62 West Street</w:t>
      </w:r>
    </w:p>
    <w:p w14:paraId="6F96E84E" w14:textId="77777777" w:rsidR="00BE373F" w:rsidRPr="00DF0E2B" w:rsidRDefault="00BE373F" w:rsidP="00BE373F">
      <w:pPr>
        <w:autoSpaceDE w:val="0"/>
        <w:autoSpaceDN w:val="0"/>
        <w:adjustRightInd w:val="0"/>
        <w:spacing w:after="0" w:line="240" w:lineRule="auto"/>
        <w:rPr>
          <w:rFonts w:ascii="Times New Roman" w:hAnsi="Times New Roman" w:cs="Times New Roman"/>
          <w:color w:val="000000"/>
          <w:sz w:val="24"/>
          <w:szCs w:val="24"/>
        </w:rPr>
      </w:pPr>
      <w:r w:rsidRPr="00DF0E2B">
        <w:rPr>
          <w:rFonts w:ascii="Times New Roman" w:hAnsi="Times New Roman" w:cs="Times New Roman"/>
          <w:color w:val="000000"/>
          <w:sz w:val="24"/>
          <w:szCs w:val="24"/>
        </w:rPr>
        <w:t>Dorking</w:t>
      </w:r>
    </w:p>
    <w:p w14:paraId="0B5ADD31" w14:textId="77777777" w:rsidR="00BE373F" w:rsidRPr="00DF0E2B" w:rsidRDefault="00BE373F" w:rsidP="00BE373F">
      <w:pPr>
        <w:autoSpaceDE w:val="0"/>
        <w:autoSpaceDN w:val="0"/>
        <w:adjustRightInd w:val="0"/>
        <w:spacing w:after="0" w:line="240" w:lineRule="auto"/>
        <w:rPr>
          <w:rFonts w:ascii="Times New Roman" w:hAnsi="Times New Roman" w:cs="Times New Roman"/>
          <w:color w:val="000000"/>
          <w:sz w:val="24"/>
          <w:szCs w:val="24"/>
        </w:rPr>
      </w:pPr>
      <w:r w:rsidRPr="00DF0E2B">
        <w:rPr>
          <w:rFonts w:ascii="Times New Roman" w:hAnsi="Times New Roman" w:cs="Times New Roman"/>
          <w:color w:val="000000"/>
          <w:sz w:val="24"/>
          <w:szCs w:val="24"/>
        </w:rPr>
        <w:t>Surrey</w:t>
      </w:r>
    </w:p>
    <w:p w14:paraId="37E46729" w14:textId="77777777" w:rsidR="00BE373F" w:rsidRPr="00DF0E2B" w:rsidRDefault="00BE373F" w:rsidP="00BE373F">
      <w:pPr>
        <w:autoSpaceDE w:val="0"/>
        <w:autoSpaceDN w:val="0"/>
        <w:adjustRightInd w:val="0"/>
        <w:spacing w:after="0" w:line="240" w:lineRule="auto"/>
        <w:rPr>
          <w:rFonts w:ascii="Times New Roman" w:hAnsi="Times New Roman" w:cs="Times New Roman"/>
          <w:color w:val="000000"/>
          <w:sz w:val="24"/>
          <w:szCs w:val="24"/>
        </w:rPr>
      </w:pPr>
      <w:r w:rsidRPr="00DF0E2B">
        <w:rPr>
          <w:rFonts w:ascii="Times New Roman" w:hAnsi="Times New Roman" w:cs="Times New Roman"/>
          <w:color w:val="000000"/>
          <w:sz w:val="24"/>
          <w:szCs w:val="24"/>
        </w:rPr>
        <w:t>RH4 1BS</w:t>
      </w:r>
    </w:p>
    <w:p w14:paraId="505658E0" w14:textId="77777777" w:rsidR="00BE373F" w:rsidRPr="00DF0E2B" w:rsidRDefault="00BE373F" w:rsidP="00BE373F">
      <w:pPr>
        <w:autoSpaceDE w:val="0"/>
        <w:autoSpaceDN w:val="0"/>
        <w:adjustRightInd w:val="0"/>
        <w:spacing w:after="0" w:line="240" w:lineRule="auto"/>
        <w:rPr>
          <w:rFonts w:ascii="Times New Roman" w:hAnsi="Times New Roman" w:cs="Times New Roman"/>
          <w:color w:val="000000"/>
          <w:sz w:val="24"/>
          <w:szCs w:val="24"/>
        </w:rPr>
      </w:pPr>
    </w:p>
    <w:p w14:paraId="1B9C6012" w14:textId="77777777" w:rsidR="00BE373F" w:rsidRPr="00DF0E2B" w:rsidRDefault="00BE373F" w:rsidP="00BE373F">
      <w:p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Trustees</w:t>
      </w:r>
    </w:p>
    <w:p w14:paraId="2A55EC3E" w14:textId="77777777" w:rsidR="00CE4139" w:rsidRPr="00CE4139" w:rsidRDefault="00CE4139" w:rsidP="00CE4139">
      <w:pPr>
        <w:autoSpaceDE w:val="0"/>
        <w:autoSpaceDN w:val="0"/>
        <w:adjustRightInd w:val="0"/>
        <w:spacing w:after="0" w:line="240" w:lineRule="auto"/>
        <w:rPr>
          <w:rFonts w:ascii="Times New Roman" w:hAnsi="Times New Roman" w:cs="Times New Roman"/>
          <w:color w:val="000000"/>
          <w:sz w:val="24"/>
          <w:szCs w:val="24"/>
        </w:rPr>
      </w:pPr>
      <w:r w:rsidRPr="00CE4139">
        <w:rPr>
          <w:rFonts w:ascii="Times New Roman" w:hAnsi="Times New Roman" w:cs="Times New Roman"/>
          <w:color w:val="000000"/>
          <w:sz w:val="24"/>
          <w:szCs w:val="24"/>
        </w:rPr>
        <w:t xml:space="preserve">K Atherton </w:t>
      </w:r>
      <w:r w:rsidRPr="00CE4139">
        <w:rPr>
          <w:rFonts w:ascii="Times New Roman" w:hAnsi="Times New Roman" w:cs="Times New Roman"/>
          <w:color w:val="000000"/>
          <w:sz w:val="24"/>
          <w:szCs w:val="24"/>
        </w:rPr>
        <w:tab/>
      </w:r>
      <w:r w:rsidRPr="00CE4139">
        <w:rPr>
          <w:rFonts w:ascii="Times New Roman" w:hAnsi="Times New Roman" w:cs="Times New Roman"/>
          <w:color w:val="000000"/>
          <w:sz w:val="24"/>
          <w:szCs w:val="24"/>
        </w:rPr>
        <w:tab/>
        <w:t>Appointed 5.11.18</w:t>
      </w:r>
    </w:p>
    <w:p w14:paraId="3D54C431" w14:textId="77777777" w:rsidR="00CE4139" w:rsidRPr="00CE4139" w:rsidRDefault="00CE4139" w:rsidP="00CE4139">
      <w:pPr>
        <w:autoSpaceDE w:val="0"/>
        <w:autoSpaceDN w:val="0"/>
        <w:adjustRightInd w:val="0"/>
        <w:spacing w:after="0" w:line="240" w:lineRule="auto"/>
        <w:rPr>
          <w:rFonts w:ascii="Times New Roman" w:hAnsi="Times New Roman" w:cs="Times New Roman"/>
          <w:color w:val="000000"/>
          <w:sz w:val="24"/>
          <w:szCs w:val="24"/>
        </w:rPr>
      </w:pPr>
      <w:r w:rsidRPr="00CE4139">
        <w:rPr>
          <w:rFonts w:ascii="Times New Roman" w:hAnsi="Times New Roman" w:cs="Times New Roman"/>
          <w:color w:val="000000"/>
          <w:sz w:val="24"/>
          <w:szCs w:val="24"/>
        </w:rPr>
        <w:t>B J Brigham</w:t>
      </w:r>
      <w:r w:rsidRPr="00CE4139">
        <w:rPr>
          <w:rFonts w:ascii="Times New Roman" w:hAnsi="Times New Roman" w:cs="Times New Roman"/>
          <w:color w:val="000000"/>
          <w:sz w:val="24"/>
          <w:szCs w:val="24"/>
        </w:rPr>
        <w:tab/>
      </w:r>
      <w:r w:rsidRPr="00CE4139">
        <w:rPr>
          <w:rFonts w:ascii="Times New Roman" w:hAnsi="Times New Roman" w:cs="Times New Roman"/>
          <w:color w:val="000000"/>
          <w:sz w:val="24"/>
          <w:szCs w:val="24"/>
        </w:rPr>
        <w:tab/>
        <w:t>Appointed 18.7.22 – Secretary to the trustees</w:t>
      </w:r>
    </w:p>
    <w:p w14:paraId="77F75215" w14:textId="77777777" w:rsidR="00CE4139" w:rsidRPr="00CE4139" w:rsidRDefault="00CE4139" w:rsidP="00CE4139">
      <w:pPr>
        <w:autoSpaceDE w:val="0"/>
        <w:autoSpaceDN w:val="0"/>
        <w:adjustRightInd w:val="0"/>
        <w:spacing w:after="0" w:line="240" w:lineRule="auto"/>
        <w:rPr>
          <w:rFonts w:ascii="Times New Roman" w:hAnsi="Times New Roman" w:cs="Times New Roman"/>
          <w:color w:val="000000"/>
          <w:sz w:val="24"/>
          <w:szCs w:val="24"/>
        </w:rPr>
      </w:pPr>
      <w:r w:rsidRPr="00CE4139">
        <w:rPr>
          <w:rFonts w:ascii="Times New Roman" w:hAnsi="Times New Roman" w:cs="Times New Roman"/>
          <w:color w:val="000000"/>
          <w:sz w:val="24"/>
          <w:szCs w:val="24"/>
        </w:rPr>
        <w:t xml:space="preserve">J Dampier </w:t>
      </w:r>
      <w:r w:rsidRPr="00CE4139">
        <w:rPr>
          <w:rFonts w:ascii="Times New Roman" w:hAnsi="Times New Roman" w:cs="Times New Roman"/>
          <w:color w:val="000000"/>
          <w:sz w:val="24"/>
          <w:szCs w:val="24"/>
        </w:rPr>
        <w:tab/>
      </w:r>
      <w:r w:rsidRPr="00CE4139">
        <w:rPr>
          <w:rFonts w:ascii="Times New Roman" w:hAnsi="Times New Roman" w:cs="Times New Roman"/>
          <w:color w:val="000000"/>
          <w:sz w:val="24"/>
          <w:szCs w:val="24"/>
        </w:rPr>
        <w:tab/>
        <w:t>Appointed 3.04.23 - Treasurer</w:t>
      </w:r>
    </w:p>
    <w:p w14:paraId="6614D801" w14:textId="77777777" w:rsidR="00CE4139" w:rsidRPr="00CE4139" w:rsidRDefault="00CE4139" w:rsidP="00CE4139">
      <w:pPr>
        <w:autoSpaceDE w:val="0"/>
        <w:autoSpaceDN w:val="0"/>
        <w:adjustRightInd w:val="0"/>
        <w:spacing w:after="0" w:line="240" w:lineRule="auto"/>
        <w:rPr>
          <w:rFonts w:ascii="Times New Roman" w:hAnsi="Times New Roman" w:cs="Times New Roman"/>
          <w:color w:val="000000"/>
          <w:sz w:val="24"/>
          <w:szCs w:val="24"/>
        </w:rPr>
      </w:pPr>
      <w:r w:rsidRPr="00CE4139">
        <w:rPr>
          <w:rFonts w:ascii="Times New Roman" w:hAnsi="Times New Roman" w:cs="Times New Roman"/>
          <w:color w:val="000000"/>
          <w:sz w:val="24"/>
          <w:szCs w:val="24"/>
        </w:rPr>
        <w:t xml:space="preserve">J Friend </w:t>
      </w:r>
      <w:r w:rsidRPr="00CE4139">
        <w:rPr>
          <w:rFonts w:ascii="Times New Roman" w:hAnsi="Times New Roman" w:cs="Times New Roman"/>
          <w:color w:val="000000"/>
          <w:sz w:val="24"/>
          <w:szCs w:val="24"/>
        </w:rPr>
        <w:tab/>
      </w:r>
      <w:r w:rsidRPr="00CE4139">
        <w:rPr>
          <w:rFonts w:ascii="Times New Roman" w:hAnsi="Times New Roman" w:cs="Times New Roman"/>
          <w:color w:val="000000"/>
          <w:sz w:val="24"/>
          <w:szCs w:val="24"/>
        </w:rPr>
        <w:tab/>
        <w:t>Appointed 23.02.23</w:t>
      </w:r>
    </w:p>
    <w:p w14:paraId="48AF7940" w14:textId="77777777" w:rsidR="00CE4139" w:rsidRPr="00CE4139" w:rsidRDefault="00CE4139" w:rsidP="00CE4139">
      <w:pPr>
        <w:autoSpaceDE w:val="0"/>
        <w:autoSpaceDN w:val="0"/>
        <w:adjustRightInd w:val="0"/>
        <w:spacing w:after="0" w:line="240" w:lineRule="auto"/>
        <w:rPr>
          <w:rFonts w:ascii="Times New Roman" w:hAnsi="Times New Roman" w:cs="Times New Roman"/>
          <w:color w:val="000000"/>
          <w:sz w:val="24"/>
          <w:szCs w:val="24"/>
        </w:rPr>
      </w:pPr>
      <w:r w:rsidRPr="00CE4139">
        <w:rPr>
          <w:rFonts w:ascii="Times New Roman" w:hAnsi="Times New Roman" w:cs="Times New Roman"/>
          <w:color w:val="000000"/>
          <w:sz w:val="24"/>
          <w:szCs w:val="24"/>
        </w:rPr>
        <w:t xml:space="preserve">E V Simmonds </w:t>
      </w:r>
      <w:r w:rsidRPr="00CE4139">
        <w:rPr>
          <w:rFonts w:ascii="Times New Roman" w:hAnsi="Times New Roman" w:cs="Times New Roman"/>
          <w:color w:val="000000"/>
          <w:sz w:val="24"/>
          <w:szCs w:val="24"/>
        </w:rPr>
        <w:tab/>
        <w:t>Appointed 30.4.18 – resigned 30.06.2025</w:t>
      </w:r>
    </w:p>
    <w:p w14:paraId="0ECB72C1" w14:textId="610415D5" w:rsidR="00CE4139" w:rsidRPr="00CE4139" w:rsidRDefault="00CE4139" w:rsidP="00CE4139">
      <w:pPr>
        <w:autoSpaceDE w:val="0"/>
        <w:autoSpaceDN w:val="0"/>
        <w:adjustRightInd w:val="0"/>
        <w:spacing w:after="0" w:line="240" w:lineRule="auto"/>
        <w:rPr>
          <w:rFonts w:ascii="Times New Roman" w:hAnsi="Times New Roman" w:cs="Times New Roman"/>
          <w:color w:val="000000"/>
          <w:sz w:val="24"/>
          <w:szCs w:val="24"/>
        </w:rPr>
      </w:pPr>
      <w:r w:rsidRPr="00CE4139">
        <w:rPr>
          <w:rFonts w:ascii="Times New Roman" w:hAnsi="Times New Roman" w:cs="Times New Roman"/>
          <w:color w:val="000000"/>
          <w:sz w:val="24"/>
          <w:szCs w:val="24"/>
        </w:rPr>
        <w:t>G Spooner</w:t>
      </w:r>
      <w:r w:rsidRPr="00CE4139">
        <w:rPr>
          <w:rFonts w:ascii="Times New Roman" w:hAnsi="Times New Roman" w:cs="Times New Roman"/>
          <w:color w:val="000000"/>
          <w:sz w:val="24"/>
          <w:szCs w:val="24"/>
        </w:rPr>
        <w:tab/>
      </w:r>
      <w:r w:rsidRPr="00CE4139">
        <w:rPr>
          <w:rFonts w:ascii="Times New Roman" w:hAnsi="Times New Roman" w:cs="Times New Roman"/>
          <w:color w:val="000000"/>
          <w:sz w:val="24"/>
          <w:szCs w:val="24"/>
        </w:rPr>
        <w:tab/>
        <w:t>Appointed 17.09.25</w:t>
      </w:r>
    </w:p>
    <w:p w14:paraId="2DFE1C2C" w14:textId="77777777" w:rsidR="00CE4139" w:rsidRPr="00CE4139" w:rsidRDefault="00CE4139" w:rsidP="00CE4139">
      <w:pPr>
        <w:autoSpaceDE w:val="0"/>
        <w:autoSpaceDN w:val="0"/>
        <w:adjustRightInd w:val="0"/>
        <w:spacing w:after="0" w:line="240" w:lineRule="auto"/>
        <w:rPr>
          <w:rFonts w:ascii="Times New Roman" w:hAnsi="Times New Roman" w:cs="Times New Roman"/>
          <w:color w:val="000000"/>
          <w:sz w:val="24"/>
          <w:szCs w:val="24"/>
        </w:rPr>
      </w:pPr>
      <w:r w:rsidRPr="00CE4139">
        <w:rPr>
          <w:rFonts w:ascii="Times New Roman" w:hAnsi="Times New Roman" w:cs="Times New Roman"/>
          <w:color w:val="000000"/>
          <w:sz w:val="24"/>
          <w:szCs w:val="24"/>
        </w:rPr>
        <w:t xml:space="preserve">P J Tartari </w:t>
      </w:r>
      <w:r w:rsidRPr="00CE4139">
        <w:rPr>
          <w:rFonts w:ascii="Times New Roman" w:hAnsi="Times New Roman" w:cs="Times New Roman"/>
          <w:color w:val="000000"/>
          <w:sz w:val="24"/>
          <w:szCs w:val="24"/>
        </w:rPr>
        <w:tab/>
      </w:r>
      <w:r w:rsidRPr="00CE4139">
        <w:rPr>
          <w:rFonts w:ascii="Times New Roman" w:hAnsi="Times New Roman" w:cs="Times New Roman"/>
          <w:color w:val="000000"/>
          <w:sz w:val="24"/>
          <w:szCs w:val="24"/>
        </w:rPr>
        <w:tab/>
        <w:t>Appointed 1.06.17</w:t>
      </w:r>
    </w:p>
    <w:p w14:paraId="088B9775" w14:textId="77777777" w:rsidR="00CE4139" w:rsidRPr="00CE4139" w:rsidRDefault="00CE4139" w:rsidP="00CE4139">
      <w:pPr>
        <w:autoSpaceDE w:val="0"/>
        <w:autoSpaceDN w:val="0"/>
        <w:adjustRightInd w:val="0"/>
        <w:spacing w:after="0" w:line="240" w:lineRule="auto"/>
        <w:rPr>
          <w:rFonts w:ascii="Times New Roman" w:hAnsi="Times New Roman" w:cs="Times New Roman"/>
          <w:color w:val="000000"/>
          <w:sz w:val="24"/>
          <w:szCs w:val="24"/>
        </w:rPr>
      </w:pPr>
      <w:r w:rsidRPr="00CE4139">
        <w:rPr>
          <w:rFonts w:ascii="Times New Roman" w:hAnsi="Times New Roman" w:cs="Times New Roman"/>
          <w:color w:val="000000"/>
          <w:sz w:val="24"/>
          <w:szCs w:val="24"/>
        </w:rPr>
        <w:t>J P Ward</w:t>
      </w:r>
      <w:r w:rsidRPr="00CE4139">
        <w:rPr>
          <w:rFonts w:ascii="Times New Roman" w:hAnsi="Times New Roman" w:cs="Times New Roman"/>
          <w:color w:val="000000"/>
          <w:sz w:val="24"/>
          <w:szCs w:val="24"/>
        </w:rPr>
        <w:tab/>
      </w:r>
      <w:r w:rsidRPr="00CE4139">
        <w:rPr>
          <w:rFonts w:ascii="Times New Roman" w:hAnsi="Times New Roman" w:cs="Times New Roman"/>
          <w:color w:val="000000"/>
          <w:sz w:val="24"/>
          <w:szCs w:val="24"/>
        </w:rPr>
        <w:tab/>
        <w:t>Appointed 3.5.21 - Chair</w:t>
      </w:r>
    </w:p>
    <w:p w14:paraId="6BA57762" w14:textId="6E3E2450" w:rsidR="00BE373F" w:rsidRPr="00DF0E2B" w:rsidRDefault="00CE4139" w:rsidP="00CE4139">
      <w:pPr>
        <w:autoSpaceDE w:val="0"/>
        <w:autoSpaceDN w:val="0"/>
        <w:adjustRightInd w:val="0"/>
        <w:spacing w:after="0" w:line="240" w:lineRule="auto"/>
        <w:rPr>
          <w:rFonts w:ascii="Times New Roman" w:hAnsi="Times New Roman" w:cs="Times New Roman"/>
          <w:b/>
          <w:bCs/>
          <w:color w:val="000000"/>
          <w:sz w:val="24"/>
          <w:szCs w:val="24"/>
        </w:rPr>
      </w:pPr>
      <w:r w:rsidRPr="00CE4139">
        <w:rPr>
          <w:rFonts w:ascii="Times New Roman" w:hAnsi="Times New Roman" w:cs="Times New Roman"/>
          <w:color w:val="000000"/>
          <w:sz w:val="24"/>
          <w:szCs w:val="24"/>
        </w:rPr>
        <w:t xml:space="preserve">G H Wood </w:t>
      </w:r>
      <w:r w:rsidRPr="00CE4139">
        <w:rPr>
          <w:rFonts w:ascii="Times New Roman" w:hAnsi="Times New Roman" w:cs="Times New Roman"/>
          <w:color w:val="000000"/>
          <w:sz w:val="24"/>
          <w:szCs w:val="24"/>
        </w:rPr>
        <w:tab/>
      </w:r>
      <w:r w:rsidRPr="00CE4139">
        <w:rPr>
          <w:rFonts w:ascii="Times New Roman" w:hAnsi="Times New Roman" w:cs="Times New Roman"/>
          <w:color w:val="000000"/>
          <w:sz w:val="24"/>
          <w:szCs w:val="24"/>
        </w:rPr>
        <w:tab/>
        <w:t>Appointed 28.6.18</w:t>
      </w:r>
    </w:p>
    <w:p w14:paraId="7F488A97" w14:textId="77777777" w:rsidR="00CE4139" w:rsidRDefault="00CE4139" w:rsidP="00BE373F">
      <w:pPr>
        <w:autoSpaceDE w:val="0"/>
        <w:autoSpaceDN w:val="0"/>
        <w:adjustRightInd w:val="0"/>
        <w:spacing w:after="0" w:line="240" w:lineRule="auto"/>
        <w:rPr>
          <w:rFonts w:ascii="Times New Roman" w:hAnsi="Times New Roman" w:cs="Times New Roman"/>
          <w:b/>
          <w:bCs/>
          <w:color w:val="000000"/>
          <w:sz w:val="24"/>
          <w:szCs w:val="24"/>
        </w:rPr>
      </w:pPr>
    </w:p>
    <w:p w14:paraId="45E1DD18" w14:textId="74C6877C" w:rsidR="00BE373F" w:rsidRPr="00DF0E2B" w:rsidRDefault="00BE373F" w:rsidP="00BE373F">
      <w:p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Independent examiner</w:t>
      </w:r>
    </w:p>
    <w:p w14:paraId="04EBAA2E" w14:textId="77777777" w:rsidR="00BE373F" w:rsidRPr="00DF0E2B" w:rsidRDefault="00BE373F" w:rsidP="00BE373F">
      <w:pPr>
        <w:autoSpaceDE w:val="0"/>
        <w:autoSpaceDN w:val="0"/>
        <w:adjustRightInd w:val="0"/>
        <w:spacing w:after="0" w:line="240" w:lineRule="auto"/>
        <w:rPr>
          <w:rFonts w:ascii="Times New Roman" w:hAnsi="Times New Roman" w:cs="Times New Roman"/>
          <w:bCs/>
          <w:color w:val="000000"/>
          <w:sz w:val="24"/>
          <w:szCs w:val="24"/>
        </w:rPr>
      </w:pPr>
      <w:r w:rsidRPr="00DF0E2B">
        <w:rPr>
          <w:rFonts w:ascii="Times New Roman" w:hAnsi="Times New Roman" w:cs="Times New Roman"/>
          <w:bCs/>
          <w:color w:val="000000"/>
          <w:sz w:val="24"/>
          <w:szCs w:val="24"/>
        </w:rPr>
        <w:t>David Wheeler FCCA</w:t>
      </w:r>
    </w:p>
    <w:p w14:paraId="5FEC4C9F" w14:textId="77777777" w:rsidR="00BE373F" w:rsidRPr="00DF0E2B" w:rsidRDefault="00BE373F" w:rsidP="00BE373F">
      <w:pPr>
        <w:autoSpaceDE w:val="0"/>
        <w:autoSpaceDN w:val="0"/>
        <w:adjustRightInd w:val="0"/>
        <w:spacing w:after="0" w:line="240" w:lineRule="auto"/>
        <w:rPr>
          <w:rFonts w:ascii="Times New Roman" w:hAnsi="Times New Roman" w:cs="Times New Roman"/>
          <w:color w:val="000000"/>
          <w:sz w:val="24"/>
          <w:szCs w:val="24"/>
        </w:rPr>
      </w:pPr>
      <w:r w:rsidRPr="00DF0E2B">
        <w:rPr>
          <w:rFonts w:ascii="Times New Roman" w:hAnsi="Times New Roman" w:cs="Times New Roman"/>
          <w:color w:val="000000"/>
          <w:sz w:val="24"/>
          <w:szCs w:val="24"/>
        </w:rPr>
        <w:t>Cheeld Wheeler &amp; Co</w:t>
      </w:r>
    </w:p>
    <w:p w14:paraId="07446C85" w14:textId="77777777" w:rsidR="00BE373F" w:rsidRPr="00DF0E2B" w:rsidRDefault="00BE373F" w:rsidP="00BE373F">
      <w:pPr>
        <w:autoSpaceDE w:val="0"/>
        <w:autoSpaceDN w:val="0"/>
        <w:adjustRightInd w:val="0"/>
        <w:spacing w:after="0" w:line="240" w:lineRule="auto"/>
        <w:rPr>
          <w:rFonts w:ascii="Times New Roman" w:hAnsi="Times New Roman" w:cs="Times New Roman"/>
          <w:color w:val="000000"/>
          <w:sz w:val="24"/>
          <w:szCs w:val="24"/>
        </w:rPr>
      </w:pPr>
      <w:r w:rsidRPr="00DF0E2B">
        <w:rPr>
          <w:rFonts w:ascii="Times New Roman" w:hAnsi="Times New Roman" w:cs="Times New Roman"/>
          <w:color w:val="000000"/>
          <w:sz w:val="24"/>
          <w:szCs w:val="24"/>
        </w:rPr>
        <w:t>Chartered Certified Accountants</w:t>
      </w:r>
    </w:p>
    <w:p w14:paraId="6703EE59" w14:textId="77777777" w:rsidR="00BE373F" w:rsidRPr="00DF0E2B" w:rsidRDefault="00BE373F" w:rsidP="00BE373F">
      <w:pPr>
        <w:autoSpaceDE w:val="0"/>
        <w:autoSpaceDN w:val="0"/>
        <w:adjustRightInd w:val="0"/>
        <w:spacing w:after="0" w:line="240" w:lineRule="auto"/>
        <w:rPr>
          <w:rFonts w:ascii="Times New Roman" w:hAnsi="Times New Roman" w:cs="Times New Roman"/>
          <w:color w:val="000000"/>
        </w:rPr>
      </w:pPr>
      <w:r w:rsidRPr="00DF0E2B">
        <w:rPr>
          <w:rFonts w:ascii="Times New Roman" w:hAnsi="Times New Roman" w:cs="Times New Roman"/>
          <w:color w:val="000000"/>
          <w:sz w:val="24"/>
          <w:szCs w:val="24"/>
        </w:rPr>
        <w:t>Redhill Chambers</w:t>
      </w:r>
    </w:p>
    <w:p w14:paraId="1CDBC9D7" w14:textId="77777777" w:rsidR="00BE373F" w:rsidRPr="00DF0E2B" w:rsidRDefault="00BE373F" w:rsidP="00BE373F">
      <w:pPr>
        <w:autoSpaceDE w:val="0"/>
        <w:autoSpaceDN w:val="0"/>
        <w:adjustRightInd w:val="0"/>
        <w:spacing w:after="0" w:line="240" w:lineRule="auto"/>
        <w:rPr>
          <w:rFonts w:ascii="Times New Roman" w:hAnsi="Times New Roman" w:cs="Times New Roman"/>
          <w:color w:val="000000"/>
          <w:sz w:val="24"/>
          <w:szCs w:val="24"/>
        </w:rPr>
      </w:pPr>
      <w:r w:rsidRPr="00DF0E2B">
        <w:rPr>
          <w:rFonts w:ascii="Times New Roman" w:hAnsi="Times New Roman" w:cs="Times New Roman"/>
          <w:color w:val="000000"/>
          <w:sz w:val="24"/>
          <w:szCs w:val="24"/>
        </w:rPr>
        <w:t>2d High Street</w:t>
      </w:r>
    </w:p>
    <w:p w14:paraId="36DAFA19" w14:textId="77777777" w:rsidR="00BE373F" w:rsidRPr="00DF0E2B" w:rsidRDefault="00BE373F" w:rsidP="00BE373F">
      <w:pPr>
        <w:autoSpaceDE w:val="0"/>
        <w:autoSpaceDN w:val="0"/>
        <w:adjustRightInd w:val="0"/>
        <w:spacing w:after="0" w:line="240" w:lineRule="auto"/>
        <w:rPr>
          <w:rFonts w:ascii="Times New Roman" w:hAnsi="Times New Roman" w:cs="Times New Roman"/>
          <w:color w:val="000000"/>
          <w:sz w:val="24"/>
          <w:szCs w:val="24"/>
        </w:rPr>
      </w:pPr>
      <w:r w:rsidRPr="00DF0E2B">
        <w:rPr>
          <w:rFonts w:ascii="Times New Roman" w:hAnsi="Times New Roman" w:cs="Times New Roman"/>
          <w:color w:val="000000"/>
          <w:sz w:val="24"/>
          <w:szCs w:val="24"/>
        </w:rPr>
        <w:t>Redhill</w:t>
      </w:r>
    </w:p>
    <w:p w14:paraId="09B96561" w14:textId="77777777" w:rsidR="00BE373F" w:rsidRPr="00DF0E2B" w:rsidRDefault="00BE373F" w:rsidP="00BE373F">
      <w:pPr>
        <w:autoSpaceDE w:val="0"/>
        <w:autoSpaceDN w:val="0"/>
        <w:adjustRightInd w:val="0"/>
        <w:spacing w:after="0" w:line="240" w:lineRule="auto"/>
        <w:rPr>
          <w:rFonts w:ascii="Times New Roman" w:hAnsi="Times New Roman" w:cs="Times New Roman"/>
          <w:color w:val="000000"/>
          <w:sz w:val="24"/>
          <w:szCs w:val="24"/>
        </w:rPr>
      </w:pPr>
      <w:r w:rsidRPr="00DF0E2B">
        <w:rPr>
          <w:rFonts w:ascii="Times New Roman" w:hAnsi="Times New Roman" w:cs="Times New Roman"/>
          <w:color w:val="000000"/>
          <w:sz w:val="24"/>
          <w:szCs w:val="24"/>
        </w:rPr>
        <w:t>Surrey</w:t>
      </w:r>
    </w:p>
    <w:p w14:paraId="2872FAFA" w14:textId="77777777" w:rsidR="00BE373F" w:rsidRPr="00DF0E2B" w:rsidRDefault="00BE373F" w:rsidP="00BE373F">
      <w:pPr>
        <w:autoSpaceDE w:val="0"/>
        <w:autoSpaceDN w:val="0"/>
        <w:adjustRightInd w:val="0"/>
        <w:spacing w:after="0" w:line="240" w:lineRule="auto"/>
        <w:rPr>
          <w:rFonts w:ascii="Times New Roman" w:hAnsi="Times New Roman" w:cs="Times New Roman"/>
          <w:color w:val="000000"/>
          <w:sz w:val="24"/>
          <w:szCs w:val="24"/>
        </w:rPr>
      </w:pPr>
      <w:r w:rsidRPr="00DF0E2B">
        <w:rPr>
          <w:rFonts w:ascii="Times New Roman" w:hAnsi="Times New Roman" w:cs="Times New Roman"/>
          <w:color w:val="000000"/>
          <w:sz w:val="24"/>
          <w:szCs w:val="24"/>
        </w:rPr>
        <w:t>RH1 1RJ</w:t>
      </w:r>
    </w:p>
    <w:p w14:paraId="5E132043" w14:textId="77777777" w:rsidR="00BE373F" w:rsidRPr="00DF0E2B" w:rsidRDefault="00BE373F" w:rsidP="00BE373F">
      <w:pPr>
        <w:autoSpaceDE w:val="0"/>
        <w:autoSpaceDN w:val="0"/>
        <w:adjustRightInd w:val="0"/>
        <w:spacing w:after="0" w:line="240" w:lineRule="auto"/>
        <w:rPr>
          <w:rFonts w:ascii="Times New Roman" w:hAnsi="Times New Roman" w:cs="Times New Roman"/>
          <w:color w:val="000000"/>
          <w:sz w:val="24"/>
          <w:szCs w:val="24"/>
        </w:rPr>
      </w:pPr>
    </w:p>
    <w:p w14:paraId="1EC98335" w14:textId="77777777" w:rsidR="00BE373F" w:rsidRPr="00DF0E2B" w:rsidRDefault="00BE373F" w:rsidP="00BE373F">
      <w:p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Solicitors</w:t>
      </w:r>
    </w:p>
    <w:p w14:paraId="33BB4C11" w14:textId="0CD35A88" w:rsidR="00BE373F" w:rsidRPr="00DF0E2B" w:rsidRDefault="00BE373F" w:rsidP="00BE373F">
      <w:pPr>
        <w:autoSpaceDE w:val="0"/>
        <w:autoSpaceDN w:val="0"/>
        <w:adjustRightInd w:val="0"/>
        <w:spacing w:after="0" w:line="240" w:lineRule="auto"/>
        <w:rPr>
          <w:rFonts w:ascii="Times New Roman" w:hAnsi="Times New Roman" w:cs="Times New Roman"/>
          <w:color w:val="000000"/>
          <w:sz w:val="24"/>
          <w:szCs w:val="24"/>
        </w:rPr>
      </w:pPr>
      <w:r w:rsidRPr="00DF0E2B">
        <w:rPr>
          <w:rFonts w:ascii="Times New Roman" w:hAnsi="Times New Roman" w:cs="Times New Roman"/>
          <w:color w:val="000000"/>
          <w:sz w:val="24"/>
          <w:szCs w:val="24"/>
        </w:rPr>
        <w:t>Downs Solicitors LLP</w:t>
      </w:r>
    </w:p>
    <w:p w14:paraId="3361EA6A" w14:textId="77777777" w:rsidR="00BE373F" w:rsidRPr="00DF0E2B" w:rsidRDefault="00BE373F" w:rsidP="00BE373F">
      <w:pPr>
        <w:autoSpaceDE w:val="0"/>
        <w:autoSpaceDN w:val="0"/>
        <w:adjustRightInd w:val="0"/>
        <w:spacing w:after="0" w:line="240" w:lineRule="auto"/>
        <w:rPr>
          <w:rFonts w:ascii="Times New Roman" w:hAnsi="Times New Roman" w:cs="Times New Roman"/>
          <w:color w:val="000000"/>
          <w:sz w:val="24"/>
          <w:szCs w:val="24"/>
        </w:rPr>
      </w:pPr>
      <w:r w:rsidRPr="00DF0E2B">
        <w:rPr>
          <w:rFonts w:ascii="Times New Roman" w:hAnsi="Times New Roman" w:cs="Times New Roman"/>
          <w:color w:val="000000"/>
          <w:sz w:val="24"/>
          <w:szCs w:val="24"/>
        </w:rPr>
        <w:t>156 High Street</w:t>
      </w:r>
    </w:p>
    <w:p w14:paraId="4E6AADDD" w14:textId="77777777" w:rsidR="00BE373F" w:rsidRPr="00DF0E2B" w:rsidRDefault="00BE373F" w:rsidP="00BE373F">
      <w:pPr>
        <w:autoSpaceDE w:val="0"/>
        <w:autoSpaceDN w:val="0"/>
        <w:adjustRightInd w:val="0"/>
        <w:spacing w:after="0" w:line="240" w:lineRule="auto"/>
        <w:rPr>
          <w:rFonts w:ascii="Times New Roman" w:hAnsi="Times New Roman" w:cs="Times New Roman"/>
          <w:color w:val="000000"/>
          <w:sz w:val="24"/>
          <w:szCs w:val="24"/>
        </w:rPr>
      </w:pPr>
      <w:r w:rsidRPr="00DF0E2B">
        <w:rPr>
          <w:rFonts w:ascii="Times New Roman" w:hAnsi="Times New Roman" w:cs="Times New Roman"/>
          <w:color w:val="000000"/>
          <w:sz w:val="24"/>
          <w:szCs w:val="24"/>
        </w:rPr>
        <w:t>Dorking</w:t>
      </w:r>
    </w:p>
    <w:p w14:paraId="6D9CCA74" w14:textId="77777777" w:rsidR="00BE373F" w:rsidRPr="00DF0E2B" w:rsidRDefault="00BE373F" w:rsidP="00BE373F">
      <w:pPr>
        <w:autoSpaceDE w:val="0"/>
        <w:autoSpaceDN w:val="0"/>
        <w:adjustRightInd w:val="0"/>
        <w:spacing w:after="0" w:line="240" w:lineRule="auto"/>
        <w:rPr>
          <w:rFonts w:ascii="Times New Roman" w:hAnsi="Times New Roman" w:cs="Times New Roman"/>
          <w:color w:val="000000"/>
          <w:sz w:val="24"/>
          <w:szCs w:val="24"/>
        </w:rPr>
      </w:pPr>
      <w:r w:rsidRPr="00DF0E2B">
        <w:rPr>
          <w:rFonts w:ascii="Times New Roman" w:hAnsi="Times New Roman" w:cs="Times New Roman"/>
          <w:color w:val="000000"/>
          <w:sz w:val="24"/>
          <w:szCs w:val="24"/>
        </w:rPr>
        <w:t>Surrey</w:t>
      </w:r>
    </w:p>
    <w:p w14:paraId="34F3B166" w14:textId="330FB5CF" w:rsidR="00BE373F" w:rsidRPr="00DF0E2B" w:rsidRDefault="00BE373F" w:rsidP="00BE373F">
      <w:pPr>
        <w:autoSpaceDE w:val="0"/>
        <w:autoSpaceDN w:val="0"/>
        <w:adjustRightInd w:val="0"/>
        <w:spacing w:after="0" w:line="240" w:lineRule="auto"/>
        <w:rPr>
          <w:rFonts w:ascii="Times New Roman" w:hAnsi="Times New Roman" w:cs="Times New Roman"/>
          <w:color w:val="000000"/>
          <w:sz w:val="24"/>
          <w:szCs w:val="24"/>
        </w:rPr>
      </w:pPr>
      <w:r w:rsidRPr="00DF0E2B">
        <w:rPr>
          <w:rFonts w:ascii="Times New Roman" w:hAnsi="Times New Roman" w:cs="Times New Roman"/>
          <w:color w:val="000000"/>
          <w:sz w:val="24"/>
          <w:szCs w:val="24"/>
        </w:rPr>
        <w:t>RH4 1BQ</w:t>
      </w:r>
    </w:p>
    <w:p w14:paraId="2112D7D4" w14:textId="77777777" w:rsidR="00BE373F" w:rsidRPr="00DF0E2B" w:rsidRDefault="00BE373F">
      <w:pPr>
        <w:rPr>
          <w:rFonts w:ascii="Times New Roman" w:hAnsi="Times New Roman" w:cs="Times New Roman"/>
          <w:color w:val="000000"/>
          <w:sz w:val="24"/>
          <w:szCs w:val="24"/>
        </w:rPr>
        <w:sectPr w:rsidR="00BE373F" w:rsidRPr="00DF0E2B" w:rsidSect="00EF2475">
          <w:pgSz w:w="11906" w:h="16838"/>
          <w:pgMar w:top="1440" w:right="1080" w:bottom="1440" w:left="1080" w:header="708" w:footer="453" w:gutter="0"/>
          <w:pgNumType w:start="1"/>
          <w:cols w:space="708"/>
          <w:titlePg/>
          <w:docGrid w:linePitch="360"/>
        </w:sectPr>
      </w:pPr>
      <w:r w:rsidRPr="00DF0E2B">
        <w:rPr>
          <w:rFonts w:ascii="Times New Roman" w:hAnsi="Times New Roman" w:cs="Times New Roman"/>
          <w:color w:val="000000"/>
          <w:sz w:val="24"/>
          <w:szCs w:val="24"/>
        </w:rPr>
        <w:br w:type="page"/>
      </w:r>
    </w:p>
    <w:p w14:paraId="7DB7B3EB" w14:textId="6730EC18"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lastRenderedPageBreak/>
        <w:t>Dorking Society</w:t>
      </w:r>
    </w:p>
    <w:p w14:paraId="0B7E3117"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Report of the Trustees</w:t>
      </w:r>
    </w:p>
    <w:p w14:paraId="032DF66F" w14:textId="3671D48A"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 xml:space="preserve">for the year ended 31 December </w:t>
      </w:r>
      <w:r w:rsidR="00724C38" w:rsidRPr="00DF0E2B">
        <w:rPr>
          <w:rFonts w:ascii="Times New Roman" w:hAnsi="Times New Roman" w:cs="Times New Roman"/>
          <w:b/>
          <w:bCs/>
          <w:color w:val="000000"/>
          <w:sz w:val="24"/>
          <w:szCs w:val="24"/>
        </w:rPr>
        <w:t>202</w:t>
      </w:r>
      <w:r w:rsidR="00CE4139">
        <w:rPr>
          <w:rFonts w:ascii="Times New Roman" w:hAnsi="Times New Roman" w:cs="Times New Roman"/>
          <w:b/>
          <w:bCs/>
          <w:color w:val="000000"/>
          <w:sz w:val="24"/>
          <w:szCs w:val="24"/>
        </w:rPr>
        <w:t>5</w:t>
      </w:r>
    </w:p>
    <w:p w14:paraId="1553A0D9"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0"/>
          <w:szCs w:val="24"/>
        </w:rPr>
      </w:pPr>
    </w:p>
    <w:p w14:paraId="444E51DE" w14:textId="19F0544E"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 xml:space="preserve">The trustees, present their report with the financial statements of the charity for the year ended 31 December </w:t>
      </w:r>
      <w:r w:rsidR="00724C38" w:rsidRPr="00DF0E2B">
        <w:rPr>
          <w:rFonts w:ascii="Times New Roman" w:hAnsi="Times New Roman" w:cs="Times New Roman"/>
          <w:color w:val="000000"/>
        </w:rPr>
        <w:t>202</w:t>
      </w:r>
      <w:r w:rsidR="00CE4139">
        <w:rPr>
          <w:rFonts w:ascii="Times New Roman" w:hAnsi="Times New Roman" w:cs="Times New Roman"/>
          <w:color w:val="000000"/>
        </w:rPr>
        <w:t>5</w:t>
      </w:r>
      <w:r w:rsidRPr="00DF0E2B">
        <w:rPr>
          <w:rFonts w:ascii="Times New Roman" w:hAnsi="Times New Roman" w:cs="Times New Roman"/>
          <w:color w:val="000000"/>
        </w:rPr>
        <w:t xml:space="preserve">.  The trustees have adopted the provisions of Accounting and Reporting by Charities:  Statement of Recommended Practice applicable to charities preparing their accounts in accordance with the Financial Reporting Standard applicable in the UK and Republic of Ireland (FRS 102).  </w:t>
      </w:r>
    </w:p>
    <w:p w14:paraId="0BA78280" w14:textId="77777777"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sz w:val="20"/>
        </w:rPr>
      </w:pPr>
    </w:p>
    <w:p w14:paraId="34461B9A" w14:textId="0C5586DF"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rPr>
      </w:pPr>
    </w:p>
    <w:p w14:paraId="009DB825" w14:textId="77777777"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sz w:val="20"/>
        </w:rPr>
      </w:pPr>
    </w:p>
    <w:p w14:paraId="3DAE04B6" w14:textId="6747EDAF" w:rsidR="007D4E2B" w:rsidRPr="00DF0E2B" w:rsidRDefault="007D4E2B" w:rsidP="00A719BD">
      <w:pPr>
        <w:pStyle w:val="ListParagraph"/>
        <w:numPr>
          <w:ilvl w:val="0"/>
          <w:numId w:val="8"/>
        </w:num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b/>
          <w:color w:val="000000"/>
        </w:rPr>
        <w:t>OBJECTIVES AND ACTIVITIES</w:t>
      </w:r>
    </w:p>
    <w:p w14:paraId="57F78678" w14:textId="77777777"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sz w:val="20"/>
        </w:rPr>
      </w:pPr>
    </w:p>
    <w:p w14:paraId="4DEE926B" w14:textId="77777777" w:rsidR="007D4E2B" w:rsidRPr="00DF0E2B" w:rsidRDefault="007D4E2B" w:rsidP="00023FC0">
      <w:pPr>
        <w:autoSpaceDE w:val="0"/>
        <w:autoSpaceDN w:val="0"/>
        <w:adjustRightInd w:val="0"/>
        <w:spacing w:after="0" w:line="240" w:lineRule="auto"/>
        <w:ind w:left="426"/>
        <w:jc w:val="both"/>
        <w:rPr>
          <w:rFonts w:ascii="Times New Roman" w:hAnsi="Times New Roman" w:cs="Times New Roman"/>
          <w:b/>
          <w:color w:val="000000"/>
        </w:rPr>
      </w:pPr>
      <w:r w:rsidRPr="00DF0E2B">
        <w:rPr>
          <w:rFonts w:ascii="Times New Roman" w:hAnsi="Times New Roman" w:cs="Times New Roman"/>
          <w:b/>
          <w:color w:val="000000"/>
        </w:rPr>
        <w:t>Objectives</w:t>
      </w:r>
    </w:p>
    <w:p w14:paraId="3C6150E0" w14:textId="58D40FCD" w:rsidR="007D4E2B" w:rsidRPr="00DF0E2B" w:rsidRDefault="00811241" w:rsidP="00023FC0">
      <w:pPr>
        <w:autoSpaceDE w:val="0"/>
        <w:autoSpaceDN w:val="0"/>
        <w:adjustRightInd w:val="0"/>
        <w:spacing w:after="0" w:line="240" w:lineRule="auto"/>
        <w:ind w:left="426"/>
        <w:jc w:val="both"/>
        <w:rPr>
          <w:rFonts w:ascii="Times New Roman" w:hAnsi="Times New Roman" w:cs="Times New Roman"/>
          <w:color w:val="000000"/>
        </w:rPr>
      </w:pPr>
      <w:r w:rsidRPr="00DF0E2B">
        <w:rPr>
          <w:rFonts w:ascii="Times New Roman" w:hAnsi="Times New Roman" w:cs="Times New Roman"/>
          <w:color w:val="000000"/>
        </w:rPr>
        <w:t>The Objects clause of the Dorking Society was amended by a special resolution passed at the Annual General Meeting held on 3</w:t>
      </w:r>
      <w:r w:rsidRPr="00DF0E2B">
        <w:rPr>
          <w:rFonts w:ascii="Times New Roman" w:hAnsi="Times New Roman" w:cs="Times New Roman"/>
          <w:color w:val="000000"/>
          <w:vertAlign w:val="superscript"/>
        </w:rPr>
        <w:t>rd</w:t>
      </w:r>
      <w:r w:rsidRPr="00DF0E2B">
        <w:rPr>
          <w:rFonts w:ascii="Times New Roman" w:hAnsi="Times New Roman" w:cs="Times New Roman"/>
          <w:color w:val="000000"/>
        </w:rPr>
        <w:t xml:space="preserve"> July 2023.  The amended objects of the Dorking Society are:</w:t>
      </w:r>
    </w:p>
    <w:p w14:paraId="7153B269" w14:textId="77777777" w:rsidR="00811241" w:rsidRPr="00DF0E2B" w:rsidRDefault="00811241" w:rsidP="00023FC0">
      <w:pPr>
        <w:autoSpaceDE w:val="0"/>
        <w:autoSpaceDN w:val="0"/>
        <w:adjustRightInd w:val="0"/>
        <w:spacing w:after="0" w:line="240" w:lineRule="auto"/>
        <w:ind w:left="426"/>
        <w:jc w:val="both"/>
        <w:rPr>
          <w:rFonts w:ascii="Times New Roman" w:hAnsi="Times New Roman" w:cs="Times New Roman"/>
          <w:color w:val="000000"/>
        </w:rPr>
      </w:pPr>
    </w:p>
    <w:p w14:paraId="4B231B0C" w14:textId="27CEA864" w:rsidR="00811241" w:rsidRPr="00DF0E2B" w:rsidRDefault="00811241" w:rsidP="00A719BD">
      <w:pPr>
        <w:pStyle w:val="ListParagraph"/>
        <w:numPr>
          <w:ilvl w:val="1"/>
          <w:numId w:val="9"/>
        </w:num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To promote and encourage high standards of architecture, planning and development in the Area of Benefit, and to promote public interest in, and conservation of, the beauty and character of the area and its natural environment</w:t>
      </w:r>
    </w:p>
    <w:p w14:paraId="3F3E4050" w14:textId="3E47FFD3" w:rsidR="00811241" w:rsidRPr="00DF0E2B" w:rsidRDefault="00811241" w:rsidP="00A719BD">
      <w:pPr>
        <w:pStyle w:val="ListParagraph"/>
        <w:numPr>
          <w:ilvl w:val="1"/>
          <w:numId w:val="9"/>
        </w:num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To advance education by the maintenance and operation of Dorking Museum and Heritage Centre, including by holding, developing and caring for the Museum’s collections for the public benefit</w:t>
      </w:r>
    </w:p>
    <w:p w14:paraId="6040E0B5" w14:textId="5F0936B0" w:rsidR="00811241" w:rsidRPr="00DF0E2B" w:rsidRDefault="00811241" w:rsidP="00A719BD">
      <w:pPr>
        <w:pStyle w:val="ListParagraph"/>
        <w:numPr>
          <w:ilvl w:val="1"/>
          <w:numId w:val="9"/>
        </w:num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To advance the education of the public by promoting and encouraging the study of, and community engagement with, the history of the Area of Benefit via the provision of a local history group.</w:t>
      </w:r>
    </w:p>
    <w:p w14:paraId="307485CA" w14:textId="77777777" w:rsidR="00811241" w:rsidRPr="00DF0E2B" w:rsidRDefault="00811241" w:rsidP="00023FC0">
      <w:pPr>
        <w:autoSpaceDE w:val="0"/>
        <w:autoSpaceDN w:val="0"/>
        <w:adjustRightInd w:val="0"/>
        <w:spacing w:after="0" w:line="240" w:lineRule="auto"/>
        <w:ind w:left="426"/>
        <w:jc w:val="both"/>
        <w:rPr>
          <w:rFonts w:ascii="Times New Roman" w:hAnsi="Times New Roman" w:cs="Times New Roman"/>
          <w:color w:val="000000"/>
        </w:rPr>
      </w:pPr>
    </w:p>
    <w:p w14:paraId="7FB4C211" w14:textId="202EFA0C" w:rsidR="00811241" w:rsidRPr="00DF0E2B" w:rsidRDefault="00811241" w:rsidP="00023FC0">
      <w:pPr>
        <w:autoSpaceDE w:val="0"/>
        <w:autoSpaceDN w:val="0"/>
        <w:adjustRightInd w:val="0"/>
        <w:spacing w:after="0" w:line="240" w:lineRule="auto"/>
        <w:ind w:left="426"/>
        <w:jc w:val="both"/>
        <w:rPr>
          <w:rFonts w:ascii="Times New Roman" w:hAnsi="Times New Roman" w:cs="Times New Roman"/>
          <w:color w:val="000000"/>
        </w:rPr>
      </w:pPr>
      <w:r w:rsidRPr="00DF0E2B">
        <w:rPr>
          <w:rFonts w:ascii="Times New Roman" w:hAnsi="Times New Roman" w:cs="Times New Roman"/>
          <w:color w:val="000000"/>
        </w:rPr>
        <w:t>The Dorking Society currently achieves its objectives through:</w:t>
      </w:r>
    </w:p>
    <w:p w14:paraId="11E177D8" w14:textId="77777777" w:rsidR="00811241" w:rsidRPr="00DF0E2B" w:rsidRDefault="00811241" w:rsidP="00023FC0">
      <w:pPr>
        <w:autoSpaceDE w:val="0"/>
        <w:autoSpaceDN w:val="0"/>
        <w:adjustRightInd w:val="0"/>
        <w:spacing w:after="0" w:line="240" w:lineRule="auto"/>
        <w:ind w:left="426"/>
        <w:jc w:val="both"/>
        <w:rPr>
          <w:rFonts w:ascii="Times New Roman" w:hAnsi="Times New Roman" w:cs="Times New Roman"/>
          <w:color w:val="000000"/>
        </w:rPr>
      </w:pPr>
    </w:p>
    <w:p w14:paraId="764A8B4D" w14:textId="2E6234D2" w:rsidR="00811241" w:rsidRPr="00DF0E2B" w:rsidRDefault="00811241" w:rsidP="00A719BD">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The Dorking Museum and Heritage Centre</w:t>
      </w:r>
    </w:p>
    <w:p w14:paraId="41DCCF71" w14:textId="555A45C9" w:rsidR="00811241" w:rsidRPr="00DF0E2B" w:rsidRDefault="00811241" w:rsidP="00A719BD">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The Dorking Local History Group</w:t>
      </w:r>
    </w:p>
    <w:p w14:paraId="00E1EB3F" w14:textId="27CF33B4" w:rsidR="00811241" w:rsidRPr="00DF0E2B" w:rsidRDefault="00811241" w:rsidP="00A719BD">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The Community Team</w:t>
      </w:r>
    </w:p>
    <w:p w14:paraId="2912DCA9" w14:textId="77777777" w:rsidR="00811241" w:rsidRPr="00DF0E2B" w:rsidRDefault="00811241" w:rsidP="00023FC0">
      <w:pPr>
        <w:autoSpaceDE w:val="0"/>
        <w:autoSpaceDN w:val="0"/>
        <w:adjustRightInd w:val="0"/>
        <w:spacing w:after="0" w:line="240" w:lineRule="auto"/>
        <w:ind w:left="426"/>
        <w:jc w:val="both"/>
        <w:rPr>
          <w:rFonts w:ascii="Times New Roman" w:hAnsi="Times New Roman" w:cs="Times New Roman"/>
          <w:color w:val="000000"/>
        </w:rPr>
      </w:pPr>
    </w:p>
    <w:p w14:paraId="5A7CAD26" w14:textId="1E1DDF61" w:rsidR="00811241" w:rsidRPr="00DF0E2B" w:rsidRDefault="00811241" w:rsidP="00023FC0">
      <w:pPr>
        <w:autoSpaceDE w:val="0"/>
        <w:autoSpaceDN w:val="0"/>
        <w:adjustRightInd w:val="0"/>
        <w:spacing w:after="0" w:line="240" w:lineRule="auto"/>
        <w:ind w:left="426"/>
        <w:jc w:val="both"/>
        <w:rPr>
          <w:rFonts w:ascii="Times New Roman" w:hAnsi="Times New Roman" w:cs="Times New Roman"/>
          <w:color w:val="000000"/>
        </w:rPr>
      </w:pPr>
      <w:r w:rsidRPr="00DF0E2B">
        <w:rPr>
          <w:rFonts w:ascii="Times New Roman" w:hAnsi="Times New Roman" w:cs="Times New Roman"/>
          <w:color w:val="000000"/>
        </w:rPr>
        <w:t>The Trustees continue to consider, with advice where necessary, the further updating of the Charity’s constitution documents.</w:t>
      </w:r>
    </w:p>
    <w:p w14:paraId="7C68778A" w14:textId="77777777" w:rsidR="007D4E2B" w:rsidRPr="00DF0E2B" w:rsidRDefault="007D4E2B" w:rsidP="00023FC0">
      <w:pPr>
        <w:autoSpaceDE w:val="0"/>
        <w:autoSpaceDN w:val="0"/>
        <w:adjustRightInd w:val="0"/>
        <w:spacing w:after="0" w:line="240" w:lineRule="auto"/>
        <w:ind w:left="426"/>
        <w:jc w:val="both"/>
        <w:rPr>
          <w:rFonts w:ascii="Times New Roman" w:hAnsi="Times New Roman" w:cs="Times New Roman"/>
          <w:color w:val="000000"/>
          <w:sz w:val="20"/>
        </w:rPr>
      </w:pPr>
    </w:p>
    <w:p w14:paraId="4EBEE4FD" w14:textId="47E68E1D" w:rsidR="007D4E2B" w:rsidRPr="00DF0E2B" w:rsidRDefault="001042E6" w:rsidP="00A719BD">
      <w:pPr>
        <w:pStyle w:val="ListParagraph"/>
        <w:numPr>
          <w:ilvl w:val="0"/>
          <w:numId w:val="8"/>
        </w:numPr>
        <w:autoSpaceDE w:val="0"/>
        <w:autoSpaceDN w:val="0"/>
        <w:adjustRightInd w:val="0"/>
        <w:spacing w:after="0" w:line="240" w:lineRule="auto"/>
        <w:jc w:val="both"/>
        <w:rPr>
          <w:rFonts w:ascii="Times New Roman" w:hAnsi="Times New Roman" w:cs="Times New Roman"/>
          <w:b/>
          <w:color w:val="000000"/>
        </w:rPr>
      </w:pPr>
      <w:r w:rsidRPr="00DF0E2B">
        <w:rPr>
          <w:rFonts w:ascii="Times New Roman" w:hAnsi="Times New Roman" w:cs="Times New Roman"/>
          <w:b/>
          <w:color w:val="000000"/>
        </w:rPr>
        <w:t>PUBLIC BENEFIT</w:t>
      </w:r>
    </w:p>
    <w:p w14:paraId="0C63A17E" w14:textId="77777777" w:rsidR="007D4E2B" w:rsidRPr="00DF0E2B" w:rsidRDefault="007D4E2B" w:rsidP="00023FC0">
      <w:pPr>
        <w:autoSpaceDE w:val="0"/>
        <w:autoSpaceDN w:val="0"/>
        <w:adjustRightInd w:val="0"/>
        <w:spacing w:after="0" w:line="240" w:lineRule="auto"/>
        <w:ind w:left="426"/>
        <w:jc w:val="both"/>
        <w:rPr>
          <w:rFonts w:ascii="Times New Roman" w:hAnsi="Times New Roman" w:cs="Times New Roman"/>
          <w:color w:val="000000"/>
        </w:rPr>
      </w:pPr>
      <w:r w:rsidRPr="00DF0E2B">
        <w:rPr>
          <w:rFonts w:ascii="Times New Roman" w:hAnsi="Times New Roman" w:cs="Times New Roman"/>
          <w:color w:val="000000"/>
        </w:rPr>
        <w:t>The objectives and activities of the Dorking Society are entirely focused on the public benefit of Dorking and its surrounding district. The Dorking Society refers to guidance contained in the Charity Commission's general guidance on public benefit when reviewing its aims and objectives and in planning its future activities. It seeks to deliver public benefit in the following ways:</w:t>
      </w:r>
    </w:p>
    <w:p w14:paraId="6537219C" w14:textId="77777777" w:rsidR="007D4E2B" w:rsidRPr="00DF0E2B" w:rsidRDefault="007D4E2B" w:rsidP="00023FC0">
      <w:pPr>
        <w:autoSpaceDE w:val="0"/>
        <w:autoSpaceDN w:val="0"/>
        <w:adjustRightInd w:val="0"/>
        <w:spacing w:after="0" w:line="240" w:lineRule="auto"/>
        <w:ind w:left="426"/>
        <w:jc w:val="both"/>
        <w:rPr>
          <w:rFonts w:ascii="Times New Roman" w:hAnsi="Times New Roman" w:cs="Times New Roman"/>
          <w:color w:val="000000"/>
          <w:sz w:val="20"/>
        </w:rPr>
      </w:pPr>
    </w:p>
    <w:p w14:paraId="0F11386A" w14:textId="67A5A139" w:rsidR="007D4E2B" w:rsidRPr="00DF0E2B" w:rsidRDefault="00811241" w:rsidP="00023FC0">
      <w:pPr>
        <w:autoSpaceDE w:val="0"/>
        <w:autoSpaceDN w:val="0"/>
        <w:adjustRightInd w:val="0"/>
        <w:spacing w:after="0" w:line="240" w:lineRule="auto"/>
        <w:ind w:left="426"/>
        <w:jc w:val="both"/>
        <w:rPr>
          <w:rFonts w:ascii="Times New Roman" w:hAnsi="Times New Roman" w:cs="Times New Roman"/>
          <w:color w:val="000000"/>
        </w:rPr>
      </w:pPr>
      <w:r w:rsidRPr="00DF0E2B">
        <w:rPr>
          <w:rFonts w:ascii="Times New Roman" w:hAnsi="Times New Roman" w:cs="Times New Roman"/>
          <w:color w:val="000000"/>
        </w:rPr>
        <w:t xml:space="preserve">The </w:t>
      </w:r>
      <w:r w:rsidR="007D4E2B" w:rsidRPr="00DF0E2B">
        <w:rPr>
          <w:rFonts w:ascii="Times New Roman" w:hAnsi="Times New Roman" w:cs="Times New Roman"/>
          <w:b/>
          <w:bCs/>
          <w:color w:val="000000"/>
        </w:rPr>
        <w:t>Dorking Museum and Heritage Centre</w:t>
      </w:r>
      <w:r w:rsidR="007D4E2B" w:rsidRPr="00DF0E2B">
        <w:rPr>
          <w:rFonts w:ascii="Times New Roman" w:hAnsi="Times New Roman" w:cs="Times New Roman"/>
          <w:color w:val="000000"/>
        </w:rPr>
        <w:t xml:space="preserve"> </w:t>
      </w:r>
      <w:proofErr w:type="gramStart"/>
      <w:r w:rsidR="007D4E2B" w:rsidRPr="00DF0E2B">
        <w:rPr>
          <w:rFonts w:ascii="Times New Roman" w:hAnsi="Times New Roman" w:cs="Times New Roman"/>
          <w:color w:val="000000"/>
        </w:rPr>
        <w:t>has</w:t>
      </w:r>
      <w:proofErr w:type="gramEnd"/>
      <w:r w:rsidR="007D4E2B" w:rsidRPr="00DF0E2B">
        <w:rPr>
          <w:rFonts w:ascii="Times New Roman" w:hAnsi="Times New Roman" w:cs="Times New Roman"/>
          <w:color w:val="000000"/>
        </w:rPr>
        <w:t xml:space="preserve"> </w:t>
      </w:r>
      <w:r w:rsidR="001042E6" w:rsidRPr="00DF0E2B">
        <w:rPr>
          <w:rFonts w:ascii="Times New Roman" w:hAnsi="Times New Roman" w:cs="Times New Roman"/>
          <w:color w:val="000000"/>
        </w:rPr>
        <w:t xml:space="preserve">a </w:t>
      </w:r>
      <w:r w:rsidR="007D4E2B" w:rsidRPr="00DF0E2B">
        <w:rPr>
          <w:rFonts w:ascii="Times New Roman" w:hAnsi="Times New Roman" w:cs="Times New Roman"/>
          <w:color w:val="000000"/>
        </w:rPr>
        <w:t xml:space="preserve">growing collection of artefacts and an extensive archive (paper and other media) relating to Dorking and surrounding district. Through its exhibitions, events, guided </w:t>
      </w:r>
      <w:r w:rsidRPr="00DF0E2B">
        <w:rPr>
          <w:rFonts w:ascii="Times New Roman" w:hAnsi="Times New Roman" w:cs="Times New Roman"/>
          <w:color w:val="000000"/>
        </w:rPr>
        <w:t>walks</w:t>
      </w:r>
      <w:r w:rsidR="007D4E2B" w:rsidRPr="00DF0E2B">
        <w:rPr>
          <w:rFonts w:ascii="Times New Roman" w:hAnsi="Times New Roman" w:cs="Times New Roman"/>
          <w:color w:val="000000"/>
        </w:rPr>
        <w:t xml:space="preserve"> and outreach activities it engages with the public to share and explain the </w:t>
      </w:r>
      <w:r w:rsidRPr="00DF0E2B">
        <w:rPr>
          <w:rFonts w:ascii="Times New Roman" w:hAnsi="Times New Roman" w:cs="Times New Roman"/>
          <w:color w:val="000000"/>
        </w:rPr>
        <w:t>history of the local area</w:t>
      </w:r>
      <w:r w:rsidR="007D4E2B" w:rsidRPr="00DF0E2B">
        <w:rPr>
          <w:rFonts w:ascii="Times New Roman" w:hAnsi="Times New Roman" w:cs="Times New Roman"/>
          <w:color w:val="000000"/>
        </w:rPr>
        <w:t>.</w:t>
      </w:r>
    </w:p>
    <w:p w14:paraId="22ADECB6" w14:textId="77777777" w:rsidR="007D4E2B" w:rsidRPr="00DF0E2B" w:rsidRDefault="007D4E2B" w:rsidP="00023FC0">
      <w:pPr>
        <w:autoSpaceDE w:val="0"/>
        <w:autoSpaceDN w:val="0"/>
        <w:adjustRightInd w:val="0"/>
        <w:spacing w:after="0" w:line="240" w:lineRule="auto"/>
        <w:ind w:left="426" w:hanging="425"/>
        <w:jc w:val="both"/>
        <w:rPr>
          <w:rFonts w:ascii="Times New Roman" w:hAnsi="Times New Roman" w:cs="Times New Roman"/>
          <w:color w:val="000000"/>
          <w:sz w:val="20"/>
        </w:rPr>
      </w:pPr>
    </w:p>
    <w:p w14:paraId="055ED06C" w14:textId="293F3B25" w:rsidR="007D4E2B" w:rsidRPr="00DF0E2B" w:rsidRDefault="007D4E2B" w:rsidP="00023FC0">
      <w:pPr>
        <w:autoSpaceDE w:val="0"/>
        <w:autoSpaceDN w:val="0"/>
        <w:adjustRightInd w:val="0"/>
        <w:spacing w:after="0" w:line="240" w:lineRule="auto"/>
        <w:ind w:left="426"/>
        <w:jc w:val="both"/>
        <w:rPr>
          <w:rFonts w:ascii="Times New Roman" w:hAnsi="Times New Roman" w:cs="Times New Roman"/>
          <w:color w:val="000000"/>
        </w:rPr>
      </w:pPr>
      <w:r w:rsidRPr="00DF0E2B">
        <w:rPr>
          <w:rFonts w:ascii="Times New Roman" w:hAnsi="Times New Roman" w:cs="Times New Roman"/>
          <w:color w:val="000000"/>
        </w:rPr>
        <w:t xml:space="preserve">The </w:t>
      </w:r>
      <w:r w:rsidR="00811241" w:rsidRPr="00DF0E2B">
        <w:rPr>
          <w:rFonts w:ascii="Times New Roman" w:hAnsi="Times New Roman" w:cs="Times New Roman"/>
          <w:b/>
          <w:bCs/>
          <w:color w:val="000000"/>
        </w:rPr>
        <w:t xml:space="preserve">Dorking </w:t>
      </w:r>
      <w:r w:rsidRPr="00DF0E2B">
        <w:rPr>
          <w:rFonts w:ascii="Times New Roman" w:hAnsi="Times New Roman" w:cs="Times New Roman"/>
          <w:b/>
          <w:bCs/>
          <w:color w:val="000000"/>
        </w:rPr>
        <w:t>Local History Group</w:t>
      </w:r>
      <w:r w:rsidRPr="00DF0E2B">
        <w:rPr>
          <w:rFonts w:ascii="Times New Roman" w:hAnsi="Times New Roman" w:cs="Times New Roman"/>
          <w:color w:val="000000"/>
        </w:rPr>
        <w:t xml:space="preserve"> provides for its members and visitors talks </w:t>
      </w:r>
      <w:r w:rsidR="00E36C6E" w:rsidRPr="00DF0E2B">
        <w:rPr>
          <w:rFonts w:ascii="Times New Roman" w:hAnsi="Times New Roman" w:cs="Times New Roman"/>
          <w:color w:val="000000"/>
        </w:rPr>
        <w:t>(</w:t>
      </w:r>
      <w:r w:rsidR="00811241" w:rsidRPr="00DF0E2B">
        <w:rPr>
          <w:rFonts w:ascii="Times New Roman" w:hAnsi="Times New Roman" w:cs="Times New Roman"/>
          <w:color w:val="000000"/>
        </w:rPr>
        <w:t xml:space="preserve">both </w:t>
      </w:r>
      <w:r w:rsidR="00E36C6E" w:rsidRPr="00DF0E2B">
        <w:rPr>
          <w:rFonts w:ascii="Times New Roman" w:hAnsi="Times New Roman" w:cs="Times New Roman"/>
          <w:color w:val="000000"/>
        </w:rPr>
        <w:t>in person and virtually)</w:t>
      </w:r>
      <w:r w:rsidR="00023FC0" w:rsidRPr="00DF0E2B">
        <w:rPr>
          <w:rFonts w:ascii="Times New Roman" w:hAnsi="Times New Roman" w:cs="Times New Roman"/>
          <w:color w:val="000000"/>
        </w:rPr>
        <w:t>,</w:t>
      </w:r>
      <w:r w:rsidR="00803223" w:rsidRPr="00DF0E2B">
        <w:rPr>
          <w:rFonts w:ascii="Times New Roman" w:hAnsi="Times New Roman" w:cs="Times New Roman"/>
          <w:color w:val="000000"/>
        </w:rPr>
        <w:t xml:space="preserve"> </w:t>
      </w:r>
      <w:r w:rsidRPr="00DF0E2B">
        <w:rPr>
          <w:rFonts w:ascii="Times New Roman" w:hAnsi="Times New Roman" w:cs="Times New Roman"/>
          <w:color w:val="000000"/>
        </w:rPr>
        <w:t xml:space="preserve">walks and visits on topics and places of local historic interest. It also publishes books and articles on matters of local historic interest.  </w:t>
      </w:r>
    </w:p>
    <w:p w14:paraId="216E6B98" w14:textId="77777777" w:rsidR="007D4E2B" w:rsidRPr="00DF0E2B" w:rsidRDefault="007D4E2B" w:rsidP="00023FC0">
      <w:pPr>
        <w:autoSpaceDE w:val="0"/>
        <w:autoSpaceDN w:val="0"/>
        <w:adjustRightInd w:val="0"/>
        <w:spacing w:after="0" w:line="240" w:lineRule="auto"/>
        <w:ind w:left="426" w:hanging="425"/>
        <w:jc w:val="both"/>
        <w:rPr>
          <w:rFonts w:ascii="Times New Roman" w:hAnsi="Times New Roman" w:cs="Times New Roman"/>
          <w:color w:val="000000"/>
          <w:sz w:val="20"/>
        </w:rPr>
      </w:pPr>
    </w:p>
    <w:p w14:paraId="24226E14" w14:textId="6E30A6C9" w:rsidR="007D4E2B" w:rsidRPr="00DF0E2B" w:rsidRDefault="00023FC0" w:rsidP="00023FC0">
      <w:pPr>
        <w:autoSpaceDE w:val="0"/>
        <w:autoSpaceDN w:val="0"/>
        <w:adjustRightInd w:val="0"/>
        <w:spacing w:after="0" w:line="240" w:lineRule="auto"/>
        <w:ind w:left="426"/>
        <w:jc w:val="both"/>
        <w:rPr>
          <w:rFonts w:ascii="Times New Roman" w:hAnsi="Times New Roman" w:cs="Times New Roman"/>
          <w:color w:val="000000"/>
        </w:rPr>
      </w:pPr>
      <w:r w:rsidRPr="00DF0E2B">
        <w:rPr>
          <w:rFonts w:ascii="Times New Roman" w:hAnsi="Times New Roman" w:cs="Times New Roman"/>
          <w:color w:val="000000"/>
        </w:rPr>
        <w:t xml:space="preserve">The </w:t>
      </w:r>
      <w:r w:rsidRPr="00DF0E2B">
        <w:rPr>
          <w:rFonts w:ascii="Times New Roman" w:hAnsi="Times New Roman" w:cs="Times New Roman"/>
          <w:b/>
          <w:bCs/>
          <w:color w:val="000000"/>
        </w:rPr>
        <w:t xml:space="preserve">Community Team </w:t>
      </w:r>
      <w:r w:rsidRPr="00DF0E2B">
        <w:rPr>
          <w:rFonts w:ascii="Times New Roman" w:hAnsi="Times New Roman" w:cs="Times New Roman"/>
          <w:color w:val="000000"/>
        </w:rPr>
        <w:t>(formerly the Conservation, Community and Planning Group) carries out a range of tasks linked to development and planning in the local area.</w:t>
      </w:r>
    </w:p>
    <w:p w14:paraId="2493950A" w14:textId="46B97E7D" w:rsidR="00023FC0" w:rsidRPr="00DF0E2B" w:rsidRDefault="00023FC0">
      <w:pPr>
        <w:rPr>
          <w:rFonts w:ascii="Times New Roman" w:hAnsi="Times New Roman" w:cs="Times New Roman"/>
          <w:color w:val="000000"/>
        </w:rPr>
      </w:pPr>
      <w:r w:rsidRPr="00DF0E2B">
        <w:rPr>
          <w:rFonts w:ascii="Times New Roman" w:hAnsi="Times New Roman" w:cs="Times New Roman"/>
          <w:color w:val="000000"/>
        </w:rPr>
        <w:br w:type="page"/>
      </w:r>
    </w:p>
    <w:p w14:paraId="45DA81C4" w14:textId="77777777" w:rsidR="00023FC0" w:rsidRPr="00DF0E2B" w:rsidRDefault="00023FC0" w:rsidP="00023FC0">
      <w:pPr>
        <w:autoSpaceDE w:val="0"/>
        <w:autoSpaceDN w:val="0"/>
        <w:adjustRightInd w:val="0"/>
        <w:spacing w:after="0" w:line="240" w:lineRule="auto"/>
        <w:ind w:left="720"/>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lastRenderedPageBreak/>
        <w:t>Dorking Society</w:t>
      </w:r>
    </w:p>
    <w:p w14:paraId="6AB11D02" w14:textId="77777777" w:rsidR="00023FC0" w:rsidRPr="00DF0E2B" w:rsidRDefault="00023FC0" w:rsidP="00023FC0">
      <w:pPr>
        <w:autoSpaceDE w:val="0"/>
        <w:autoSpaceDN w:val="0"/>
        <w:adjustRightInd w:val="0"/>
        <w:spacing w:after="0" w:line="240" w:lineRule="auto"/>
        <w:ind w:left="720"/>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Report of the Trustees</w:t>
      </w:r>
    </w:p>
    <w:p w14:paraId="27B2C9A4" w14:textId="025F1F0B" w:rsidR="00023FC0" w:rsidRPr="00DF0E2B" w:rsidRDefault="00023FC0" w:rsidP="00023FC0">
      <w:pPr>
        <w:autoSpaceDE w:val="0"/>
        <w:autoSpaceDN w:val="0"/>
        <w:adjustRightInd w:val="0"/>
        <w:spacing w:after="0" w:line="240" w:lineRule="auto"/>
        <w:ind w:left="720"/>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for the year ended 31 December 202</w:t>
      </w:r>
      <w:r w:rsidR="00CE4139">
        <w:rPr>
          <w:rFonts w:ascii="Times New Roman" w:hAnsi="Times New Roman" w:cs="Times New Roman"/>
          <w:b/>
          <w:bCs/>
          <w:color w:val="000000"/>
          <w:sz w:val="24"/>
          <w:szCs w:val="24"/>
        </w:rPr>
        <w:t>5</w:t>
      </w:r>
    </w:p>
    <w:p w14:paraId="3B5A9FDC" w14:textId="77777777" w:rsidR="00023FC0" w:rsidRPr="00DF0E2B" w:rsidRDefault="00023FC0" w:rsidP="00023FC0">
      <w:pPr>
        <w:autoSpaceDE w:val="0"/>
        <w:autoSpaceDN w:val="0"/>
        <w:adjustRightInd w:val="0"/>
        <w:spacing w:after="0" w:line="240" w:lineRule="auto"/>
        <w:ind w:left="709"/>
        <w:jc w:val="both"/>
        <w:rPr>
          <w:rFonts w:ascii="Times New Roman" w:hAnsi="Times New Roman" w:cs="Times New Roman"/>
          <w:color w:val="000000"/>
        </w:rPr>
      </w:pPr>
    </w:p>
    <w:p w14:paraId="641F5729" w14:textId="26A564AD" w:rsidR="00023FC0" w:rsidRPr="00DF0E2B" w:rsidRDefault="00023FC0" w:rsidP="00023FC0">
      <w:pPr>
        <w:autoSpaceDE w:val="0"/>
        <w:autoSpaceDN w:val="0"/>
        <w:adjustRightInd w:val="0"/>
        <w:spacing w:after="0" w:line="240" w:lineRule="auto"/>
        <w:ind w:left="426"/>
        <w:jc w:val="both"/>
        <w:rPr>
          <w:rFonts w:ascii="Times New Roman" w:hAnsi="Times New Roman" w:cs="Times New Roman"/>
          <w:color w:val="000000"/>
        </w:rPr>
      </w:pPr>
      <w:r w:rsidRPr="00DF0E2B">
        <w:rPr>
          <w:rFonts w:ascii="Times New Roman" w:hAnsi="Times New Roman" w:cs="Times New Roman"/>
          <w:color w:val="000000"/>
        </w:rPr>
        <w:t>All activities carried out by the Dorking Society are currently managed and undertaken by volunteers.</w:t>
      </w:r>
    </w:p>
    <w:p w14:paraId="53D45212" w14:textId="77777777" w:rsidR="00023FC0" w:rsidRPr="00DF0E2B" w:rsidRDefault="00023FC0" w:rsidP="00023FC0">
      <w:pPr>
        <w:autoSpaceDE w:val="0"/>
        <w:autoSpaceDN w:val="0"/>
        <w:adjustRightInd w:val="0"/>
        <w:spacing w:after="0" w:line="240" w:lineRule="auto"/>
        <w:ind w:left="426"/>
        <w:jc w:val="both"/>
        <w:rPr>
          <w:rFonts w:ascii="Times New Roman" w:hAnsi="Times New Roman" w:cs="Times New Roman"/>
          <w:color w:val="000000"/>
        </w:rPr>
      </w:pPr>
    </w:p>
    <w:p w14:paraId="7D82C785" w14:textId="0D29CB36" w:rsidR="00023FC0" w:rsidRPr="00DF0E2B" w:rsidRDefault="00023FC0" w:rsidP="00023FC0">
      <w:pPr>
        <w:autoSpaceDE w:val="0"/>
        <w:autoSpaceDN w:val="0"/>
        <w:adjustRightInd w:val="0"/>
        <w:spacing w:after="0" w:line="240" w:lineRule="auto"/>
        <w:ind w:left="426"/>
        <w:jc w:val="both"/>
        <w:rPr>
          <w:rFonts w:ascii="Times New Roman" w:hAnsi="Times New Roman" w:cs="Times New Roman"/>
          <w:color w:val="000000"/>
        </w:rPr>
      </w:pPr>
      <w:r w:rsidRPr="00DF0E2B">
        <w:rPr>
          <w:rFonts w:ascii="Times New Roman" w:hAnsi="Times New Roman" w:cs="Times New Roman"/>
          <w:color w:val="000000"/>
        </w:rPr>
        <w:t xml:space="preserve">Further detail about all the work of the Dorking Society is set out on pages </w:t>
      </w:r>
      <w:r w:rsidR="00C6395C" w:rsidRPr="00DF0E2B">
        <w:rPr>
          <w:rFonts w:ascii="Times New Roman" w:hAnsi="Times New Roman" w:cs="Times New Roman"/>
          <w:color w:val="000000"/>
        </w:rPr>
        <w:t>3</w:t>
      </w:r>
      <w:r w:rsidRPr="00DF0E2B">
        <w:rPr>
          <w:rFonts w:ascii="Times New Roman" w:hAnsi="Times New Roman" w:cs="Times New Roman"/>
          <w:color w:val="000000"/>
        </w:rPr>
        <w:t xml:space="preserve"> to </w:t>
      </w:r>
      <w:r w:rsidR="00C6395C" w:rsidRPr="00DF0E2B">
        <w:rPr>
          <w:rFonts w:ascii="Times New Roman" w:hAnsi="Times New Roman" w:cs="Times New Roman"/>
          <w:color w:val="000000"/>
        </w:rPr>
        <w:t>7</w:t>
      </w:r>
      <w:r w:rsidRPr="00DF0E2B">
        <w:rPr>
          <w:rFonts w:ascii="Times New Roman" w:hAnsi="Times New Roman" w:cs="Times New Roman"/>
          <w:color w:val="000000"/>
        </w:rPr>
        <w:t>.</w:t>
      </w:r>
    </w:p>
    <w:p w14:paraId="589D2B16" w14:textId="77777777" w:rsidR="00023FC0" w:rsidRPr="00DF0E2B" w:rsidRDefault="00023FC0" w:rsidP="00023FC0">
      <w:pPr>
        <w:autoSpaceDE w:val="0"/>
        <w:autoSpaceDN w:val="0"/>
        <w:adjustRightInd w:val="0"/>
        <w:spacing w:after="0" w:line="240" w:lineRule="auto"/>
        <w:ind w:left="426"/>
        <w:jc w:val="both"/>
        <w:rPr>
          <w:rFonts w:ascii="Times New Roman" w:hAnsi="Times New Roman" w:cs="Times New Roman"/>
          <w:color w:val="000000"/>
        </w:rPr>
      </w:pPr>
    </w:p>
    <w:p w14:paraId="57E5B028" w14:textId="77777777" w:rsidR="007D4E2B" w:rsidRPr="00DF0E2B" w:rsidRDefault="007D4E2B" w:rsidP="007D4E2B">
      <w:pPr>
        <w:autoSpaceDE w:val="0"/>
        <w:autoSpaceDN w:val="0"/>
        <w:adjustRightInd w:val="0"/>
        <w:spacing w:after="0" w:line="240" w:lineRule="auto"/>
        <w:ind w:left="720"/>
        <w:jc w:val="both"/>
        <w:rPr>
          <w:rFonts w:ascii="Times New Roman" w:hAnsi="Times New Roman" w:cs="Times New Roman"/>
          <w:b/>
          <w:color w:val="000000"/>
          <w:sz w:val="20"/>
          <w:highlight w:val="yellow"/>
        </w:rPr>
      </w:pPr>
    </w:p>
    <w:p w14:paraId="42E98661" w14:textId="38D67890" w:rsidR="007D4E2B" w:rsidRPr="00DF0E2B" w:rsidRDefault="007D4E2B" w:rsidP="00A719BD">
      <w:pPr>
        <w:pStyle w:val="ListParagraph"/>
        <w:numPr>
          <w:ilvl w:val="0"/>
          <w:numId w:val="8"/>
        </w:numPr>
        <w:autoSpaceDE w:val="0"/>
        <w:autoSpaceDN w:val="0"/>
        <w:adjustRightInd w:val="0"/>
        <w:spacing w:after="0" w:line="240" w:lineRule="auto"/>
        <w:jc w:val="both"/>
        <w:rPr>
          <w:rFonts w:ascii="Times New Roman" w:hAnsi="Times New Roman" w:cs="Times New Roman"/>
          <w:b/>
          <w:color w:val="000000"/>
        </w:rPr>
      </w:pPr>
      <w:r w:rsidRPr="00DF0E2B">
        <w:rPr>
          <w:rFonts w:ascii="Times New Roman" w:hAnsi="Times New Roman" w:cs="Times New Roman"/>
          <w:b/>
          <w:color w:val="000000"/>
        </w:rPr>
        <w:t>FINANCIAL REVIEW</w:t>
      </w:r>
    </w:p>
    <w:p w14:paraId="13D511E8" w14:textId="77777777"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rPr>
      </w:pPr>
    </w:p>
    <w:p w14:paraId="701C9C83" w14:textId="7B626DFA" w:rsidR="007D4E2B" w:rsidRPr="00DF0E2B" w:rsidRDefault="007D4E2B" w:rsidP="00023FC0">
      <w:pPr>
        <w:autoSpaceDE w:val="0"/>
        <w:autoSpaceDN w:val="0"/>
        <w:adjustRightInd w:val="0"/>
        <w:spacing w:after="0" w:line="240" w:lineRule="auto"/>
        <w:ind w:left="284"/>
        <w:jc w:val="both"/>
        <w:rPr>
          <w:rFonts w:ascii="Times New Roman" w:hAnsi="Times New Roman" w:cs="Times New Roman"/>
          <w:b/>
          <w:color w:val="000000"/>
        </w:rPr>
      </w:pPr>
      <w:r w:rsidRPr="00DF0E2B">
        <w:rPr>
          <w:rFonts w:ascii="Times New Roman" w:hAnsi="Times New Roman" w:cs="Times New Roman"/>
          <w:b/>
          <w:color w:val="000000"/>
        </w:rPr>
        <w:t>Financial Review</w:t>
      </w:r>
    </w:p>
    <w:p w14:paraId="7C3232BD" w14:textId="67E2513A" w:rsidR="00B3655E" w:rsidRPr="00DF0E2B" w:rsidRDefault="00B3655E" w:rsidP="00023FC0">
      <w:pPr>
        <w:autoSpaceDE w:val="0"/>
        <w:autoSpaceDN w:val="0"/>
        <w:adjustRightInd w:val="0"/>
        <w:spacing w:after="0" w:line="240" w:lineRule="auto"/>
        <w:ind w:left="284"/>
        <w:jc w:val="both"/>
        <w:rPr>
          <w:rFonts w:ascii="Times New Roman" w:hAnsi="Times New Roman" w:cs="Times New Roman"/>
          <w:bCs/>
          <w:color w:val="000000"/>
        </w:rPr>
      </w:pPr>
      <w:r w:rsidRPr="00DF0E2B">
        <w:rPr>
          <w:rFonts w:ascii="Times New Roman" w:hAnsi="Times New Roman" w:cs="Times New Roman"/>
          <w:color w:val="000000"/>
        </w:rPr>
        <w:t xml:space="preserve">During the year </w:t>
      </w:r>
      <w:r w:rsidR="001042E6" w:rsidRPr="00DF0E2B">
        <w:rPr>
          <w:rFonts w:ascii="Times New Roman" w:hAnsi="Times New Roman" w:cs="Times New Roman"/>
          <w:color w:val="000000"/>
        </w:rPr>
        <w:t>income</w:t>
      </w:r>
      <w:r w:rsidRPr="00DF0E2B">
        <w:rPr>
          <w:rFonts w:ascii="Times New Roman" w:hAnsi="Times New Roman" w:cs="Times New Roman"/>
          <w:color w:val="000000"/>
        </w:rPr>
        <w:t xml:space="preserve"> exceeded </w:t>
      </w:r>
      <w:r w:rsidR="001042E6" w:rsidRPr="00DF0E2B">
        <w:rPr>
          <w:rFonts w:ascii="Times New Roman" w:hAnsi="Times New Roman" w:cs="Times New Roman"/>
          <w:color w:val="000000"/>
        </w:rPr>
        <w:t>expenditure</w:t>
      </w:r>
      <w:r w:rsidRPr="00DF0E2B">
        <w:rPr>
          <w:rFonts w:ascii="Times New Roman" w:hAnsi="Times New Roman" w:cs="Times New Roman"/>
          <w:color w:val="000000"/>
        </w:rPr>
        <w:t xml:space="preserve"> by</w:t>
      </w:r>
      <w:r w:rsidR="00083F18" w:rsidRPr="00DF0E2B">
        <w:rPr>
          <w:rFonts w:ascii="Times New Roman" w:hAnsi="Times New Roman" w:cs="Times New Roman"/>
          <w:color w:val="000000"/>
        </w:rPr>
        <w:t xml:space="preserve"> £</w:t>
      </w:r>
      <w:r w:rsidR="009E02C9">
        <w:rPr>
          <w:rFonts w:ascii="Times New Roman" w:hAnsi="Times New Roman" w:cs="Times New Roman"/>
          <w:color w:val="000000"/>
        </w:rPr>
        <w:t>20,158</w:t>
      </w:r>
      <w:r w:rsidR="00E43FE1">
        <w:rPr>
          <w:rFonts w:ascii="Times New Roman" w:hAnsi="Times New Roman" w:cs="Times New Roman"/>
          <w:color w:val="000000"/>
        </w:rPr>
        <w:t xml:space="preserve"> </w:t>
      </w:r>
      <w:r w:rsidR="00E723B7" w:rsidRPr="00DF0E2B">
        <w:rPr>
          <w:rFonts w:ascii="Times New Roman" w:hAnsi="Times New Roman" w:cs="Times New Roman"/>
          <w:color w:val="000000"/>
        </w:rPr>
        <w:t>(202</w:t>
      </w:r>
      <w:r w:rsidR="00CE4139">
        <w:rPr>
          <w:rFonts w:ascii="Times New Roman" w:hAnsi="Times New Roman" w:cs="Times New Roman"/>
          <w:color w:val="000000"/>
        </w:rPr>
        <w:t>4</w:t>
      </w:r>
      <w:r w:rsidR="00023FC0" w:rsidRPr="00DF0E2B">
        <w:rPr>
          <w:rFonts w:ascii="Times New Roman" w:hAnsi="Times New Roman" w:cs="Times New Roman"/>
          <w:color w:val="000000"/>
        </w:rPr>
        <w:t xml:space="preserve"> </w:t>
      </w:r>
      <w:r w:rsidR="00E723B7" w:rsidRPr="00DF0E2B">
        <w:rPr>
          <w:rFonts w:ascii="Times New Roman" w:hAnsi="Times New Roman" w:cs="Times New Roman"/>
          <w:color w:val="000000"/>
        </w:rPr>
        <w:t>-</w:t>
      </w:r>
      <w:r w:rsidR="0038509D">
        <w:rPr>
          <w:rFonts w:ascii="Times New Roman" w:hAnsi="Times New Roman" w:cs="Times New Roman"/>
          <w:color w:val="000000"/>
        </w:rPr>
        <w:t xml:space="preserve"> </w:t>
      </w:r>
      <w:r w:rsidR="00CE4139">
        <w:rPr>
          <w:rFonts w:ascii="Times New Roman" w:hAnsi="Times New Roman" w:cs="Times New Roman"/>
          <w:color w:val="000000"/>
        </w:rPr>
        <w:t>£</w:t>
      </w:r>
      <w:r w:rsidR="009E02C9">
        <w:rPr>
          <w:rFonts w:ascii="Times New Roman" w:hAnsi="Times New Roman" w:cs="Times New Roman"/>
          <w:color w:val="000000"/>
        </w:rPr>
        <w:t>15,927</w:t>
      </w:r>
      <w:r w:rsidR="00E723B7" w:rsidRPr="00DF0E2B">
        <w:rPr>
          <w:rFonts w:ascii="Times New Roman" w:hAnsi="Times New Roman" w:cs="Times New Roman"/>
          <w:color w:val="000000"/>
        </w:rPr>
        <w:t>)</w:t>
      </w:r>
      <w:r w:rsidRPr="00DF0E2B">
        <w:rPr>
          <w:rFonts w:ascii="Times New Roman" w:hAnsi="Times New Roman" w:cs="Times New Roman"/>
          <w:color w:val="000000"/>
        </w:rPr>
        <w:t>, and a</w:t>
      </w:r>
      <w:r w:rsidR="00E80046" w:rsidRPr="00DF0E2B">
        <w:rPr>
          <w:rFonts w:ascii="Times New Roman" w:hAnsi="Times New Roman" w:cs="Times New Roman"/>
          <w:color w:val="000000"/>
        </w:rPr>
        <w:t>n</w:t>
      </w:r>
      <w:r w:rsidRPr="00DF0E2B">
        <w:rPr>
          <w:rFonts w:ascii="Times New Roman" w:hAnsi="Times New Roman" w:cs="Times New Roman"/>
          <w:color w:val="000000"/>
        </w:rPr>
        <w:t xml:space="preserve"> </w:t>
      </w:r>
      <w:r w:rsidR="00E80046" w:rsidRPr="00DF0E2B">
        <w:rPr>
          <w:rFonts w:ascii="Times New Roman" w:hAnsi="Times New Roman" w:cs="Times New Roman"/>
          <w:color w:val="000000"/>
        </w:rPr>
        <w:t>in</w:t>
      </w:r>
      <w:r w:rsidRPr="00DF0E2B">
        <w:rPr>
          <w:rFonts w:ascii="Times New Roman" w:hAnsi="Times New Roman" w:cs="Times New Roman"/>
          <w:color w:val="000000"/>
        </w:rPr>
        <w:t>crease in the value of investments of</w:t>
      </w:r>
      <w:r w:rsidR="00083F18" w:rsidRPr="00DF0E2B">
        <w:rPr>
          <w:rFonts w:ascii="Times New Roman" w:hAnsi="Times New Roman" w:cs="Times New Roman"/>
          <w:color w:val="000000"/>
        </w:rPr>
        <w:t xml:space="preserve"> £</w:t>
      </w:r>
      <w:r w:rsidR="00E43FE1">
        <w:rPr>
          <w:rFonts w:ascii="Times New Roman" w:hAnsi="Times New Roman" w:cs="Times New Roman"/>
          <w:color w:val="000000"/>
        </w:rPr>
        <w:t>7</w:t>
      </w:r>
      <w:r w:rsidR="002B6BE6">
        <w:rPr>
          <w:rFonts w:ascii="Times New Roman" w:hAnsi="Times New Roman" w:cs="Times New Roman"/>
          <w:color w:val="000000"/>
        </w:rPr>
        <w:t>9</w:t>
      </w:r>
      <w:r w:rsidR="00E43FE1">
        <w:rPr>
          <w:rFonts w:ascii="Times New Roman" w:hAnsi="Times New Roman" w:cs="Times New Roman"/>
          <w:color w:val="000000"/>
        </w:rPr>
        <w:t xml:space="preserve">,960 </w:t>
      </w:r>
      <w:r w:rsidR="00E723B7" w:rsidRPr="00DF0E2B">
        <w:rPr>
          <w:rFonts w:ascii="Times New Roman" w:hAnsi="Times New Roman" w:cs="Times New Roman"/>
          <w:color w:val="000000"/>
        </w:rPr>
        <w:t>(202</w:t>
      </w:r>
      <w:r w:rsidR="00CE4139">
        <w:rPr>
          <w:rFonts w:ascii="Times New Roman" w:hAnsi="Times New Roman" w:cs="Times New Roman"/>
          <w:color w:val="000000"/>
        </w:rPr>
        <w:t>4</w:t>
      </w:r>
      <w:r w:rsidR="00E723B7" w:rsidRPr="00DF0E2B">
        <w:rPr>
          <w:rFonts w:ascii="Times New Roman" w:hAnsi="Times New Roman" w:cs="Times New Roman"/>
          <w:color w:val="000000"/>
        </w:rPr>
        <w:t xml:space="preserve"> </w:t>
      </w:r>
      <w:r w:rsidR="00CE4139">
        <w:rPr>
          <w:rFonts w:ascii="Times New Roman" w:hAnsi="Times New Roman" w:cs="Times New Roman"/>
          <w:color w:val="000000"/>
        </w:rPr>
        <w:t xml:space="preserve">– </w:t>
      </w:r>
      <w:r w:rsidR="00CE4139" w:rsidRPr="00DF0E2B">
        <w:rPr>
          <w:rFonts w:ascii="Times New Roman" w:hAnsi="Times New Roman" w:cs="Times New Roman"/>
          <w:color w:val="000000"/>
        </w:rPr>
        <w:t>£8,744</w:t>
      </w:r>
      <w:r w:rsidR="00E723B7" w:rsidRPr="00DF0E2B">
        <w:rPr>
          <w:rFonts w:ascii="Times New Roman" w:hAnsi="Times New Roman" w:cs="Times New Roman"/>
          <w:color w:val="000000"/>
        </w:rPr>
        <w:t>) which</w:t>
      </w:r>
      <w:r w:rsidRPr="00DF0E2B">
        <w:rPr>
          <w:rFonts w:ascii="Times New Roman" w:hAnsi="Times New Roman" w:cs="Times New Roman"/>
          <w:color w:val="000000"/>
        </w:rPr>
        <w:t xml:space="preserve"> resulted in a net </w:t>
      </w:r>
      <w:r w:rsidR="001042E6" w:rsidRPr="00DF0E2B">
        <w:rPr>
          <w:rFonts w:ascii="Times New Roman" w:hAnsi="Times New Roman" w:cs="Times New Roman"/>
          <w:color w:val="000000"/>
        </w:rPr>
        <w:t>increase</w:t>
      </w:r>
      <w:r w:rsidRPr="00DF0E2B">
        <w:rPr>
          <w:rFonts w:ascii="Times New Roman" w:hAnsi="Times New Roman" w:cs="Times New Roman"/>
          <w:color w:val="000000"/>
        </w:rPr>
        <w:t xml:space="preserve"> in funds of</w:t>
      </w:r>
      <w:r w:rsidR="00083F18" w:rsidRPr="00DF0E2B">
        <w:rPr>
          <w:rFonts w:ascii="Times New Roman" w:hAnsi="Times New Roman" w:cs="Times New Roman"/>
          <w:color w:val="000000"/>
        </w:rPr>
        <w:t xml:space="preserve"> £</w:t>
      </w:r>
      <w:r w:rsidR="00E80046" w:rsidRPr="00DF0E2B">
        <w:rPr>
          <w:rFonts w:ascii="Times New Roman" w:hAnsi="Times New Roman" w:cs="Times New Roman"/>
          <w:color w:val="000000"/>
        </w:rPr>
        <w:t xml:space="preserve"> </w:t>
      </w:r>
      <w:r w:rsidR="00A600BB">
        <w:rPr>
          <w:rFonts w:ascii="Times New Roman" w:hAnsi="Times New Roman" w:cs="Times New Roman"/>
          <w:color w:val="000000"/>
        </w:rPr>
        <w:t>24,671</w:t>
      </w:r>
      <w:r w:rsidR="002B6BE6">
        <w:rPr>
          <w:rFonts w:ascii="Times New Roman" w:hAnsi="Times New Roman" w:cs="Times New Roman"/>
          <w:color w:val="000000"/>
        </w:rPr>
        <w:t xml:space="preserve"> </w:t>
      </w:r>
      <w:r w:rsidR="00E723B7" w:rsidRPr="00DF0E2B">
        <w:rPr>
          <w:rFonts w:ascii="Times New Roman" w:hAnsi="Times New Roman" w:cs="Times New Roman"/>
          <w:color w:val="000000"/>
        </w:rPr>
        <w:t>(202</w:t>
      </w:r>
      <w:r w:rsidR="00CE4139">
        <w:rPr>
          <w:rFonts w:ascii="Times New Roman" w:hAnsi="Times New Roman" w:cs="Times New Roman"/>
          <w:color w:val="000000"/>
        </w:rPr>
        <w:t>4</w:t>
      </w:r>
      <w:r w:rsidR="00083F18" w:rsidRPr="00DF0E2B">
        <w:rPr>
          <w:rFonts w:ascii="Times New Roman" w:hAnsi="Times New Roman" w:cs="Times New Roman"/>
          <w:color w:val="000000"/>
        </w:rPr>
        <w:t xml:space="preserve"> -</w:t>
      </w:r>
      <w:r w:rsidR="00877D2F" w:rsidRPr="00DF0E2B">
        <w:rPr>
          <w:rFonts w:ascii="Times New Roman" w:hAnsi="Times New Roman" w:cs="Times New Roman"/>
          <w:color w:val="000000"/>
        </w:rPr>
        <w:t xml:space="preserve"> </w:t>
      </w:r>
      <w:r w:rsidR="00083F18" w:rsidRPr="00DF0E2B">
        <w:rPr>
          <w:rFonts w:ascii="Times New Roman" w:hAnsi="Times New Roman" w:cs="Times New Roman"/>
          <w:color w:val="000000"/>
        </w:rPr>
        <w:t>£</w:t>
      </w:r>
      <w:r w:rsidR="00CE4139" w:rsidRPr="00CE4139">
        <w:rPr>
          <w:rFonts w:ascii="Times New Roman" w:hAnsi="Times New Roman" w:cs="Times New Roman"/>
          <w:color w:val="000000"/>
        </w:rPr>
        <w:t>15,720</w:t>
      </w:r>
      <w:r w:rsidR="00E723B7" w:rsidRPr="00DF0E2B">
        <w:rPr>
          <w:rFonts w:ascii="Times New Roman" w:hAnsi="Times New Roman" w:cs="Times New Roman"/>
          <w:color w:val="000000"/>
        </w:rPr>
        <w:t>)</w:t>
      </w:r>
      <w:r w:rsidRPr="00DF0E2B">
        <w:rPr>
          <w:rFonts w:ascii="Times New Roman" w:hAnsi="Times New Roman" w:cs="Times New Roman"/>
          <w:color w:val="000000"/>
        </w:rPr>
        <w:t>.</w:t>
      </w:r>
    </w:p>
    <w:p w14:paraId="14AD4661" w14:textId="77777777" w:rsidR="007D4E2B" w:rsidRPr="00DF0E2B" w:rsidRDefault="007D4E2B" w:rsidP="00023FC0">
      <w:pPr>
        <w:autoSpaceDE w:val="0"/>
        <w:autoSpaceDN w:val="0"/>
        <w:adjustRightInd w:val="0"/>
        <w:spacing w:after="0" w:line="240" w:lineRule="auto"/>
        <w:ind w:left="284"/>
        <w:jc w:val="both"/>
        <w:rPr>
          <w:rFonts w:ascii="Times New Roman" w:hAnsi="Times New Roman" w:cs="Times New Roman"/>
          <w:color w:val="000000"/>
        </w:rPr>
      </w:pPr>
    </w:p>
    <w:p w14:paraId="608F8D15" w14:textId="50ADA62A" w:rsidR="007D4E2B" w:rsidRPr="00DF0E2B" w:rsidRDefault="007D4E2B" w:rsidP="00023FC0">
      <w:pPr>
        <w:autoSpaceDE w:val="0"/>
        <w:autoSpaceDN w:val="0"/>
        <w:adjustRightInd w:val="0"/>
        <w:spacing w:after="0" w:line="240" w:lineRule="auto"/>
        <w:ind w:left="284"/>
        <w:jc w:val="both"/>
        <w:rPr>
          <w:rFonts w:ascii="Times New Roman" w:hAnsi="Times New Roman" w:cs="Times New Roman"/>
          <w:color w:val="000000"/>
        </w:rPr>
      </w:pPr>
      <w:proofErr w:type="gramStart"/>
      <w:r w:rsidRPr="00DF0E2B">
        <w:rPr>
          <w:rFonts w:ascii="Times New Roman" w:hAnsi="Times New Roman" w:cs="Times New Roman"/>
          <w:color w:val="000000"/>
        </w:rPr>
        <w:t>At</w:t>
      </w:r>
      <w:proofErr w:type="gramEnd"/>
      <w:r w:rsidRPr="00DF0E2B">
        <w:rPr>
          <w:rFonts w:ascii="Times New Roman" w:hAnsi="Times New Roman" w:cs="Times New Roman"/>
          <w:color w:val="000000"/>
        </w:rPr>
        <w:t xml:space="preserve"> 31 December </w:t>
      </w:r>
      <w:r w:rsidR="00724C38" w:rsidRPr="00DF0E2B">
        <w:rPr>
          <w:rFonts w:ascii="Times New Roman" w:hAnsi="Times New Roman" w:cs="Times New Roman"/>
          <w:color w:val="000000"/>
        </w:rPr>
        <w:t>202</w:t>
      </w:r>
      <w:r w:rsidR="00CE4139">
        <w:rPr>
          <w:rFonts w:ascii="Times New Roman" w:hAnsi="Times New Roman" w:cs="Times New Roman"/>
          <w:color w:val="000000"/>
        </w:rPr>
        <w:t>5</w:t>
      </w:r>
      <w:r w:rsidRPr="00DF0E2B">
        <w:rPr>
          <w:rFonts w:ascii="Times New Roman" w:hAnsi="Times New Roman" w:cs="Times New Roman"/>
          <w:color w:val="000000"/>
        </w:rPr>
        <w:t xml:space="preserve"> the Society's total funds stood at </w:t>
      </w:r>
      <w:bookmarkStart w:id="0" w:name="_Hlk194583843"/>
      <w:r w:rsidRPr="00DF0E2B">
        <w:rPr>
          <w:rFonts w:ascii="Times New Roman" w:hAnsi="Times New Roman" w:cs="Times New Roman"/>
          <w:color w:val="000000"/>
        </w:rPr>
        <w:t>£</w:t>
      </w:r>
      <w:bookmarkEnd w:id="0"/>
      <w:r w:rsidR="009E02C9">
        <w:rPr>
          <w:rFonts w:ascii="Times New Roman" w:hAnsi="Times New Roman" w:cs="Times New Roman"/>
          <w:color w:val="000000"/>
        </w:rPr>
        <w:t>620,308</w:t>
      </w:r>
      <w:r w:rsidR="00E43FE1">
        <w:rPr>
          <w:rFonts w:ascii="Times New Roman" w:hAnsi="Times New Roman" w:cs="Times New Roman"/>
          <w:color w:val="000000"/>
        </w:rPr>
        <w:t xml:space="preserve"> </w:t>
      </w:r>
      <w:r w:rsidR="00B3655E" w:rsidRPr="00DF0E2B">
        <w:rPr>
          <w:rFonts w:ascii="Times New Roman" w:hAnsi="Times New Roman" w:cs="Times New Roman"/>
          <w:color w:val="000000"/>
        </w:rPr>
        <w:t>(202</w:t>
      </w:r>
      <w:r w:rsidR="00CE4139">
        <w:rPr>
          <w:rFonts w:ascii="Times New Roman" w:hAnsi="Times New Roman" w:cs="Times New Roman"/>
          <w:color w:val="000000"/>
        </w:rPr>
        <w:t xml:space="preserve">4 </w:t>
      </w:r>
      <w:r w:rsidR="00B3655E" w:rsidRPr="00DF0E2B">
        <w:rPr>
          <w:rFonts w:ascii="Times New Roman" w:hAnsi="Times New Roman" w:cs="Times New Roman"/>
          <w:color w:val="000000"/>
        </w:rPr>
        <w:t xml:space="preserve">- </w:t>
      </w:r>
      <w:r w:rsidR="00083F18" w:rsidRPr="00DF0E2B">
        <w:rPr>
          <w:rFonts w:ascii="Times New Roman" w:hAnsi="Times New Roman" w:cs="Times New Roman"/>
          <w:color w:val="000000"/>
        </w:rPr>
        <w:t>£</w:t>
      </w:r>
      <w:r w:rsidR="009E02C9">
        <w:rPr>
          <w:rFonts w:ascii="Times New Roman" w:hAnsi="Times New Roman" w:cs="Times New Roman"/>
          <w:color w:val="000000"/>
        </w:rPr>
        <w:t>520,460</w:t>
      </w:r>
      <w:r w:rsidR="00B3655E" w:rsidRPr="00DF0E2B">
        <w:rPr>
          <w:rFonts w:ascii="Times New Roman" w:hAnsi="Times New Roman" w:cs="Times New Roman"/>
          <w:color w:val="000000"/>
        </w:rPr>
        <w:t>)</w:t>
      </w:r>
      <w:r w:rsidRPr="00DF0E2B">
        <w:rPr>
          <w:rFonts w:ascii="Times New Roman" w:hAnsi="Times New Roman" w:cs="Times New Roman"/>
          <w:color w:val="000000"/>
        </w:rPr>
        <w:t>, of which £</w:t>
      </w:r>
      <w:r w:rsidR="009E02C9">
        <w:rPr>
          <w:rFonts w:ascii="Times New Roman" w:hAnsi="Times New Roman" w:cs="Times New Roman"/>
          <w:color w:val="000000"/>
        </w:rPr>
        <w:t>103,836</w:t>
      </w:r>
      <w:r w:rsidR="00CE4139">
        <w:rPr>
          <w:rFonts w:ascii="Times New Roman" w:hAnsi="Times New Roman" w:cs="Times New Roman"/>
          <w:color w:val="000000"/>
        </w:rPr>
        <w:t xml:space="preserve"> </w:t>
      </w:r>
      <w:r w:rsidR="00877D2F" w:rsidRPr="00DF0E2B">
        <w:rPr>
          <w:rFonts w:ascii="Times New Roman" w:hAnsi="Times New Roman" w:cs="Times New Roman"/>
          <w:color w:val="000000"/>
        </w:rPr>
        <w:t>are restricted</w:t>
      </w:r>
      <w:r w:rsidRPr="00DF0E2B">
        <w:rPr>
          <w:rFonts w:ascii="Times New Roman" w:hAnsi="Times New Roman" w:cs="Times New Roman"/>
          <w:color w:val="000000"/>
        </w:rPr>
        <w:t xml:space="preserve"> </w:t>
      </w:r>
      <w:r w:rsidR="00B3655E" w:rsidRPr="00DF0E2B">
        <w:rPr>
          <w:rFonts w:ascii="Times New Roman" w:hAnsi="Times New Roman" w:cs="Times New Roman"/>
          <w:color w:val="000000"/>
        </w:rPr>
        <w:t>(202</w:t>
      </w:r>
      <w:r w:rsidR="00CE4139">
        <w:rPr>
          <w:rFonts w:ascii="Times New Roman" w:hAnsi="Times New Roman" w:cs="Times New Roman"/>
          <w:color w:val="000000"/>
        </w:rPr>
        <w:t>4</w:t>
      </w:r>
      <w:r w:rsidR="00877D2F" w:rsidRPr="00DF0E2B">
        <w:rPr>
          <w:rFonts w:ascii="Times New Roman" w:hAnsi="Times New Roman" w:cs="Times New Roman"/>
          <w:color w:val="000000"/>
        </w:rPr>
        <w:t xml:space="preserve"> </w:t>
      </w:r>
      <w:r w:rsidR="00B3655E" w:rsidRPr="00DF0E2B">
        <w:rPr>
          <w:rFonts w:ascii="Times New Roman" w:hAnsi="Times New Roman" w:cs="Times New Roman"/>
          <w:color w:val="000000"/>
        </w:rPr>
        <w:t>-</w:t>
      </w:r>
      <w:r w:rsidR="00877D2F" w:rsidRPr="00DF0E2B">
        <w:rPr>
          <w:rFonts w:ascii="Times New Roman" w:hAnsi="Times New Roman" w:cs="Times New Roman"/>
          <w:color w:val="000000"/>
        </w:rPr>
        <w:t xml:space="preserve"> </w:t>
      </w:r>
      <w:r w:rsidR="00083F18" w:rsidRPr="00DF0E2B">
        <w:rPr>
          <w:rFonts w:ascii="Times New Roman" w:hAnsi="Times New Roman" w:cs="Times New Roman"/>
          <w:color w:val="000000"/>
        </w:rPr>
        <w:t>£</w:t>
      </w:r>
      <w:r w:rsidR="009E02C9">
        <w:rPr>
          <w:rFonts w:ascii="Times New Roman" w:hAnsi="Times New Roman" w:cs="Times New Roman"/>
          <w:color w:val="000000"/>
        </w:rPr>
        <w:t>103,986</w:t>
      </w:r>
      <w:r w:rsidR="00B3655E" w:rsidRPr="00DF0E2B">
        <w:rPr>
          <w:rFonts w:ascii="Times New Roman" w:hAnsi="Times New Roman" w:cs="Times New Roman"/>
          <w:color w:val="000000"/>
        </w:rPr>
        <w:t>)</w:t>
      </w:r>
      <w:r w:rsidR="00877D2F" w:rsidRPr="00DF0E2B">
        <w:rPr>
          <w:rFonts w:ascii="Times New Roman" w:hAnsi="Times New Roman" w:cs="Times New Roman"/>
          <w:color w:val="000000"/>
        </w:rPr>
        <w:t>,</w:t>
      </w:r>
      <w:r w:rsidR="009E02C9">
        <w:rPr>
          <w:rFonts w:ascii="Times New Roman" w:hAnsi="Times New Roman" w:cs="Times New Roman"/>
          <w:color w:val="000000"/>
        </w:rPr>
        <w:t xml:space="preserve"> </w:t>
      </w:r>
      <w:r w:rsidR="00083F18" w:rsidRPr="00DF0E2B">
        <w:rPr>
          <w:rFonts w:ascii="Times New Roman" w:hAnsi="Times New Roman" w:cs="Times New Roman"/>
          <w:color w:val="000000"/>
        </w:rPr>
        <w:t>£</w:t>
      </w:r>
      <w:r w:rsidR="00E43FE1">
        <w:rPr>
          <w:rFonts w:ascii="Times New Roman" w:hAnsi="Times New Roman" w:cs="Times New Roman"/>
          <w:color w:val="000000"/>
        </w:rPr>
        <w:t xml:space="preserve">501,873 </w:t>
      </w:r>
      <w:r w:rsidR="00B3655E" w:rsidRPr="00DF0E2B">
        <w:rPr>
          <w:rFonts w:ascii="Times New Roman" w:hAnsi="Times New Roman" w:cs="Times New Roman"/>
          <w:color w:val="000000"/>
        </w:rPr>
        <w:t>(202</w:t>
      </w:r>
      <w:r w:rsidR="00CE4139">
        <w:rPr>
          <w:rFonts w:ascii="Times New Roman" w:hAnsi="Times New Roman" w:cs="Times New Roman"/>
          <w:color w:val="000000"/>
        </w:rPr>
        <w:t>4</w:t>
      </w:r>
      <w:r w:rsidR="00B3655E" w:rsidRPr="00DF0E2B">
        <w:rPr>
          <w:rFonts w:ascii="Times New Roman" w:hAnsi="Times New Roman" w:cs="Times New Roman"/>
          <w:color w:val="000000"/>
        </w:rPr>
        <w:t xml:space="preserve">- </w:t>
      </w:r>
      <w:r w:rsidR="00083F18" w:rsidRPr="00DF0E2B">
        <w:rPr>
          <w:rFonts w:ascii="Times New Roman" w:hAnsi="Times New Roman" w:cs="Times New Roman"/>
          <w:color w:val="000000"/>
        </w:rPr>
        <w:t>£</w:t>
      </w:r>
      <w:r w:rsidR="00CE4139" w:rsidRPr="00CE4139">
        <w:rPr>
          <w:rFonts w:ascii="Times New Roman" w:hAnsi="Times New Roman" w:cs="Times New Roman"/>
          <w:color w:val="000000"/>
        </w:rPr>
        <w:t>422,183</w:t>
      </w:r>
      <w:r w:rsidR="00B3655E" w:rsidRPr="00DF0E2B">
        <w:rPr>
          <w:rFonts w:ascii="Times New Roman" w:hAnsi="Times New Roman" w:cs="Times New Roman"/>
          <w:color w:val="000000"/>
        </w:rPr>
        <w:t xml:space="preserve">) </w:t>
      </w:r>
      <w:r w:rsidRPr="00DF0E2B">
        <w:rPr>
          <w:rFonts w:ascii="Times New Roman" w:hAnsi="Times New Roman" w:cs="Times New Roman"/>
          <w:color w:val="000000"/>
        </w:rPr>
        <w:t>of investments and</w:t>
      </w:r>
      <w:r w:rsidR="00083F18" w:rsidRPr="00DF0E2B">
        <w:rPr>
          <w:rFonts w:ascii="Times New Roman" w:hAnsi="Times New Roman" w:cs="Times New Roman"/>
          <w:color w:val="000000"/>
        </w:rPr>
        <w:t xml:space="preserve"> </w:t>
      </w:r>
      <w:r w:rsidR="00FD4B64">
        <w:rPr>
          <w:rFonts w:ascii="Times New Roman" w:hAnsi="Times New Roman" w:cs="Times New Roman"/>
          <w:color w:val="000000"/>
        </w:rPr>
        <w:t>£118,435</w:t>
      </w:r>
      <w:r w:rsidR="00E43FE1">
        <w:rPr>
          <w:rFonts w:ascii="Times New Roman" w:hAnsi="Times New Roman" w:cs="Times New Roman"/>
          <w:color w:val="000000"/>
        </w:rPr>
        <w:t xml:space="preserve"> </w:t>
      </w:r>
      <w:r w:rsidR="00B3655E" w:rsidRPr="00DF0E2B">
        <w:rPr>
          <w:rFonts w:ascii="Times New Roman" w:hAnsi="Times New Roman" w:cs="Times New Roman"/>
          <w:color w:val="000000"/>
        </w:rPr>
        <w:t>(202</w:t>
      </w:r>
      <w:r w:rsidR="00CE4139">
        <w:rPr>
          <w:rFonts w:ascii="Times New Roman" w:hAnsi="Times New Roman" w:cs="Times New Roman"/>
          <w:color w:val="000000"/>
        </w:rPr>
        <w:t>4</w:t>
      </w:r>
      <w:r w:rsidR="00877D2F" w:rsidRPr="00DF0E2B">
        <w:rPr>
          <w:rFonts w:ascii="Times New Roman" w:hAnsi="Times New Roman" w:cs="Times New Roman"/>
          <w:color w:val="000000"/>
        </w:rPr>
        <w:t xml:space="preserve"> </w:t>
      </w:r>
      <w:r w:rsidR="00B3655E" w:rsidRPr="00DF0E2B">
        <w:rPr>
          <w:rFonts w:ascii="Times New Roman" w:hAnsi="Times New Roman" w:cs="Times New Roman"/>
          <w:color w:val="000000"/>
        </w:rPr>
        <w:t>-</w:t>
      </w:r>
      <w:r w:rsidR="00877D2F" w:rsidRPr="00DF0E2B">
        <w:rPr>
          <w:rFonts w:ascii="Times New Roman" w:hAnsi="Times New Roman" w:cs="Times New Roman"/>
          <w:color w:val="000000"/>
        </w:rPr>
        <w:t xml:space="preserve"> </w:t>
      </w:r>
      <w:r w:rsidR="00083F18" w:rsidRPr="00DF0E2B">
        <w:rPr>
          <w:rFonts w:ascii="Times New Roman" w:hAnsi="Times New Roman" w:cs="Times New Roman"/>
          <w:color w:val="000000"/>
        </w:rPr>
        <w:t>£</w:t>
      </w:r>
      <w:r w:rsidR="00CE4139" w:rsidRPr="00CE4139">
        <w:rPr>
          <w:rFonts w:ascii="Times New Roman" w:hAnsi="Times New Roman" w:cs="Times New Roman"/>
          <w:color w:val="000000"/>
        </w:rPr>
        <w:t>98,277</w:t>
      </w:r>
      <w:r w:rsidR="00B3655E" w:rsidRPr="00DF0E2B">
        <w:rPr>
          <w:rFonts w:ascii="Times New Roman" w:hAnsi="Times New Roman" w:cs="Times New Roman"/>
          <w:color w:val="000000"/>
        </w:rPr>
        <w:t xml:space="preserve">) </w:t>
      </w:r>
      <w:r w:rsidRPr="00DF0E2B">
        <w:rPr>
          <w:rFonts w:ascii="Times New Roman" w:hAnsi="Times New Roman" w:cs="Times New Roman"/>
          <w:color w:val="000000"/>
        </w:rPr>
        <w:t xml:space="preserve">in net current assets. </w:t>
      </w:r>
    </w:p>
    <w:p w14:paraId="2B4922A2" w14:textId="77777777" w:rsidR="001042E6" w:rsidRPr="00DF0E2B" w:rsidRDefault="001042E6" w:rsidP="00023FC0">
      <w:pPr>
        <w:autoSpaceDE w:val="0"/>
        <w:autoSpaceDN w:val="0"/>
        <w:adjustRightInd w:val="0"/>
        <w:spacing w:after="0" w:line="240" w:lineRule="auto"/>
        <w:ind w:left="284"/>
        <w:jc w:val="both"/>
        <w:rPr>
          <w:rFonts w:ascii="Times New Roman" w:hAnsi="Times New Roman" w:cs="Times New Roman"/>
          <w:color w:val="000000"/>
        </w:rPr>
      </w:pPr>
    </w:p>
    <w:p w14:paraId="325C2E34" w14:textId="1F1F638C" w:rsidR="007D4E2B" w:rsidRPr="00DF0E2B" w:rsidRDefault="007D4E2B" w:rsidP="00023FC0">
      <w:pPr>
        <w:autoSpaceDE w:val="0"/>
        <w:autoSpaceDN w:val="0"/>
        <w:adjustRightInd w:val="0"/>
        <w:spacing w:after="0" w:line="240" w:lineRule="auto"/>
        <w:ind w:left="284"/>
        <w:jc w:val="both"/>
        <w:rPr>
          <w:rFonts w:ascii="Times New Roman" w:hAnsi="Times New Roman" w:cs="Times New Roman"/>
          <w:color w:val="000000"/>
        </w:rPr>
      </w:pPr>
      <w:r w:rsidRPr="00DF0E2B">
        <w:rPr>
          <w:rFonts w:ascii="Times New Roman" w:hAnsi="Times New Roman" w:cs="Times New Roman"/>
          <w:color w:val="000000"/>
        </w:rPr>
        <w:t xml:space="preserve">The </w:t>
      </w:r>
      <w:r w:rsidR="00877D2F" w:rsidRPr="00DF0E2B">
        <w:rPr>
          <w:rFonts w:ascii="Times New Roman" w:hAnsi="Times New Roman" w:cs="Times New Roman"/>
          <w:color w:val="000000"/>
        </w:rPr>
        <w:t xml:space="preserve">Dorking </w:t>
      </w:r>
      <w:r w:rsidRPr="00DF0E2B">
        <w:rPr>
          <w:rFonts w:ascii="Times New Roman" w:hAnsi="Times New Roman" w:cs="Times New Roman"/>
          <w:color w:val="000000"/>
        </w:rPr>
        <w:t xml:space="preserve">Society keeps its investments and net current assets to both finance future projects and to provide a return to help finance day to day expenditure.  </w:t>
      </w:r>
    </w:p>
    <w:p w14:paraId="156541C8" w14:textId="77777777" w:rsidR="007D4E2B" w:rsidRPr="00DF0E2B" w:rsidRDefault="007D4E2B" w:rsidP="00023FC0">
      <w:pPr>
        <w:autoSpaceDE w:val="0"/>
        <w:autoSpaceDN w:val="0"/>
        <w:adjustRightInd w:val="0"/>
        <w:spacing w:after="0" w:line="240" w:lineRule="auto"/>
        <w:ind w:left="284"/>
        <w:jc w:val="both"/>
        <w:rPr>
          <w:rFonts w:ascii="Times New Roman" w:hAnsi="Times New Roman" w:cs="Times New Roman"/>
          <w:color w:val="000000"/>
        </w:rPr>
      </w:pPr>
    </w:p>
    <w:p w14:paraId="5D521B1B" w14:textId="333D00D4" w:rsidR="007D4E2B" w:rsidRPr="00DF0E2B" w:rsidRDefault="007D4E2B" w:rsidP="00A719BD">
      <w:pPr>
        <w:pStyle w:val="ListParagraph"/>
        <w:numPr>
          <w:ilvl w:val="0"/>
          <w:numId w:val="8"/>
        </w:numPr>
        <w:autoSpaceDE w:val="0"/>
        <w:autoSpaceDN w:val="0"/>
        <w:adjustRightInd w:val="0"/>
        <w:spacing w:after="0" w:line="240" w:lineRule="auto"/>
        <w:jc w:val="both"/>
        <w:rPr>
          <w:rFonts w:ascii="Times New Roman" w:hAnsi="Times New Roman" w:cs="Times New Roman"/>
          <w:b/>
          <w:color w:val="000000"/>
        </w:rPr>
      </w:pPr>
      <w:r w:rsidRPr="00DF0E2B">
        <w:rPr>
          <w:rFonts w:ascii="Times New Roman" w:hAnsi="Times New Roman" w:cs="Times New Roman"/>
          <w:b/>
          <w:color w:val="000000"/>
        </w:rPr>
        <w:t>STRUCTURE, GOVERNANCE AND MANAGEMENT</w:t>
      </w:r>
    </w:p>
    <w:p w14:paraId="31E6C5BC" w14:textId="77777777"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rPr>
      </w:pPr>
    </w:p>
    <w:p w14:paraId="7D3C787D" w14:textId="77777777" w:rsidR="007D4E2B" w:rsidRPr="00DF0E2B" w:rsidRDefault="007D4E2B" w:rsidP="00914C58">
      <w:pPr>
        <w:autoSpaceDE w:val="0"/>
        <w:autoSpaceDN w:val="0"/>
        <w:adjustRightInd w:val="0"/>
        <w:spacing w:after="0" w:line="240" w:lineRule="auto"/>
        <w:ind w:left="284"/>
        <w:jc w:val="both"/>
        <w:rPr>
          <w:rFonts w:ascii="Times New Roman" w:hAnsi="Times New Roman" w:cs="Times New Roman"/>
          <w:b/>
          <w:color w:val="000000"/>
        </w:rPr>
      </w:pPr>
      <w:r w:rsidRPr="00DF0E2B">
        <w:rPr>
          <w:rFonts w:ascii="Times New Roman" w:hAnsi="Times New Roman" w:cs="Times New Roman"/>
          <w:b/>
          <w:color w:val="000000"/>
        </w:rPr>
        <w:t>Governing document</w:t>
      </w:r>
    </w:p>
    <w:p w14:paraId="13E74049" w14:textId="1AAA5CD7" w:rsidR="007D4E2B" w:rsidRPr="00DF0E2B" w:rsidRDefault="007D4E2B" w:rsidP="00914C58">
      <w:pPr>
        <w:autoSpaceDE w:val="0"/>
        <w:autoSpaceDN w:val="0"/>
        <w:adjustRightInd w:val="0"/>
        <w:spacing w:after="0" w:line="240" w:lineRule="auto"/>
        <w:ind w:left="284"/>
        <w:jc w:val="both"/>
        <w:rPr>
          <w:rFonts w:ascii="Times New Roman" w:hAnsi="Times New Roman" w:cs="Times New Roman"/>
          <w:color w:val="000000"/>
        </w:rPr>
      </w:pPr>
      <w:r w:rsidRPr="00DF0E2B">
        <w:rPr>
          <w:rFonts w:ascii="Times New Roman" w:hAnsi="Times New Roman" w:cs="Times New Roman"/>
          <w:color w:val="000000"/>
        </w:rPr>
        <w:t xml:space="preserve">Dorking Society is a </w:t>
      </w:r>
      <w:r w:rsidR="009E02C9">
        <w:rPr>
          <w:rFonts w:ascii="Times New Roman" w:hAnsi="Times New Roman" w:cs="Times New Roman"/>
          <w:color w:val="000000"/>
        </w:rPr>
        <w:t>charity</w:t>
      </w:r>
      <w:r w:rsidRPr="00DF0E2B">
        <w:rPr>
          <w:rFonts w:ascii="Times New Roman" w:hAnsi="Times New Roman" w:cs="Times New Roman"/>
          <w:color w:val="000000"/>
        </w:rPr>
        <w:t xml:space="preserve">, registered in England and Wales, and is governed by a </w:t>
      </w:r>
      <w:r w:rsidR="006A3212" w:rsidRPr="00DF0E2B">
        <w:rPr>
          <w:rFonts w:ascii="Times New Roman" w:hAnsi="Times New Roman" w:cs="Times New Roman"/>
          <w:color w:val="000000"/>
        </w:rPr>
        <w:t>M</w:t>
      </w:r>
      <w:r w:rsidRPr="00DF0E2B">
        <w:rPr>
          <w:rFonts w:ascii="Times New Roman" w:hAnsi="Times New Roman" w:cs="Times New Roman"/>
          <w:color w:val="000000"/>
        </w:rPr>
        <w:t xml:space="preserve">emorandum and </w:t>
      </w:r>
      <w:r w:rsidR="006A3212" w:rsidRPr="00DF0E2B">
        <w:rPr>
          <w:rFonts w:ascii="Times New Roman" w:hAnsi="Times New Roman" w:cs="Times New Roman"/>
          <w:color w:val="000000"/>
        </w:rPr>
        <w:t>A</w:t>
      </w:r>
      <w:r w:rsidRPr="00DF0E2B">
        <w:rPr>
          <w:rFonts w:ascii="Times New Roman" w:hAnsi="Times New Roman" w:cs="Times New Roman"/>
          <w:color w:val="000000"/>
        </w:rPr>
        <w:t xml:space="preserve">rticles of </w:t>
      </w:r>
      <w:r w:rsidR="006A3212" w:rsidRPr="00DF0E2B">
        <w:rPr>
          <w:rFonts w:ascii="Times New Roman" w:hAnsi="Times New Roman" w:cs="Times New Roman"/>
          <w:color w:val="000000"/>
        </w:rPr>
        <w:t>A</w:t>
      </w:r>
      <w:r w:rsidRPr="00DF0E2B">
        <w:rPr>
          <w:rFonts w:ascii="Times New Roman" w:hAnsi="Times New Roman" w:cs="Times New Roman"/>
          <w:color w:val="000000"/>
        </w:rPr>
        <w:t>ssociation.  From 1 January 2006 the charity took over the assets and liabilities (except those of the Owen Russ bequest), of the original unincorporated charity number 246806</w:t>
      </w:r>
      <w:r w:rsidR="00914C58" w:rsidRPr="00DF0E2B">
        <w:rPr>
          <w:rFonts w:ascii="Times New Roman" w:hAnsi="Times New Roman" w:cs="Times New Roman"/>
          <w:color w:val="000000"/>
        </w:rPr>
        <w:t xml:space="preserve"> (called the Dorking &amp; District Preservation Society)</w:t>
      </w:r>
      <w:r w:rsidRPr="00DF0E2B">
        <w:rPr>
          <w:rFonts w:ascii="Times New Roman" w:hAnsi="Times New Roman" w:cs="Times New Roman"/>
          <w:color w:val="000000"/>
        </w:rPr>
        <w:t>, registered with the Charity Commission in 1967. By order of the Charity Commission</w:t>
      </w:r>
      <w:r w:rsidR="00914C58" w:rsidRPr="00DF0E2B">
        <w:rPr>
          <w:rFonts w:ascii="Times New Roman" w:hAnsi="Times New Roman" w:cs="Times New Roman"/>
          <w:color w:val="000000"/>
        </w:rPr>
        <w:t>,</w:t>
      </w:r>
      <w:r w:rsidRPr="00DF0E2B">
        <w:rPr>
          <w:rFonts w:ascii="Times New Roman" w:hAnsi="Times New Roman" w:cs="Times New Roman"/>
          <w:color w:val="000000"/>
        </w:rPr>
        <w:t xml:space="preserve"> the Society charity number 246806 for the purposes of the part VI of the Charities Act 1993 became charity number 1107459. </w:t>
      </w:r>
    </w:p>
    <w:p w14:paraId="2999E126" w14:textId="77777777" w:rsidR="007D4E2B" w:rsidRPr="00DF0E2B" w:rsidRDefault="007D4E2B" w:rsidP="007D4E2B">
      <w:pPr>
        <w:autoSpaceDE w:val="0"/>
        <w:autoSpaceDN w:val="0"/>
        <w:adjustRightInd w:val="0"/>
        <w:spacing w:after="0" w:line="240" w:lineRule="auto"/>
        <w:ind w:left="720" w:hanging="731"/>
        <w:jc w:val="both"/>
        <w:rPr>
          <w:rFonts w:ascii="Times New Roman" w:hAnsi="Times New Roman" w:cs="Times New Roman"/>
          <w:color w:val="000000"/>
          <w:highlight w:val="yellow"/>
        </w:rPr>
      </w:pPr>
    </w:p>
    <w:p w14:paraId="0F5F443A" w14:textId="77777777" w:rsidR="007D4E2B" w:rsidRPr="00DF0E2B" w:rsidRDefault="007D4E2B" w:rsidP="00914C58">
      <w:pPr>
        <w:autoSpaceDE w:val="0"/>
        <w:autoSpaceDN w:val="0"/>
        <w:adjustRightInd w:val="0"/>
        <w:spacing w:after="0" w:line="240" w:lineRule="auto"/>
        <w:ind w:left="284"/>
        <w:jc w:val="both"/>
        <w:rPr>
          <w:rFonts w:ascii="Times New Roman" w:hAnsi="Times New Roman" w:cs="Times New Roman"/>
          <w:b/>
          <w:color w:val="000000"/>
        </w:rPr>
      </w:pPr>
      <w:r w:rsidRPr="00DF0E2B">
        <w:rPr>
          <w:rFonts w:ascii="Times New Roman" w:hAnsi="Times New Roman" w:cs="Times New Roman"/>
          <w:b/>
          <w:color w:val="000000"/>
        </w:rPr>
        <w:t>Organisational structure</w:t>
      </w:r>
    </w:p>
    <w:p w14:paraId="54C91B3E" w14:textId="2173FC33" w:rsidR="007D4E2B" w:rsidRPr="00DF0E2B" w:rsidRDefault="007D4E2B" w:rsidP="00914C58">
      <w:pPr>
        <w:autoSpaceDE w:val="0"/>
        <w:autoSpaceDN w:val="0"/>
        <w:adjustRightInd w:val="0"/>
        <w:spacing w:after="0" w:line="240" w:lineRule="auto"/>
        <w:ind w:left="284"/>
        <w:jc w:val="both"/>
        <w:rPr>
          <w:rFonts w:ascii="Times New Roman" w:hAnsi="Times New Roman" w:cs="Times New Roman"/>
          <w:color w:val="000000"/>
        </w:rPr>
      </w:pPr>
      <w:r w:rsidRPr="00DF0E2B">
        <w:rPr>
          <w:rFonts w:ascii="Times New Roman" w:hAnsi="Times New Roman" w:cs="Times New Roman"/>
          <w:color w:val="000000"/>
        </w:rPr>
        <w:t>The governing body of the Dorking Society is the Trustee Board.  Trustees are elected at each Annual General Meeting</w:t>
      </w:r>
      <w:r w:rsidR="000D71B0" w:rsidRPr="00DF0E2B">
        <w:rPr>
          <w:rFonts w:ascii="Times New Roman" w:hAnsi="Times New Roman" w:cs="Times New Roman"/>
          <w:color w:val="000000"/>
        </w:rPr>
        <w:t xml:space="preserve"> or appointed during the year by the </w:t>
      </w:r>
      <w:r w:rsidR="001042E6" w:rsidRPr="00DF0E2B">
        <w:rPr>
          <w:rFonts w:ascii="Times New Roman" w:hAnsi="Times New Roman" w:cs="Times New Roman"/>
          <w:color w:val="000000"/>
        </w:rPr>
        <w:t xml:space="preserve">trustees </w:t>
      </w:r>
      <w:r w:rsidR="000D71B0" w:rsidRPr="00DF0E2B">
        <w:rPr>
          <w:rFonts w:ascii="Times New Roman" w:hAnsi="Times New Roman" w:cs="Times New Roman"/>
          <w:color w:val="000000"/>
        </w:rPr>
        <w:t xml:space="preserve">and subsequently </w:t>
      </w:r>
      <w:r w:rsidR="00EF2475" w:rsidRPr="00DF0E2B">
        <w:rPr>
          <w:rFonts w:ascii="Times New Roman" w:hAnsi="Times New Roman" w:cs="Times New Roman"/>
          <w:color w:val="000000"/>
        </w:rPr>
        <w:t>put up for election</w:t>
      </w:r>
      <w:r w:rsidR="000D71B0" w:rsidRPr="00DF0E2B">
        <w:rPr>
          <w:rFonts w:ascii="Times New Roman" w:hAnsi="Times New Roman" w:cs="Times New Roman"/>
          <w:color w:val="000000"/>
        </w:rPr>
        <w:t xml:space="preserve"> at the Annual General Meeting</w:t>
      </w:r>
      <w:r w:rsidRPr="00DF0E2B">
        <w:rPr>
          <w:rFonts w:ascii="Times New Roman" w:hAnsi="Times New Roman" w:cs="Times New Roman"/>
          <w:color w:val="000000"/>
        </w:rPr>
        <w:t>.  The Trustee Board is responsible for all matters of policy.</w:t>
      </w:r>
      <w:r w:rsidR="002C4F94" w:rsidRPr="00DF0E2B">
        <w:rPr>
          <w:rFonts w:ascii="Times New Roman" w:hAnsi="Times New Roman" w:cs="Times New Roman"/>
          <w:color w:val="000000"/>
        </w:rPr>
        <w:t xml:space="preserve">  </w:t>
      </w:r>
      <w:r w:rsidR="009344E2">
        <w:rPr>
          <w:rFonts w:ascii="Times New Roman" w:hAnsi="Times New Roman" w:cs="Times New Roman"/>
          <w:color w:val="000000"/>
        </w:rPr>
        <w:t>There was one resignation and one appointment of Trustees in 2025</w:t>
      </w:r>
      <w:r w:rsidR="002C4F94" w:rsidRPr="00DF0E2B">
        <w:rPr>
          <w:rFonts w:ascii="Times New Roman" w:hAnsi="Times New Roman" w:cs="Times New Roman"/>
          <w:color w:val="000000"/>
        </w:rPr>
        <w:t>.</w:t>
      </w:r>
      <w:r w:rsidR="00EF2475" w:rsidRPr="00DF0E2B">
        <w:rPr>
          <w:rFonts w:ascii="Times New Roman" w:hAnsi="Times New Roman" w:cs="Times New Roman"/>
          <w:color w:val="000000"/>
        </w:rPr>
        <w:t xml:space="preserve">  Consideration is being given to increasing the number of Trustees with particular emphasis on recruiting those with skills relating to HR and Museum operation.</w:t>
      </w:r>
    </w:p>
    <w:p w14:paraId="4226FFE0" w14:textId="77777777" w:rsidR="007D4E2B" w:rsidRPr="00DF0E2B" w:rsidRDefault="007D4E2B" w:rsidP="00914C58">
      <w:pPr>
        <w:autoSpaceDE w:val="0"/>
        <w:autoSpaceDN w:val="0"/>
        <w:adjustRightInd w:val="0"/>
        <w:spacing w:after="0" w:line="240" w:lineRule="auto"/>
        <w:ind w:left="284"/>
        <w:jc w:val="both"/>
        <w:rPr>
          <w:rFonts w:ascii="Times New Roman" w:hAnsi="Times New Roman" w:cs="Times New Roman"/>
          <w:color w:val="000000"/>
        </w:rPr>
      </w:pPr>
    </w:p>
    <w:p w14:paraId="5B675DA2" w14:textId="4E78EF12" w:rsidR="007D4E2B" w:rsidRPr="00DF0E2B" w:rsidRDefault="007D4E2B" w:rsidP="00914C58">
      <w:pPr>
        <w:autoSpaceDE w:val="0"/>
        <w:autoSpaceDN w:val="0"/>
        <w:adjustRightInd w:val="0"/>
        <w:spacing w:after="0" w:line="240" w:lineRule="auto"/>
        <w:ind w:left="284"/>
        <w:jc w:val="both"/>
        <w:rPr>
          <w:rFonts w:ascii="Times New Roman" w:hAnsi="Times New Roman" w:cs="Times New Roman"/>
          <w:color w:val="000000"/>
        </w:rPr>
      </w:pPr>
      <w:r w:rsidRPr="00DF0E2B">
        <w:rPr>
          <w:rFonts w:ascii="Times New Roman" w:hAnsi="Times New Roman" w:cs="Times New Roman"/>
          <w:color w:val="000000"/>
        </w:rPr>
        <w:t xml:space="preserve">The day-to-day management of the Dorking Society's affairs </w:t>
      </w:r>
      <w:r w:rsidR="00EF2475" w:rsidRPr="00DF0E2B">
        <w:rPr>
          <w:rFonts w:ascii="Times New Roman" w:hAnsi="Times New Roman" w:cs="Times New Roman"/>
          <w:color w:val="000000"/>
        </w:rPr>
        <w:t>takes place in one of three committees covering respectively:</w:t>
      </w:r>
    </w:p>
    <w:p w14:paraId="772064B0" w14:textId="77777777" w:rsidR="00EF2475" w:rsidRPr="00DF0E2B" w:rsidRDefault="00EF2475" w:rsidP="00914C58">
      <w:pPr>
        <w:autoSpaceDE w:val="0"/>
        <w:autoSpaceDN w:val="0"/>
        <w:adjustRightInd w:val="0"/>
        <w:spacing w:after="0" w:line="240" w:lineRule="auto"/>
        <w:ind w:left="284"/>
        <w:jc w:val="both"/>
        <w:rPr>
          <w:rFonts w:ascii="Times New Roman" w:hAnsi="Times New Roman" w:cs="Times New Roman"/>
          <w:color w:val="000000"/>
        </w:rPr>
      </w:pPr>
    </w:p>
    <w:p w14:paraId="5F1EF808" w14:textId="3ECB98D1" w:rsidR="00EF2475" w:rsidRPr="00DF0E2B" w:rsidRDefault="00EF2475" w:rsidP="00A719BD">
      <w:pPr>
        <w:pStyle w:val="ListParagraph"/>
        <w:numPr>
          <w:ilvl w:val="0"/>
          <w:numId w:val="11"/>
        </w:num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The Dorking Museum &amp; Heritage Centre</w:t>
      </w:r>
    </w:p>
    <w:p w14:paraId="0D2E8D70" w14:textId="04234586" w:rsidR="00EF2475" w:rsidRPr="00DF0E2B" w:rsidRDefault="00EF2475" w:rsidP="00A719BD">
      <w:pPr>
        <w:pStyle w:val="ListParagraph"/>
        <w:numPr>
          <w:ilvl w:val="0"/>
          <w:numId w:val="11"/>
        </w:num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The Local History Group</w:t>
      </w:r>
    </w:p>
    <w:p w14:paraId="1A72AC81" w14:textId="37CF4888" w:rsidR="00EF2475" w:rsidRPr="00DF0E2B" w:rsidRDefault="00EF2475" w:rsidP="00A719BD">
      <w:pPr>
        <w:pStyle w:val="ListParagraph"/>
        <w:numPr>
          <w:ilvl w:val="0"/>
          <w:numId w:val="11"/>
        </w:num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The Community Team</w:t>
      </w:r>
    </w:p>
    <w:p w14:paraId="73EC9AEC" w14:textId="77777777" w:rsidR="00EF2475" w:rsidRPr="00DF0E2B" w:rsidRDefault="00EF2475" w:rsidP="00EF2475">
      <w:pPr>
        <w:autoSpaceDE w:val="0"/>
        <w:autoSpaceDN w:val="0"/>
        <w:adjustRightInd w:val="0"/>
        <w:spacing w:after="0" w:line="240" w:lineRule="auto"/>
        <w:ind w:left="284"/>
        <w:jc w:val="both"/>
        <w:rPr>
          <w:rFonts w:ascii="Times New Roman" w:hAnsi="Times New Roman" w:cs="Times New Roman"/>
          <w:color w:val="000000"/>
        </w:rPr>
      </w:pPr>
    </w:p>
    <w:p w14:paraId="42A6D4DA" w14:textId="33BA545C" w:rsidR="00663BC8" w:rsidRPr="00DF0E2B" w:rsidRDefault="00EF2475" w:rsidP="00EF2475">
      <w:pPr>
        <w:autoSpaceDE w:val="0"/>
        <w:autoSpaceDN w:val="0"/>
        <w:adjustRightInd w:val="0"/>
        <w:spacing w:after="0" w:line="240" w:lineRule="auto"/>
        <w:ind w:left="284"/>
        <w:jc w:val="both"/>
        <w:rPr>
          <w:rFonts w:ascii="Times New Roman" w:hAnsi="Times New Roman" w:cs="Times New Roman"/>
          <w:color w:val="000000"/>
        </w:rPr>
      </w:pPr>
      <w:r w:rsidRPr="00DF0E2B">
        <w:rPr>
          <w:rFonts w:ascii="Times New Roman" w:hAnsi="Times New Roman" w:cs="Times New Roman"/>
          <w:color w:val="000000"/>
        </w:rPr>
        <w:t>Each Committee is chaired by a Trustee and each operates under Terms of Reference agreed by the Trustees.  No member of the Trustee Board receives remuneration.</w:t>
      </w:r>
    </w:p>
    <w:p w14:paraId="0E429A95" w14:textId="77777777" w:rsidR="007D4E2B" w:rsidRPr="00DF0E2B" w:rsidRDefault="007D4E2B" w:rsidP="007D4E2B">
      <w:pPr>
        <w:rPr>
          <w:rFonts w:ascii="Times New Roman" w:hAnsi="Times New Roman" w:cs="Times New Roman"/>
          <w:color w:val="000000"/>
        </w:rPr>
      </w:pPr>
      <w:r w:rsidRPr="00DF0E2B">
        <w:rPr>
          <w:rFonts w:ascii="Times New Roman" w:hAnsi="Times New Roman" w:cs="Times New Roman"/>
          <w:color w:val="000000"/>
        </w:rPr>
        <w:br w:type="page"/>
      </w:r>
    </w:p>
    <w:p w14:paraId="4B3D83D8" w14:textId="6B024A65" w:rsidR="007D4E2B" w:rsidRPr="00DF0E2B" w:rsidRDefault="007D4E2B" w:rsidP="007D4E2B">
      <w:pPr>
        <w:autoSpaceDE w:val="0"/>
        <w:autoSpaceDN w:val="0"/>
        <w:adjustRightInd w:val="0"/>
        <w:spacing w:after="0" w:line="240" w:lineRule="auto"/>
        <w:ind w:left="720"/>
        <w:rPr>
          <w:rFonts w:ascii="Times New Roman" w:hAnsi="Times New Roman" w:cs="Times New Roman"/>
          <w:color w:val="000000"/>
        </w:rPr>
        <w:sectPr w:rsidR="007D4E2B" w:rsidRPr="00DF0E2B" w:rsidSect="00EF2475">
          <w:pgSz w:w="11906" w:h="16838"/>
          <w:pgMar w:top="1440" w:right="1080" w:bottom="1440" w:left="1080" w:header="708" w:footer="453" w:gutter="0"/>
          <w:pgNumType w:start="1"/>
          <w:cols w:space="708"/>
          <w:docGrid w:linePitch="360"/>
        </w:sectPr>
      </w:pPr>
    </w:p>
    <w:p w14:paraId="68EA719D"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lastRenderedPageBreak/>
        <w:t>Dorking Society</w:t>
      </w:r>
    </w:p>
    <w:p w14:paraId="05157FB6"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Report of the Trustees</w:t>
      </w:r>
    </w:p>
    <w:p w14:paraId="24D11D45" w14:textId="2D96C6D1"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 xml:space="preserve">for the year ended 31 December </w:t>
      </w:r>
      <w:r w:rsidR="00724C38" w:rsidRPr="00DF0E2B">
        <w:rPr>
          <w:rFonts w:ascii="Times New Roman" w:hAnsi="Times New Roman" w:cs="Times New Roman"/>
          <w:b/>
          <w:bCs/>
          <w:color w:val="000000"/>
          <w:sz w:val="24"/>
          <w:szCs w:val="24"/>
        </w:rPr>
        <w:t>202</w:t>
      </w:r>
      <w:r w:rsidR="00CE4139">
        <w:rPr>
          <w:rFonts w:ascii="Times New Roman" w:hAnsi="Times New Roman" w:cs="Times New Roman"/>
          <w:b/>
          <w:bCs/>
          <w:color w:val="000000"/>
          <w:sz w:val="24"/>
          <w:szCs w:val="24"/>
        </w:rPr>
        <w:t>5</w:t>
      </w:r>
    </w:p>
    <w:p w14:paraId="055CA3BB" w14:textId="77777777" w:rsidR="007D4E2B" w:rsidRPr="00DF0E2B" w:rsidRDefault="007D4E2B" w:rsidP="007D4E2B">
      <w:pPr>
        <w:autoSpaceDE w:val="0"/>
        <w:autoSpaceDN w:val="0"/>
        <w:adjustRightInd w:val="0"/>
        <w:spacing w:after="0" w:line="240" w:lineRule="auto"/>
        <w:ind w:left="360"/>
        <w:rPr>
          <w:rFonts w:ascii="Times New Roman" w:hAnsi="Times New Roman" w:cs="Times New Roman"/>
          <w:color w:val="000000"/>
        </w:rPr>
      </w:pPr>
    </w:p>
    <w:p w14:paraId="4E01F13C" w14:textId="5B53028C" w:rsidR="007D4E2B" w:rsidRPr="00DF0E2B" w:rsidRDefault="00EF2475" w:rsidP="00617D7E">
      <w:pPr>
        <w:pStyle w:val="ListParagraph"/>
        <w:numPr>
          <w:ilvl w:val="0"/>
          <w:numId w:val="8"/>
        </w:numPr>
        <w:autoSpaceDE w:val="0"/>
        <w:autoSpaceDN w:val="0"/>
        <w:adjustRightInd w:val="0"/>
        <w:spacing w:after="0" w:line="240" w:lineRule="auto"/>
        <w:ind w:left="426" w:hanging="426"/>
        <w:jc w:val="both"/>
        <w:rPr>
          <w:rFonts w:ascii="Times New Roman" w:hAnsi="Times New Roman" w:cs="Times New Roman"/>
          <w:b/>
          <w:color w:val="000000"/>
        </w:rPr>
      </w:pPr>
      <w:r w:rsidRPr="00DF0E2B">
        <w:rPr>
          <w:rFonts w:ascii="Times New Roman" w:hAnsi="Times New Roman" w:cs="Times New Roman"/>
          <w:b/>
          <w:color w:val="000000"/>
        </w:rPr>
        <w:t>KEY RISKS</w:t>
      </w:r>
    </w:p>
    <w:p w14:paraId="3B905C65" w14:textId="77777777"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rPr>
      </w:pPr>
    </w:p>
    <w:p w14:paraId="000901D9" w14:textId="68D482CF" w:rsidR="00CE4139" w:rsidRPr="00CE4139" w:rsidRDefault="00CE4139" w:rsidP="00617D7E">
      <w:pPr>
        <w:autoSpaceDE w:val="0"/>
        <w:autoSpaceDN w:val="0"/>
        <w:adjustRightInd w:val="0"/>
        <w:spacing w:after="0" w:line="240" w:lineRule="auto"/>
        <w:ind w:left="426"/>
        <w:jc w:val="both"/>
        <w:rPr>
          <w:rFonts w:ascii="Times New Roman" w:hAnsi="Times New Roman" w:cs="Times New Roman"/>
          <w:color w:val="000000"/>
        </w:rPr>
      </w:pPr>
      <w:r w:rsidRPr="00CE4139">
        <w:rPr>
          <w:rFonts w:ascii="Times New Roman" w:hAnsi="Times New Roman" w:cs="Times New Roman"/>
          <w:color w:val="000000"/>
        </w:rPr>
        <w:t>During 2025 the Trustees considered their approach to risk and with expert input given on a voluntary basis have established a risk register for each part of the Dorking Society which identifies high, medium and low risks.  This register is reviewed at each Trustee Meeting.</w:t>
      </w:r>
    </w:p>
    <w:p w14:paraId="74989B86" w14:textId="77777777" w:rsidR="00CE4139" w:rsidRPr="00CE4139" w:rsidRDefault="00CE4139" w:rsidP="00617D7E">
      <w:pPr>
        <w:autoSpaceDE w:val="0"/>
        <w:autoSpaceDN w:val="0"/>
        <w:adjustRightInd w:val="0"/>
        <w:spacing w:after="0" w:line="240" w:lineRule="auto"/>
        <w:ind w:left="426"/>
        <w:jc w:val="both"/>
        <w:rPr>
          <w:rFonts w:ascii="Times New Roman" w:hAnsi="Times New Roman" w:cs="Times New Roman"/>
          <w:color w:val="000000"/>
        </w:rPr>
      </w:pPr>
    </w:p>
    <w:p w14:paraId="1D935EA4" w14:textId="187CEB4F" w:rsidR="00CE4139" w:rsidRPr="00CE4139" w:rsidRDefault="00CE4139" w:rsidP="00617D7E">
      <w:pPr>
        <w:autoSpaceDE w:val="0"/>
        <w:autoSpaceDN w:val="0"/>
        <w:adjustRightInd w:val="0"/>
        <w:spacing w:after="0" w:line="240" w:lineRule="auto"/>
        <w:ind w:left="426"/>
        <w:jc w:val="both"/>
        <w:rPr>
          <w:rFonts w:ascii="Times New Roman" w:hAnsi="Times New Roman" w:cs="Times New Roman"/>
          <w:color w:val="000000"/>
        </w:rPr>
      </w:pPr>
      <w:r w:rsidRPr="00CE4139">
        <w:rPr>
          <w:rFonts w:ascii="Times New Roman" w:hAnsi="Times New Roman" w:cs="Times New Roman"/>
          <w:color w:val="000000"/>
        </w:rPr>
        <w:t xml:space="preserve">A </w:t>
      </w:r>
      <w:r w:rsidR="005D3A95" w:rsidRPr="00CE4139">
        <w:rPr>
          <w:rFonts w:ascii="Times New Roman" w:hAnsi="Times New Roman" w:cs="Times New Roman"/>
          <w:color w:val="000000"/>
        </w:rPr>
        <w:t xml:space="preserve">key </w:t>
      </w:r>
      <w:r w:rsidRPr="00CE4139">
        <w:rPr>
          <w:rFonts w:ascii="Times New Roman" w:hAnsi="Times New Roman" w:cs="Times New Roman"/>
          <w:color w:val="000000"/>
        </w:rPr>
        <w:t xml:space="preserve">risk identified is that of over reliance on a small core of volunteers and Board Members </w:t>
      </w:r>
    </w:p>
    <w:p w14:paraId="39A27D8A" w14:textId="77777777" w:rsidR="00CE4139" w:rsidRPr="00CE4139" w:rsidRDefault="00CE4139" w:rsidP="00617D7E">
      <w:pPr>
        <w:autoSpaceDE w:val="0"/>
        <w:autoSpaceDN w:val="0"/>
        <w:adjustRightInd w:val="0"/>
        <w:spacing w:after="0" w:line="240" w:lineRule="auto"/>
        <w:ind w:left="426"/>
        <w:jc w:val="both"/>
        <w:rPr>
          <w:rFonts w:ascii="Times New Roman" w:hAnsi="Times New Roman" w:cs="Times New Roman"/>
          <w:color w:val="000000"/>
        </w:rPr>
      </w:pPr>
    </w:p>
    <w:p w14:paraId="0166BEE2" w14:textId="29DB2963" w:rsidR="00EF2475" w:rsidRPr="00DF0E2B" w:rsidRDefault="00CE4139" w:rsidP="00617D7E">
      <w:pPr>
        <w:autoSpaceDE w:val="0"/>
        <w:autoSpaceDN w:val="0"/>
        <w:adjustRightInd w:val="0"/>
        <w:spacing w:after="0" w:line="240" w:lineRule="auto"/>
        <w:ind w:left="426"/>
        <w:jc w:val="both"/>
        <w:rPr>
          <w:rFonts w:ascii="Times New Roman" w:hAnsi="Times New Roman" w:cs="Times New Roman"/>
          <w:color w:val="000000"/>
        </w:rPr>
      </w:pPr>
      <w:r w:rsidRPr="00CE4139">
        <w:rPr>
          <w:rFonts w:ascii="Times New Roman" w:hAnsi="Times New Roman" w:cs="Times New Roman"/>
          <w:color w:val="000000"/>
        </w:rPr>
        <w:t xml:space="preserve">The Trustees are also mindful of the forthcoming development of the site owned by Mole Valley District Council (MVDC) which adjoins the site of the Museum &amp; Heritage Centre and over which the Dorking Society, as registered proprietor, has rights of access.   Planning permission for a mixed residential </w:t>
      </w:r>
      <w:r w:rsidR="005D3A95">
        <w:rPr>
          <w:rFonts w:ascii="Times New Roman" w:hAnsi="Times New Roman" w:cs="Times New Roman"/>
          <w:color w:val="000000"/>
        </w:rPr>
        <w:t>and</w:t>
      </w:r>
      <w:r w:rsidRPr="00CE4139">
        <w:rPr>
          <w:rFonts w:ascii="Times New Roman" w:hAnsi="Times New Roman" w:cs="Times New Roman"/>
          <w:color w:val="000000"/>
        </w:rPr>
        <w:t xml:space="preserve"> commercial development was granted in 2025.  The Trustees are in regular contact with the relevant MVDC officers and obtain independent professional advice if, and when, needed.</w:t>
      </w:r>
    </w:p>
    <w:p w14:paraId="35D03B57" w14:textId="6D4D013F" w:rsidR="007D4E2B" w:rsidRPr="00DF0E2B" w:rsidRDefault="007D4E2B" w:rsidP="008339FD">
      <w:pPr>
        <w:autoSpaceDE w:val="0"/>
        <w:autoSpaceDN w:val="0"/>
        <w:adjustRightInd w:val="0"/>
        <w:spacing w:after="0" w:line="240" w:lineRule="auto"/>
        <w:jc w:val="both"/>
        <w:rPr>
          <w:rFonts w:ascii="Times New Roman" w:hAnsi="Times New Roman" w:cs="Times New Roman"/>
          <w:color w:val="000000"/>
        </w:rPr>
      </w:pPr>
    </w:p>
    <w:p w14:paraId="10814F00" w14:textId="0C6199CA" w:rsidR="007D4E2B" w:rsidRPr="00DF0E2B" w:rsidRDefault="00EF2475" w:rsidP="00617D7E">
      <w:pPr>
        <w:pStyle w:val="ListParagraph"/>
        <w:numPr>
          <w:ilvl w:val="0"/>
          <w:numId w:val="8"/>
        </w:numPr>
        <w:autoSpaceDE w:val="0"/>
        <w:autoSpaceDN w:val="0"/>
        <w:adjustRightInd w:val="0"/>
        <w:spacing w:after="0" w:line="240" w:lineRule="auto"/>
        <w:ind w:left="426" w:hanging="426"/>
        <w:jc w:val="both"/>
        <w:rPr>
          <w:rFonts w:ascii="Times New Roman" w:hAnsi="Times New Roman" w:cs="Times New Roman"/>
          <w:b/>
          <w:color w:val="000000"/>
        </w:rPr>
      </w:pPr>
      <w:r w:rsidRPr="00DF0E2B">
        <w:rPr>
          <w:rFonts w:ascii="Times New Roman" w:hAnsi="Times New Roman" w:cs="Times New Roman"/>
          <w:b/>
          <w:color w:val="000000"/>
        </w:rPr>
        <w:t>MEMBERSHIP</w:t>
      </w:r>
    </w:p>
    <w:p w14:paraId="4BC07709" w14:textId="77777777" w:rsidR="007D4E2B" w:rsidRPr="00DF0E2B" w:rsidRDefault="007D4E2B" w:rsidP="007D4E2B">
      <w:pPr>
        <w:autoSpaceDE w:val="0"/>
        <w:autoSpaceDN w:val="0"/>
        <w:adjustRightInd w:val="0"/>
        <w:spacing w:after="0" w:line="240" w:lineRule="auto"/>
        <w:ind w:left="720" w:hanging="720"/>
        <w:jc w:val="both"/>
        <w:rPr>
          <w:rFonts w:ascii="Times New Roman" w:hAnsi="Times New Roman" w:cs="Times New Roman"/>
          <w:bCs/>
          <w:color w:val="000000"/>
        </w:rPr>
      </w:pPr>
    </w:p>
    <w:p w14:paraId="7C2F97A3" w14:textId="0B232B1E" w:rsidR="007D4E2B" w:rsidRPr="00DF0E2B" w:rsidRDefault="00ED50E3" w:rsidP="00617D7E">
      <w:pPr>
        <w:autoSpaceDE w:val="0"/>
        <w:autoSpaceDN w:val="0"/>
        <w:adjustRightInd w:val="0"/>
        <w:spacing w:after="0" w:line="240" w:lineRule="auto"/>
        <w:ind w:left="426"/>
        <w:jc w:val="both"/>
        <w:rPr>
          <w:rFonts w:ascii="Times New Roman" w:hAnsi="Times New Roman" w:cs="Times New Roman"/>
          <w:bCs/>
          <w:color w:val="000000"/>
        </w:rPr>
      </w:pPr>
      <w:r w:rsidRPr="00DF0E2B">
        <w:rPr>
          <w:rFonts w:ascii="Times New Roman" w:hAnsi="Times New Roman" w:cs="Times New Roman"/>
          <w:bCs/>
          <w:color w:val="000000"/>
        </w:rPr>
        <w:t>Three types of members exist:  Museum members, Local History Group members and ordinary members.</w:t>
      </w:r>
    </w:p>
    <w:p w14:paraId="3DA93374" w14:textId="77777777" w:rsidR="007D4E2B" w:rsidRPr="00DF0E2B" w:rsidRDefault="007D4E2B" w:rsidP="007D4E2B">
      <w:pPr>
        <w:autoSpaceDE w:val="0"/>
        <w:autoSpaceDN w:val="0"/>
        <w:adjustRightInd w:val="0"/>
        <w:spacing w:after="0" w:line="240" w:lineRule="auto"/>
        <w:ind w:left="720"/>
        <w:jc w:val="both"/>
        <w:rPr>
          <w:rFonts w:ascii="Times New Roman" w:hAnsi="Times New Roman" w:cs="Times New Roman"/>
          <w:bCs/>
          <w:color w:val="000000"/>
        </w:rPr>
      </w:pPr>
    </w:p>
    <w:p w14:paraId="1F27B99E" w14:textId="4AC755E8" w:rsidR="007D4E2B" w:rsidRPr="00360613" w:rsidRDefault="007D4E2B" w:rsidP="00617D7E">
      <w:pPr>
        <w:pStyle w:val="ListParagraph"/>
        <w:numPr>
          <w:ilvl w:val="0"/>
          <w:numId w:val="8"/>
        </w:numPr>
        <w:autoSpaceDE w:val="0"/>
        <w:autoSpaceDN w:val="0"/>
        <w:adjustRightInd w:val="0"/>
        <w:spacing w:after="0" w:line="240" w:lineRule="auto"/>
        <w:ind w:left="426" w:hanging="426"/>
        <w:jc w:val="both"/>
        <w:rPr>
          <w:rFonts w:ascii="Times New Roman" w:hAnsi="Times New Roman" w:cs="Times New Roman"/>
          <w:b/>
          <w:color w:val="000000"/>
        </w:rPr>
      </w:pPr>
      <w:r w:rsidRPr="00360613">
        <w:rPr>
          <w:rFonts w:ascii="Times New Roman" w:hAnsi="Times New Roman" w:cs="Times New Roman"/>
          <w:b/>
          <w:color w:val="000000"/>
        </w:rPr>
        <w:t>ACHIEVEMENTS AND PERFORMANCE</w:t>
      </w:r>
    </w:p>
    <w:p w14:paraId="737D6D7B" w14:textId="68DEC080" w:rsidR="00ED50E3" w:rsidRPr="006B5C38" w:rsidRDefault="004547E6" w:rsidP="00E166F3">
      <w:pPr>
        <w:autoSpaceDE w:val="0"/>
        <w:autoSpaceDN w:val="0"/>
        <w:adjustRightInd w:val="0"/>
        <w:spacing w:after="0" w:line="240" w:lineRule="auto"/>
        <w:jc w:val="both"/>
        <w:rPr>
          <w:rFonts w:ascii="Times New Roman" w:hAnsi="Times New Roman" w:cs="Times New Roman"/>
          <w:b/>
          <w:bCs/>
          <w:color w:val="000000"/>
          <w:sz w:val="16"/>
          <w:szCs w:val="16"/>
        </w:rPr>
      </w:pPr>
      <w:r w:rsidRPr="00DF0E2B">
        <w:rPr>
          <w:rFonts w:ascii="Times New Roman" w:hAnsi="Times New Roman" w:cs="Times New Roman"/>
          <w:b/>
          <w:bCs/>
          <w:color w:val="000000"/>
        </w:rPr>
        <w:tab/>
      </w:r>
      <w:bookmarkStart w:id="1" w:name="_Hlk70586810"/>
    </w:p>
    <w:p w14:paraId="46BE412F" w14:textId="77777777" w:rsidR="005D3A95" w:rsidRDefault="00E166F3" w:rsidP="00617D7E">
      <w:pPr>
        <w:autoSpaceDE w:val="0"/>
        <w:autoSpaceDN w:val="0"/>
        <w:adjustRightInd w:val="0"/>
        <w:spacing w:after="0" w:line="240" w:lineRule="auto"/>
        <w:ind w:left="426"/>
        <w:jc w:val="both"/>
        <w:rPr>
          <w:rFonts w:ascii="Times New Roman" w:eastAsia="Times New Roman" w:hAnsi="Times New Roman" w:cs="Times New Roman"/>
        </w:rPr>
      </w:pPr>
      <w:r w:rsidRPr="00DF0E2B">
        <w:rPr>
          <w:rFonts w:ascii="Times New Roman" w:eastAsia="Times New Roman" w:hAnsi="Times New Roman" w:cs="Times New Roman"/>
        </w:rPr>
        <w:t>These are set out in detail under the heading of each of the three sections making up the Dorking Society.</w:t>
      </w:r>
    </w:p>
    <w:p w14:paraId="64FEC6EC" w14:textId="77777777" w:rsidR="005D3A95" w:rsidRDefault="005D3A95" w:rsidP="005D3A95">
      <w:pPr>
        <w:autoSpaceDE w:val="0"/>
        <w:autoSpaceDN w:val="0"/>
        <w:adjustRightInd w:val="0"/>
        <w:spacing w:after="0" w:line="240" w:lineRule="auto"/>
        <w:ind w:left="851"/>
        <w:jc w:val="both"/>
        <w:rPr>
          <w:rFonts w:ascii="Times New Roman" w:eastAsia="Times New Roman" w:hAnsi="Times New Roman" w:cs="Times New Roman"/>
        </w:rPr>
      </w:pPr>
    </w:p>
    <w:p w14:paraId="020811F9" w14:textId="7B7C96D0" w:rsidR="00E166F3" w:rsidRPr="00DF0E2B" w:rsidRDefault="002D37CE" w:rsidP="00617D7E">
      <w:pPr>
        <w:autoSpaceDE w:val="0"/>
        <w:autoSpaceDN w:val="0"/>
        <w:adjustRightInd w:val="0"/>
        <w:spacing w:after="0" w:line="240" w:lineRule="auto"/>
        <w:ind w:left="426" w:hanging="426"/>
        <w:jc w:val="both"/>
        <w:rPr>
          <w:rFonts w:ascii="Times New Roman" w:eastAsia="Times New Roman" w:hAnsi="Times New Roman" w:cs="Times New Roman"/>
          <w:b/>
          <w:bCs/>
        </w:rPr>
      </w:pPr>
      <w:r w:rsidRPr="00DF0E2B">
        <w:rPr>
          <w:rFonts w:ascii="Times New Roman" w:eastAsia="Times New Roman" w:hAnsi="Times New Roman" w:cs="Times New Roman"/>
          <w:b/>
          <w:bCs/>
        </w:rPr>
        <w:t>7.1</w:t>
      </w:r>
      <w:r w:rsidRPr="00DF0E2B">
        <w:rPr>
          <w:rFonts w:ascii="Times New Roman" w:eastAsia="Times New Roman" w:hAnsi="Times New Roman" w:cs="Times New Roman"/>
          <w:b/>
          <w:bCs/>
        </w:rPr>
        <w:tab/>
      </w:r>
      <w:r w:rsidR="005D3A95">
        <w:rPr>
          <w:rFonts w:ascii="Times New Roman" w:eastAsia="Times New Roman" w:hAnsi="Times New Roman" w:cs="Times New Roman"/>
          <w:b/>
          <w:bCs/>
        </w:rPr>
        <w:t>T</w:t>
      </w:r>
      <w:r w:rsidR="00E166F3" w:rsidRPr="00DF0E2B">
        <w:rPr>
          <w:rFonts w:ascii="Times New Roman" w:eastAsia="Times New Roman" w:hAnsi="Times New Roman" w:cs="Times New Roman"/>
          <w:b/>
          <w:bCs/>
        </w:rPr>
        <w:t>he Dorking Museum and Heritage Centre</w:t>
      </w:r>
    </w:p>
    <w:p w14:paraId="0AA63A74" w14:textId="77777777" w:rsidR="00E166F3" w:rsidRPr="00DF0E2B" w:rsidRDefault="00E166F3" w:rsidP="005D3A95">
      <w:pPr>
        <w:spacing w:after="0" w:line="240" w:lineRule="auto"/>
        <w:ind w:left="425"/>
        <w:contextualSpacing/>
        <w:jc w:val="both"/>
        <w:rPr>
          <w:rFonts w:ascii="Times New Roman" w:eastAsia="Times New Roman" w:hAnsi="Times New Roman" w:cs="Times New Roman"/>
          <w:b/>
          <w:bCs/>
        </w:rPr>
      </w:pPr>
    </w:p>
    <w:p w14:paraId="1CBB3046" w14:textId="1DB5B0CA" w:rsidR="00CE4139" w:rsidRPr="00CE4139" w:rsidRDefault="00CE4139" w:rsidP="00617D7E">
      <w:pPr>
        <w:spacing w:after="0"/>
        <w:ind w:left="426"/>
        <w:jc w:val="both"/>
        <w:rPr>
          <w:rFonts w:ascii="Times New Roman" w:hAnsi="Times New Roman" w:cs="Times New Roman"/>
        </w:rPr>
      </w:pPr>
      <w:r w:rsidRPr="00CE4139">
        <w:rPr>
          <w:rFonts w:ascii="Times New Roman" w:hAnsi="Times New Roman" w:cs="Times New Roman"/>
        </w:rPr>
        <w:t>It has been another year of solid achievement at the Dorking Museum and Heritage Centre. The highest number of visitors to the Museum to date were welcomed and there has been a considerable amount of community engagement outside the Museum through guided walks, family activities, cave tours and school and community group visits.  The Museum &amp; Heritage Centre received a recognition award from Central Surrey Volunteering.</w:t>
      </w:r>
    </w:p>
    <w:p w14:paraId="5437BC67" w14:textId="77777777" w:rsidR="00CE4139" w:rsidRPr="00CE4139" w:rsidRDefault="00CE4139" w:rsidP="00617D7E">
      <w:pPr>
        <w:spacing w:after="0"/>
        <w:ind w:left="426"/>
        <w:rPr>
          <w:rFonts w:ascii="Times New Roman" w:hAnsi="Times New Roman" w:cs="Times New Roman"/>
        </w:rPr>
      </w:pPr>
    </w:p>
    <w:p w14:paraId="32DF9239" w14:textId="7943A67D" w:rsidR="00E166F3" w:rsidRDefault="00CE4139" w:rsidP="00617D7E">
      <w:pPr>
        <w:spacing w:after="0"/>
        <w:ind w:left="426"/>
        <w:rPr>
          <w:rFonts w:ascii="Times New Roman" w:hAnsi="Times New Roman" w:cs="Times New Roman"/>
        </w:rPr>
      </w:pPr>
      <w:r w:rsidRPr="00CE4139">
        <w:rPr>
          <w:rFonts w:ascii="Times New Roman" w:hAnsi="Times New Roman" w:cs="Times New Roman"/>
        </w:rPr>
        <w:t xml:space="preserve"> Much more detail is set out below.</w:t>
      </w:r>
    </w:p>
    <w:p w14:paraId="11663DD2" w14:textId="77777777" w:rsidR="00890FF4" w:rsidRPr="006B5C38" w:rsidRDefault="00890FF4" w:rsidP="00617D7E">
      <w:pPr>
        <w:spacing w:after="0"/>
        <w:ind w:left="426"/>
        <w:rPr>
          <w:rFonts w:ascii="Times New Roman" w:hAnsi="Times New Roman" w:cs="Times New Roman"/>
          <w:sz w:val="16"/>
          <w:szCs w:val="16"/>
        </w:rPr>
      </w:pPr>
    </w:p>
    <w:p w14:paraId="3119D386" w14:textId="497ECF3F" w:rsidR="00890FF4" w:rsidRPr="00890FF4" w:rsidRDefault="00890FF4" w:rsidP="00617D7E">
      <w:pPr>
        <w:ind w:left="426"/>
        <w:rPr>
          <w:rFonts w:ascii="Times New Roman" w:eastAsia="Aptos" w:hAnsi="Times New Roman" w:cs="Times New Roman"/>
          <w:b/>
          <w:bCs/>
        </w:rPr>
      </w:pPr>
      <w:r w:rsidRPr="00890FF4">
        <w:rPr>
          <w:rFonts w:ascii="Times New Roman" w:eastAsia="Times New Roman" w:hAnsi="Times New Roman" w:cs="Times New Roman"/>
          <w:b/>
          <w:bCs/>
          <w:lang w:eastAsia="en-GB"/>
        </w:rPr>
        <w:t>2025 in the Museum:</w:t>
      </w:r>
    </w:p>
    <w:p w14:paraId="46D498BE" w14:textId="0253A813" w:rsidR="00890FF4" w:rsidRPr="00890FF4" w:rsidRDefault="00890FF4" w:rsidP="00682C4F">
      <w:pPr>
        <w:pStyle w:val="ListParagraph"/>
        <w:numPr>
          <w:ilvl w:val="1"/>
          <w:numId w:val="32"/>
        </w:numPr>
        <w:spacing w:after="0"/>
        <w:ind w:left="851" w:hanging="425"/>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Over 5000 visitors were welcomed</w:t>
      </w:r>
    </w:p>
    <w:p w14:paraId="64F47B6D" w14:textId="24238936" w:rsidR="00890FF4" w:rsidRPr="00890FF4" w:rsidRDefault="00890FF4" w:rsidP="00682C4F">
      <w:pPr>
        <w:pStyle w:val="ListParagraph"/>
        <w:numPr>
          <w:ilvl w:val="1"/>
          <w:numId w:val="32"/>
        </w:numPr>
        <w:spacing w:after="0"/>
        <w:ind w:left="851" w:hanging="425"/>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 xml:space="preserve">Temporary exhibitions on the history of the </w:t>
      </w:r>
      <w:proofErr w:type="spellStart"/>
      <w:r w:rsidRPr="00890FF4">
        <w:rPr>
          <w:rFonts w:ascii="Times New Roman" w:eastAsia="Times New Roman" w:hAnsi="Times New Roman" w:cs="Times New Roman"/>
          <w:lang w:eastAsia="en-GB"/>
        </w:rPr>
        <w:t>Denbies</w:t>
      </w:r>
      <w:proofErr w:type="spellEnd"/>
      <w:r w:rsidRPr="00890FF4">
        <w:rPr>
          <w:rFonts w:ascii="Times New Roman" w:eastAsia="Times New Roman" w:hAnsi="Times New Roman" w:cs="Times New Roman"/>
          <w:lang w:eastAsia="en-GB"/>
        </w:rPr>
        <w:t xml:space="preserve"> Lego House, Dorking’s Refugee History and the Dorking Home Guard were installed</w:t>
      </w:r>
    </w:p>
    <w:p w14:paraId="122FEC9A" w14:textId="5100BB70" w:rsidR="00890FF4" w:rsidRPr="00890FF4" w:rsidRDefault="00890FF4" w:rsidP="00682C4F">
      <w:pPr>
        <w:pStyle w:val="ListParagraph"/>
        <w:numPr>
          <w:ilvl w:val="1"/>
          <w:numId w:val="32"/>
        </w:numPr>
        <w:spacing w:after="0"/>
        <w:ind w:left="851" w:hanging="425"/>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Commemorative windows were installed for the 80</w:t>
      </w:r>
      <w:r w:rsidRPr="00890FF4">
        <w:rPr>
          <w:rFonts w:ascii="Times New Roman" w:eastAsia="Times New Roman" w:hAnsi="Times New Roman" w:cs="Times New Roman"/>
          <w:vertAlign w:val="superscript"/>
          <w:lang w:eastAsia="en-GB"/>
        </w:rPr>
        <w:t>th</w:t>
      </w:r>
      <w:r w:rsidRPr="00890FF4">
        <w:rPr>
          <w:rFonts w:ascii="Times New Roman" w:eastAsia="Times New Roman" w:hAnsi="Times New Roman" w:cs="Times New Roman"/>
          <w:lang w:eastAsia="en-GB"/>
        </w:rPr>
        <w:t xml:space="preserve"> anniversary of VE Day, the Railway 200</w:t>
      </w:r>
      <w:r w:rsidRPr="00890FF4">
        <w:rPr>
          <w:rFonts w:ascii="Times New Roman" w:eastAsia="Times New Roman" w:hAnsi="Times New Roman" w:cs="Times New Roman"/>
          <w:vertAlign w:val="superscript"/>
          <w:lang w:eastAsia="en-GB"/>
        </w:rPr>
        <w:t>th</w:t>
      </w:r>
      <w:r w:rsidRPr="00890FF4">
        <w:rPr>
          <w:rFonts w:ascii="Times New Roman" w:eastAsia="Times New Roman" w:hAnsi="Times New Roman" w:cs="Times New Roman"/>
          <w:lang w:eastAsia="en-GB"/>
        </w:rPr>
        <w:t xml:space="preserve"> anniversary and Jane Austen’s 250</w:t>
      </w:r>
      <w:r w:rsidRPr="00890FF4">
        <w:rPr>
          <w:rFonts w:ascii="Times New Roman" w:eastAsia="Times New Roman" w:hAnsi="Times New Roman" w:cs="Times New Roman"/>
          <w:vertAlign w:val="superscript"/>
          <w:lang w:eastAsia="en-GB"/>
        </w:rPr>
        <w:t>th</w:t>
      </w:r>
      <w:r w:rsidRPr="00890FF4">
        <w:rPr>
          <w:rFonts w:ascii="Times New Roman" w:eastAsia="Times New Roman" w:hAnsi="Times New Roman" w:cs="Times New Roman"/>
          <w:lang w:eastAsia="en-GB"/>
        </w:rPr>
        <w:t xml:space="preserve"> anniversary</w:t>
      </w:r>
    </w:p>
    <w:p w14:paraId="539487EA" w14:textId="484D1A8F" w:rsidR="00890FF4" w:rsidRPr="00890FF4" w:rsidRDefault="00890FF4" w:rsidP="00682C4F">
      <w:pPr>
        <w:pStyle w:val="ListParagraph"/>
        <w:numPr>
          <w:ilvl w:val="1"/>
          <w:numId w:val="32"/>
        </w:numPr>
        <w:spacing w:after="0"/>
        <w:ind w:left="851" w:hanging="425"/>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A pop-up exhibition on the Blackbrook bomber was hosted to align with VE Day celebrations</w:t>
      </w:r>
    </w:p>
    <w:p w14:paraId="042F1027" w14:textId="4E8B1262" w:rsidR="00890FF4" w:rsidRDefault="00890FF4" w:rsidP="00682C4F">
      <w:pPr>
        <w:pStyle w:val="ListParagraph"/>
        <w:numPr>
          <w:ilvl w:val="1"/>
          <w:numId w:val="32"/>
        </w:numPr>
        <w:spacing w:after="0"/>
        <w:ind w:left="851" w:hanging="425"/>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A panel on the history of the Foundry site in the approach area and caves artwork on the Museum wall were installed</w:t>
      </w:r>
    </w:p>
    <w:p w14:paraId="4E02D3B0" w14:textId="07331A78" w:rsidR="00890FF4" w:rsidRPr="00890FF4" w:rsidRDefault="00890FF4" w:rsidP="00682C4F">
      <w:pPr>
        <w:pStyle w:val="ListParagraph"/>
        <w:numPr>
          <w:ilvl w:val="1"/>
          <w:numId w:val="32"/>
        </w:numPr>
        <w:spacing w:after="0"/>
        <w:ind w:left="851" w:hanging="425"/>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The Cockerel Press’s ‘Time Gentlemen Please’ on the history of Dorking’s pubs was revised and reprinted as was the ‘Dorking Cockerel’ booklet</w:t>
      </w:r>
    </w:p>
    <w:p w14:paraId="5D7FD550" w14:textId="7971360A" w:rsidR="00890FF4" w:rsidRPr="00890FF4" w:rsidRDefault="00890FF4" w:rsidP="00682C4F">
      <w:pPr>
        <w:pStyle w:val="ListParagraph"/>
        <w:numPr>
          <w:ilvl w:val="1"/>
          <w:numId w:val="32"/>
        </w:numPr>
        <w:spacing w:after="0"/>
        <w:ind w:left="851" w:hanging="425"/>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Regular research visits to the archives were hosted including a curator from the Musee D’Orsay in Paris to research the Deepdene. Numerous public queries were answered</w:t>
      </w:r>
    </w:p>
    <w:p w14:paraId="067F012D" w14:textId="77777777" w:rsidR="005D3A95" w:rsidRDefault="005D3A95" w:rsidP="00F74061">
      <w:pPr>
        <w:autoSpaceDE w:val="0"/>
        <w:autoSpaceDN w:val="0"/>
        <w:adjustRightInd w:val="0"/>
        <w:spacing w:after="0" w:line="240" w:lineRule="auto"/>
        <w:ind w:firstLine="273"/>
        <w:jc w:val="center"/>
        <w:rPr>
          <w:rFonts w:ascii="Times New Roman" w:hAnsi="Times New Roman" w:cs="Times New Roman"/>
          <w:b/>
          <w:bCs/>
          <w:color w:val="000000"/>
          <w:sz w:val="24"/>
          <w:szCs w:val="24"/>
        </w:rPr>
      </w:pPr>
    </w:p>
    <w:p w14:paraId="6010EE01" w14:textId="77777777" w:rsidR="00617D7E" w:rsidRDefault="00617D7E" w:rsidP="00F74061">
      <w:pPr>
        <w:autoSpaceDE w:val="0"/>
        <w:autoSpaceDN w:val="0"/>
        <w:adjustRightInd w:val="0"/>
        <w:spacing w:after="0" w:line="240" w:lineRule="auto"/>
        <w:ind w:firstLine="273"/>
        <w:jc w:val="center"/>
        <w:rPr>
          <w:rFonts w:ascii="Times New Roman" w:hAnsi="Times New Roman" w:cs="Times New Roman"/>
          <w:b/>
          <w:bCs/>
          <w:color w:val="000000"/>
          <w:sz w:val="24"/>
          <w:szCs w:val="24"/>
        </w:rPr>
      </w:pPr>
    </w:p>
    <w:p w14:paraId="5CAEB079" w14:textId="77777777" w:rsidR="00617D7E" w:rsidRDefault="00617D7E" w:rsidP="00F74061">
      <w:pPr>
        <w:autoSpaceDE w:val="0"/>
        <w:autoSpaceDN w:val="0"/>
        <w:adjustRightInd w:val="0"/>
        <w:spacing w:after="0" w:line="240" w:lineRule="auto"/>
        <w:ind w:firstLine="273"/>
        <w:jc w:val="center"/>
        <w:rPr>
          <w:rFonts w:ascii="Times New Roman" w:hAnsi="Times New Roman" w:cs="Times New Roman"/>
          <w:b/>
          <w:bCs/>
          <w:color w:val="000000"/>
          <w:sz w:val="24"/>
          <w:szCs w:val="24"/>
        </w:rPr>
      </w:pPr>
    </w:p>
    <w:p w14:paraId="78E43587" w14:textId="04877C0D" w:rsidR="00011344" w:rsidRPr="00DF0E2B" w:rsidRDefault="00011344" w:rsidP="00F74061">
      <w:pPr>
        <w:autoSpaceDE w:val="0"/>
        <w:autoSpaceDN w:val="0"/>
        <w:adjustRightInd w:val="0"/>
        <w:spacing w:after="0" w:line="240" w:lineRule="auto"/>
        <w:ind w:firstLine="273"/>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lastRenderedPageBreak/>
        <w:t>Dorking Society</w:t>
      </w:r>
    </w:p>
    <w:p w14:paraId="65E66CCF" w14:textId="77777777" w:rsidR="00011344" w:rsidRPr="00DF0E2B" w:rsidRDefault="00011344" w:rsidP="00F74061">
      <w:pPr>
        <w:autoSpaceDE w:val="0"/>
        <w:autoSpaceDN w:val="0"/>
        <w:adjustRightInd w:val="0"/>
        <w:spacing w:after="0" w:line="240" w:lineRule="auto"/>
        <w:ind w:firstLine="273"/>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Report of the Trustees</w:t>
      </w:r>
    </w:p>
    <w:p w14:paraId="53E92946" w14:textId="044C7E31" w:rsidR="00011344" w:rsidRPr="00DF0E2B" w:rsidRDefault="00011344" w:rsidP="00F74061">
      <w:pPr>
        <w:autoSpaceDE w:val="0"/>
        <w:autoSpaceDN w:val="0"/>
        <w:adjustRightInd w:val="0"/>
        <w:spacing w:after="0" w:line="240" w:lineRule="auto"/>
        <w:ind w:firstLine="273"/>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for the year ended 31 December 202</w:t>
      </w:r>
      <w:r w:rsidR="00890FF4">
        <w:rPr>
          <w:rFonts w:ascii="Times New Roman" w:hAnsi="Times New Roman" w:cs="Times New Roman"/>
          <w:b/>
          <w:bCs/>
          <w:color w:val="000000"/>
          <w:sz w:val="24"/>
          <w:szCs w:val="24"/>
        </w:rPr>
        <w:t>5</w:t>
      </w:r>
    </w:p>
    <w:p w14:paraId="139E9983" w14:textId="77777777" w:rsidR="00F74061" w:rsidRPr="00DF0E2B" w:rsidRDefault="00F74061" w:rsidP="00F74061">
      <w:pPr>
        <w:autoSpaceDE w:val="0"/>
        <w:autoSpaceDN w:val="0"/>
        <w:adjustRightInd w:val="0"/>
        <w:spacing w:after="0" w:line="240" w:lineRule="auto"/>
        <w:ind w:firstLine="273"/>
        <w:jc w:val="center"/>
        <w:rPr>
          <w:rFonts w:ascii="Times New Roman" w:hAnsi="Times New Roman" w:cs="Times New Roman"/>
          <w:b/>
          <w:bCs/>
          <w:color w:val="000000"/>
          <w:sz w:val="24"/>
          <w:szCs w:val="24"/>
        </w:rPr>
      </w:pPr>
    </w:p>
    <w:p w14:paraId="680A6D15" w14:textId="57246221" w:rsidR="00890FF4" w:rsidRPr="00890FF4" w:rsidRDefault="00890FF4" w:rsidP="00617D7E">
      <w:pPr>
        <w:numPr>
          <w:ilvl w:val="1"/>
          <w:numId w:val="29"/>
        </w:numPr>
        <w:spacing w:after="0"/>
        <w:ind w:left="851" w:hanging="425"/>
        <w:contextualSpacing/>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An oral history interview was conducted as part of the Strawberry Studios oral history project and a transcript was created</w:t>
      </w:r>
    </w:p>
    <w:p w14:paraId="7307BF94" w14:textId="29D55D83" w:rsidR="00890FF4" w:rsidRPr="00890FF4" w:rsidRDefault="00890FF4" w:rsidP="00617D7E">
      <w:pPr>
        <w:numPr>
          <w:ilvl w:val="1"/>
          <w:numId w:val="29"/>
        </w:numPr>
        <w:spacing w:after="0"/>
        <w:ind w:left="851" w:hanging="425"/>
        <w:contextualSpacing/>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Two editions of Dorking Heritage were produced</w:t>
      </w:r>
    </w:p>
    <w:p w14:paraId="0208BB23" w14:textId="77777777" w:rsidR="00DF0E2B" w:rsidRPr="00DF0E2B" w:rsidRDefault="00DF0E2B" w:rsidP="00DF0E2B">
      <w:pPr>
        <w:spacing w:after="0"/>
        <w:ind w:left="633"/>
        <w:rPr>
          <w:rFonts w:ascii="Times New Roman" w:eastAsia="Times New Roman" w:hAnsi="Times New Roman" w:cs="Times New Roman"/>
          <w:color w:val="37220D"/>
          <w:sz w:val="24"/>
          <w:szCs w:val="24"/>
          <w:lang w:eastAsia="en-GB"/>
        </w:rPr>
      </w:pPr>
    </w:p>
    <w:p w14:paraId="3042EE5D" w14:textId="799EEA38" w:rsidR="00890FF4" w:rsidRPr="00890FF4" w:rsidRDefault="00890FF4" w:rsidP="00617D7E">
      <w:pPr>
        <w:spacing w:after="0"/>
        <w:ind w:left="426"/>
        <w:rPr>
          <w:rFonts w:ascii="Times New Roman" w:eastAsia="Times New Roman" w:hAnsi="Times New Roman" w:cs="Times New Roman"/>
          <w:b/>
          <w:bCs/>
          <w:lang w:eastAsia="en-GB"/>
        </w:rPr>
      </w:pPr>
      <w:r w:rsidRPr="00890FF4">
        <w:rPr>
          <w:rFonts w:ascii="Times New Roman" w:eastAsia="Times New Roman" w:hAnsi="Times New Roman" w:cs="Times New Roman"/>
          <w:b/>
          <w:bCs/>
          <w:lang w:eastAsia="en-GB"/>
        </w:rPr>
        <w:t>2025 in the Community:</w:t>
      </w:r>
    </w:p>
    <w:p w14:paraId="12BF36F0" w14:textId="77777777" w:rsidR="00890FF4" w:rsidRPr="00890FF4" w:rsidRDefault="00890FF4" w:rsidP="00617D7E">
      <w:pPr>
        <w:spacing w:after="0"/>
        <w:ind w:left="426"/>
        <w:rPr>
          <w:rFonts w:ascii="Times New Roman" w:eastAsia="Times New Roman" w:hAnsi="Times New Roman" w:cs="Times New Roman"/>
          <w:b/>
          <w:bCs/>
          <w:lang w:eastAsia="en-GB"/>
        </w:rPr>
      </w:pPr>
    </w:p>
    <w:p w14:paraId="4CAB54CD" w14:textId="180A080C" w:rsidR="00890FF4" w:rsidRPr="00890FF4" w:rsidRDefault="00890FF4" w:rsidP="00617D7E">
      <w:pPr>
        <w:spacing w:after="0"/>
        <w:ind w:left="426"/>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 xml:space="preserve">The Museum is fully embedded in the community featuring regularly in community initiatives such as Heritage Open Days, Arts Alive, </w:t>
      </w:r>
      <w:proofErr w:type="spellStart"/>
      <w:r w:rsidRPr="00890FF4">
        <w:rPr>
          <w:rFonts w:ascii="Times New Roman" w:eastAsia="Times New Roman" w:hAnsi="Times New Roman" w:cs="Times New Roman"/>
          <w:lang w:eastAsia="en-GB"/>
        </w:rPr>
        <w:t>Pippfest</w:t>
      </w:r>
      <w:proofErr w:type="spellEnd"/>
      <w:r w:rsidR="00682C4F">
        <w:rPr>
          <w:rFonts w:ascii="Times New Roman" w:eastAsia="Times New Roman" w:hAnsi="Times New Roman" w:cs="Times New Roman"/>
          <w:lang w:eastAsia="en-GB"/>
        </w:rPr>
        <w:t>,</w:t>
      </w:r>
      <w:r w:rsidRPr="00890FF4">
        <w:rPr>
          <w:rFonts w:ascii="Times New Roman" w:eastAsia="Times New Roman" w:hAnsi="Times New Roman" w:cs="Times New Roman"/>
          <w:lang w:eastAsia="en-GB"/>
        </w:rPr>
        <w:t xml:space="preserve"> the BBC’s Secret Surrey podcasts and other one-off events.  A much wider audience is reached online. </w:t>
      </w:r>
    </w:p>
    <w:p w14:paraId="54C5AC2A" w14:textId="1878C0D2" w:rsidR="00B0328D" w:rsidRPr="00890FF4" w:rsidRDefault="00890FF4" w:rsidP="00617D7E">
      <w:pPr>
        <w:spacing w:after="0" w:line="450" w:lineRule="atLeast"/>
        <w:ind w:left="426"/>
        <w:outlineLvl w:val="1"/>
        <w:rPr>
          <w:rFonts w:ascii="Times New Roman" w:hAnsi="Times New Roman" w:cs="Times New Roman"/>
          <w:sz w:val="20"/>
          <w:szCs w:val="20"/>
        </w:rPr>
      </w:pPr>
      <w:r w:rsidRPr="00890FF4">
        <w:rPr>
          <w:rFonts w:ascii="Times New Roman" w:eastAsia="Times New Roman" w:hAnsi="Times New Roman" w:cs="Times New Roman"/>
          <w:lang w:eastAsia="en-GB"/>
        </w:rPr>
        <w:t>In detail:</w:t>
      </w:r>
    </w:p>
    <w:p w14:paraId="25F47823" w14:textId="77777777" w:rsidR="00890FF4" w:rsidRPr="00890FF4" w:rsidRDefault="00890FF4" w:rsidP="00617D7E">
      <w:pPr>
        <w:numPr>
          <w:ilvl w:val="0"/>
          <w:numId w:val="33"/>
        </w:numPr>
        <w:spacing w:after="0"/>
        <w:ind w:left="851" w:hanging="425"/>
        <w:contextualSpacing/>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Over 1000 visitors were welcomed to off-site events at Dorking Library</w:t>
      </w:r>
    </w:p>
    <w:p w14:paraId="2EB1A53E" w14:textId="6EA16216" w:rsidR="00890FF4" w:rsidRPr="00890FF4" w:rsidRDefault="00890FF4" w:rsidP="00617D7E">
      <w:pPr>
        <w:numPr>
          <w:ilvl w:val="0"/>
          <w:numId w:val="33"/>
        </w:numPr>
        <w:spacing w:after="0"/>
        <w:ind w:left="851" w:hanging="425"/>
        <w:contextualSpacing/>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80 cave tours welcoming about 800 visitors took place which included private group tours for schools, family groups and community organisations as well as public tours.  Additionally</w:t>
      </w:r>
      <w:r>
        <w:rPr>
          <w:rFonts w:ascii="Times New Roman" w:eastAsia="Times New Roman" w:hAnsi="Times New Roman" w:cs="Times New Roman"/>
          <w:lang w:eastAsia="en-GB"/>
        </w:rPr>
        <w:t>,</w:t>
      </w:r>
      <w:r w:rsidRPr="00890FF4">
        <w:rPr>
          <w:rFonts w:ascii="Times New Roman" w:eastAsia="Times New Roman" w:hAnsi="Times New Roman" w:cs="Times New Roman"/>
          <w:lang w:eastAsia="en-GB"/>
        </w:rPr>
        <w:t xml:space="preserve"> 3 YouTube groups and BBC Sounds recorded in the caves</w:t>
      </w:r>
    </w:p>
    <w:p w14:paraId="701CFCC9" w14:textId="2CBEC4BC" w:rsidR="00890FF4" w:rsidRPr="00890FF4" w:rsidRDefault="00890FF4" w:rsidP="00617D7E">
      <w:pPr>
        <w:numPr>
          <w:ilvl w:val="0"/>
          <w:numId w:val="33"/>
        </w:numPr>
        <w:spacing w:after="0"/>
        <w:ind w:left="851" w:hanging="425"/>
        <w:contextualSpacing/>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There were 46 guided walks offered in Dorking to a total of 450 people including the Deepdene Trail, a new Architectural Heritage walk and a trial walk on Holmwood Common with North Holmwood Community Group</w:t>
      </w:r>
    </w:p>
    <w:p w14:paraId="231A8CE1" w14:textId="53E36EF4" w:rsidR="00890FF4" w:rsidRPr="00890FF4" w:rsidRDefault="00890FF4" w:rsidP="00617D7E">
      <w:pPr>
        <w:numPr>
          <w:ilvl w:val="0"/>
          <w:numId w:val="33"/>
        </w:numPr>
        <w:spacing w:after="0"/>
        <w:ind w:left="851" w:hanging="425"/>
        <w:contextualSpacing/>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 xml:space="preserve">Guided tours of Pippbrook House took place for </w:t>
      </w:r>
      <w:proofErr w:type="spellStart"/>
      <w:r w:rsidRPr="00890FF4">
        <w:rPr>
          <w:rFonts w:ascii="Times New Roman" w:eastAsia="Times New Roman" w:hAnsi="Times New Roman" w:cs="Times New Roman"/>
          <w:lang w:eastAsia="en-GB"/>
        </w:rPr>
        <w:t>Pippfest</w:t>
      </w:r>
      <w:proofErr w:type="spellEnd"/>
      <w:r w:rsidRPr="00890FF4">
        <w:rPr>
          <w:rFonts w:ascii="Times New Roman" w:eastAsia="Times New Roman" w:hAnsi="Times New Roman" w:cs="Times New Roman"/>
          <w:lang w:eastAsia="en-GB"/>
        </w:rPr>
        <w:t xml:space="preserve"> taking over 100 people</w:t>
      </w:r>
    </w:p>
    <w:p w14:paraId="4C9B4FE8" w14:textId="1536B3EE" w:rsidR="00890FF4" w:rsidRDefault="00890FF4" w:rsidP="00617D7E">
      <w:pPr>
        <w:numPr>
          <w:ilvl w:val="0"/>
          <w:numId w:val="33"/>
        </w:numPr>
        <w:spacing w:after="0"/>
        <w:ind w:left="851" w:hanging="425"/>
        <w:contextualSpacing/>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Six interviews were contributed to the BBC’s ‘Secret Surrey</w:t>
      </w:r>
      <w:r>
        <w:rPr>
          <w:rFonts w:ascii="Times New Roman" w:eastAsia="Times New Roman" w:hAnsi="Times New Roman" w:cs="Times New Roman"/>
          <w:lang w:eastAsia="en-GB"/>
        </w:rPr>
        <w:t xml:space="preserve">’ </w:t>
      </w:r>
      <w:r w:rsidRPr="00890FF4">
        <w:rPr>
          <w:rFonts w:ascii="Times New Roman" w:eastAsia="Times New Roman" w:hAnsi="Times New Roman" w:cs="Times New Roman"/>
          <w:lang w:eastAsia="en-GB"/>
        </w:rPr>
        <w:t xml:space="preserve">podcast on John Evelyn and Wotton, Dorking Caves, </w:t>
      </w:r>
      <w:proofErr w:type="spellStart"/>
      <w:r w:rsidRPr="00890FF4">
        <w:rPr>
          <w:rFonts w:ascii="Times New Roman" w:eastAsia="Times New Roman" w:hAnsi="Times New Roman" w:cs="Times New Roman"/>
          <w:lang w:eastAsia="en-GB"/>
        </w:rPr>
        <w:t>Westhumble</w:t>
      </w:r>
      <w:proofErr w:type="spellEnd"/>
      <w:r w:rsidRPr="00890FF4">
        <w:rPr>
          <w:rFonts w:ascii="Times New Roman" w:eastAsia="Times New Roman" w:hAnsi="Times New Roman" w:cs="Times New Roman"/>
          <w:lang w:eastAsia="en-GB"/>
        </w:rPr>
        <w:t xml:space="preserve"> Cave Rescue, Beatrice Shilling, the Deepdene Hotel and Vaughan Williams</w:t>
      </w:r>
    </w:p>
    <w:p w14:paraId="0FD1940E" w14:textId="2D8E23F5" w:rsidR="00890FF4" w:rsidRPr="00890FF4" w:rsidRDefault="00890FF4" w:rsidP="00682C4F">
      <w:pPr>
        <w:pStyle w:val="ListParagraph"/>
        <w:numPr>
          <w:ilvl w:val="0"/>
          <w:numId w:val="33"/>
        </w:numPr>
        <w:spacing w:after="0"/>
        <w:ind w:left="851" w:hanging="425"/>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The loan box programme continued with 13 boxes provided to schools.  There were also two after hours youth group visits and four tailored school sessions as well as talks to five other groups on aspects of local history</w:t>
      </w:r>
    </w:p>
    <w:p w14:paraId="7629A696" w14:textId="410648AB" w:rsidR="00890FF4" w:rsidRPr="00890FF4" w:rsidRDefault="00890FF4" w:rsidP="00682C4F">
      <w:pPr>
        <w:pStyle w:val="ListParagraph"/>
        <w:numPr>
          <w:ilvl w:val="0"/>
          <w:numId w:val="33"/>
        </w:numPr>
        <w:spacing w:after="0"/>
        <w:ind w:left="851" w:hanging="425"/>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Involvement with local care homes continued with four care homes visited with memory boxes, together with readings and talks reaching over 100 residents. A monthly presentation to Nower House residents was launched</w:t>
      </w:r>
    </w:p>
    <w:p w14:paraId="36E8CFF7" w14:textId="291E99B8" w:rsidR="00890FF4" w:rsidRPr="00890FF4" w:rsidRDefault="00890FF4" w:rsidP="00682C4F">
      <w:pPr>
        <w:pStyle w:val="ListParagraph"/>
        <w:numPr>
          <w:ilvl w:val="0"/>
          <w:numId w:val="33"/>
        </w:numPr>
        <w:spacing w:after="0"/>
        <w:ind w:left="851" w:hanging="425"/>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Students from the London School of Economics were hosted to a tailored study day in the caves and in the Museum.  Reigate College Students were hosted to an exploration of work in the Heritage sector</w:t>
      </w:r>
    </w:p>
    <w:p w14:paraId="1C7EF9CB" w14:textId="77777777" w:rsidR="00890FF4" w:rsidRPr="00890FF4" w:rsidRDefault="00890FF4" w:rsidP="00682C4F">
      <w:pPr>
        <w:pStyle w:val="ListParagraph"/>
        <w:numPr>
          <w:ilvl w:val="0"/>
          <w:numId w:val="33"/>
        </w:numPr>
        <w:spacing w:after="0"/>
        <w:ind w:left="851" w:hanging="425"/>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Three volunteer recruitment days were hosted at the Museum, Meadowbank Family Fun Day and Ashcombe School</w:t>
      </w:r>
    </w:p>
    <w:p w14:paraId="7CF4F7F3" w14:textId="15FBFA45" w:rsidR="00890FF4" w:rsidRPr="00890FF4" w:rsidRDefault="00890FF4" w:rsidP="00682C4F">
      <w:pPr>
        <w:pStyle w:val="ListParagraph"/>
        <w:numPr>
          <w:ilvl w:val="0"/>
          <w:numId w:val="33"/>
        </w:numPr>
        <w:spacing w:after="0"/>
        <w:ind w:left="851" w:hanging="425"/>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 xml:space="preserve">Ashcombe School also received panels for display on Surrey Yeomanry, </w:t>
      </w:r>
      <w:proofErr w:type="spellStart"/>
      <w:r w:rsidRPr="00890FF4">
        <w:rPr>
          <w:rFonts w:ascii="Times New Roman" w:eastAsia="Times New Roman" w:hAnsi="Times New Roman" w:cs="Times New Roman"/>
          <w:lang w:eastAsia="en-GB"/>
        </w:rPr>
        <w:t>Denbies</w:t>
      </w:r>
      <w:proofErr w:type="spellEnd"/>
      <w:r w:rsidRPr="00890FF4">
        <w:rPr>
          <w:rFonts w:ascii="Times New Roman" w:eastAsia="Times New Roman" w:hAnsi="Times New Roman" w:cs="Times New Roman"/>
          <w:lang w:eastAsia="en-GB"/>
        </w:rPr>
        <w:t xml:space="preserve"> Lego House and Refugees</w:t>
      </w:r>
    </w:p>
    <w:p w14:paraId="5CD91CB6" w14:textId="24508404" w:rsidR="00890FF4" w:rsidRPr="00890FF4" w:rsidRDefault="00890FF4" w:rsidP="00682C4F">
      <w:pPr>
        <w:pStyle w:val="ListParagraph"/>
        <w:numPr>
          <w:ilvl w:val="0"/>
          <w:numId w:val="33"/>
        </w:numPr>
        <w:spacing w:after="0"/>
        <w:ind w:left="851" w:hanging="425"/>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Family activities included a monthly programme of activities for younger children at Dorking Library tying in with Surrey Library themes</w:t>
      </w:r>
      <w:r w:rsidR="009344E2">
        <w:rPr>
          <w:rFonts w:ascii="Times New Roman" w:eastAsia="Times New Roman" w:hAnsi="Times New Roman" w:cs="Times New Roman"/>
          <w:lang w:eastAsia="en-GB"/>
        </w:rPr>
        <w:t>.</w:t>
      </w:r>
      <w:r w:rsidRPr="00890FF4">
        <w:rPr>
          <w:rFonts w:ascii="Times New Roman" w:eastAsia="Times New Roman" w:hAnsi="Times New Roman" w:cs="Times New Roman"/>
          <w:lang w:eastAsia="en-GB"/>
        </w:rPr>
        <w:t xml:space="preserve"> </w:t>
      </w:r>
      <w:r w:rsidR="009344E2">
        <w:rPr>
          <w:rFonts w:ascii="Times New Roman" w:eastAsia="Times New Roman" w:hAnsi="Times New Roman" w:cs="Times New Roman"/>
          <w:lang w:eastAsia="en-GB"/>
        </w:rPr>
        <w:t xml:space="preserve"> </w:t>
      </w:r>
      <w:proofErr w:type="gramStart"/>
      <w:r w:rsidR="009344E2">
        <w:rPr>
          <w:rFonts w:ascii="Times New Roman" w:eastAsia="Times New Roman" w:hAnsi="Times New Roman" w:cs="Times New Roman"/>
          <w:lang w:eastAsia="en-GB"/>
        </w:rPr>
        <w:t>Also</w:t>
      </w:r>
      <w:proofErr w:type="gramEnd"/>
      <w:r w:rsidRPr="00890FF4">
        <w:rPr>
          <w:rFonts w:ascii="Times New Roman" w:eastAsia="Times New Roman" w:hAnsi="Times New Roman" w:cs="Times New Roman"/>
          <w:lang w:eastAsia="en-GB"/>
        </w:rPr>
        <w:t xml:space="preserve"> a series of more extensive family activities including a brick workshop, a Dorking’s Fabulous Creatures Event, a blue plaque making activity and more, took place</w:t>
      </w:r>
    </w:p>
    <w:p w14:paraId="102F60A4" w14:textId="2D461F1A" w:rsidR="00890FF4" w:rsidRPr="00890FF4" w:rsidRDefault="00890FF4" w:rsidP="00682C4F">
      <w:pPr>
        <w:pStyle w:val="ListParagraph"/>
        <w:numPr>
          <w:ilvl w:val="0"/>
          <w:numId w:val="33"/>
        </w:numPr>
        <w:spacing w:after="0"/>
        <w:ind w:left="851" w:hanging="425"/>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Two members and volunteers’ private viewing events took place</w:t>
      </w:r>
    </w:p>
    <w:p w14:paraId="7AAE4576" w14:textId="77777777" w:rsidR="00890FF4" w:rsidRDefault="00890FF4" w:rsidP="00617D7E">
      <w:pPr>
        <w:spacing w:after="0"/>
        <w:ind w:left="851" w:hanging="425"/>
        <w:contextualSpacing/>
        <w:jc w:val="both"/>
        <w:rPr>
          <w:rFonts w:ascii="Times New Roman" w:eastAsia="Times New Roman" w:hAnsi="Times New Roman" w:cs="Times New Roman"/>
          <w:lang w:eastAsia="en-GB"/>
        </w:rPr>
      </w:pPr>
    </w:p>
    <w:p w14:paraId="04CF73F0" w14:textId="77777777" w:rsidR="005D3A95" w:rsidRDefault="005D3A95">
      <w:pPr>
        <w:rPr>
          <w:rFonts w:ascii="Times New Roman" w:eastAsia="Times New Roman" w:hAnsi="Times New Roman" w:cs="Times New Roman"/>
          <w:b/>
          <w:bCs/>
          <w:lang w:eastAsia="en-GB"/>
        </w:rPr>
      </w:pPr>
      <w:r>
        <w:rPr>
          <w:rFonts w:ascii="Times New Roman" w:eastAsia="Times New Roman" w:hAnsi="Times New Roman" w:cs="Times New Roman"/>
          <w:b/>
          <w:bCs/>
          <w:lang w:eastAsia="en-GB"/>
        </w:rPr>
        <w:br w:type="page"/>
      </w:r>
    </w:p>
    <w:p w14:paraId="7E3E8AD7" w14:textId="77777777" w:rsidR="005D3A95" w:rsidRPr="00890FF4" w:rsidRDefault="005D3A95" w:rsidP="005D3A95">
      <w:pPr>
        <w:autoSpaceDE w:val="0"/>
        <w:autoSpaceDN w:val="0"/>
        <w:adjustRightInd w:val="0"/>
        <w:spacing w:after="0" w:line="240" w:lineRule="auto"/>
        <w:ind w:left="360"/>
        <w:jc w:val="center"/>
        <w:rPr>
          <w:rFonts w:ascii="Times New Roman" w:hAnsi="Times New Roman" w:cs="Times New Roman"/>
          <w:b/>
          <w:bCs/>
          <w:color w:val="000000"/>
        </w:rPr>
      </w:pPr>
      <w:r w:rsidRPr="00890FF4">
        <w:rPr>
          <w:rFonts w:ascii="Times New Roman" w:hAnsi="Times New Roman" w:cs="Times New Roman"/>
          <w:b/>
          <w:bCs/>
          <w:color w:val="000000"/>
        </w:rPr>
        <w:lastRenderedPageBreak/>
        <w:t>Dorking Society</w:t>
      </w:r>
    </w:p>
    <w:p w14:paraId="4061580F" w14:textId="77777777" w:rsidR="005D3A95" w:rsidRPr="00890FF4" w:rsidRDefault="005D3A95" w:rsidP="005D3A95">
      <w:pPr>
        <w:autoSpaceDE w:val="0"/>
        <w:autoSpaceDN w:val="0"/>
        <w:adjustRightInd w:val="0"/>
        <w:spacing w:after="0" w:line="240" w:lineRule="auto"/>
        <w:ind w:left="360"/>
        <w:jc w:val="center"/>
        <w:rPr>
          <w:rFonts w:ascii="Times New Roman" w:hAnsi="Times New Roman" w:cs="Times New Roman"/>
          <w:b/>
          <w:bCs/>
          <w:color w:val="000000"/>
        </w:rPr>
      </w:pPr>
      <w:r w:rsidRPr="00890FF4">
        <w:rPr>
          <w:rFonts w:ascii="Times New Roman" w:hAnsi="Times New Roman" w:cs="Times New Roman"/>
          <w:b/>
          <w:bCs/>
          <w:color w:val="000000"/>
        </w:rPr>
        <w:t>Report of the Trustees</w:t>
      </w:r>
    </w:p>
    <w:p w14:paraId="717C1E53" w14:textId="77777777" w:rsidR="005D3A95" w:rsidRDefault="005D3A95" w:rsidP="005D3A95">
      <w:pPr>
        <w:autoSpaceDE w:val="0"/>
        <w:autoSpaceDN w:val="0"/>
        <w:adjustRightInd w:val="0"/>
        <w:spacing w:after="0" w:line="240" w:lineRule="auto"/>
        <w:ind w:left="360"/>
        <w:jc w:val="center"/>
        <w:rPr>
          <w:rFonts w:ascii="Times New Roman" w:hAnsi="Times New Roman" w:cs="Times New Roman"/>
          <w:b/>
          <w:bCs/>
          <w:color w:val="000000"/>
        </w:rPr>
      </w:pPr>
      <w:r w:rsidRPr="00890FF4">
        <w:rPr>
          <w:rFonts w:ascii="Times New Roman" w:hAnsi="Times New Roman" w:cs="Times New Roman"/>
          <w:b/>
          <w:bCs/>
          <w:color w:val="000000"/>
        </w:rPr>
        <w:t>for the year ended 31 December 202</w:t>
      </w:r>
      <w:r>
        <w:rPr>
          <w:rFonts w:ascii="Times New Roman" w:hAnsi="Times New Roman" w:cs="Times New Roman"/>
          <w:b/>
          <w:bCs/>
          <w:color w:val="000000"/>
        </w:rPr>
        <w:t>5</w:t>
      </w:r>
    </w:p>
    <w:p w14:paraId="1DCB8ABF" w14:textId="0EFC6C32" w:rsidR="00890FF4" w:rsidRPr="00890FF4" w:rsidRDefault="00890FF4" w:rsidP="00617D7E">
      <w:pPr>
        <w:spacing w:after="0"/>
        <w:ind w:left="426"/>
        <w:jc w:val="both"/>
        <w:rPr>
          <w:rFonts w:ascii="Times New Roman" w:eastAsia="Times New Roman" w:hAnsi="Times New Roman" w:cs="Times New Roman"/>
          <w:b/>
          <w:bCs/>
          <w:lang w:eastAsia="en-GB"/>
        </w:rPr>
      </w:pPr>
      <w:r w:rsidRPr="00890FF4">
        <w:rPr>
          <w:rFonts w:ascii="Times New Roman" w:eastAsia="Times New Roman" w:hAnsi="Times New Roman" w:cs="Times New Roman"/>
          <w:b/>
          <w:bCs/>
          <w:lang w:eastAsia="en-GB"/>
        </w:rPr>
        <w:t>Behind the Scenes</w:t>
      </w:r>
    </w:p>
    <w:p w14:paraId="24967D08" w14:textId="77777777" w:rsidR="00890FF4" w:rsidRPr="00890FF4" w:rsidRDefault="00890FF4" w:rsidP="00617D7E">
      <w:pPr>
        <w:spacing w:after="0"/>
        <w:ind w:left="426"/>
        <w:jc w:val="both"/>
        <w:rPr>
          <w:rFonts w:ascii="Times New Roman" w:eastAsia="Times New Roman" w:hAnsi="Times New Roman" w:cs="Times New Roman"/>
          <w:lang w:eastAsia="en-GB"/>
        </w:rPr>
      </w:pPr>
    </w:p>
    <w:p w14:paraId="3C4765DC" w14:textId="77777777" w:rsidR="00890FF4" w:rsidRPr="00890FF4" w:rsidRDefault="00890FF4" w:rsidP="00617D7E">
      <w:pPr>
        <w:spacing w:after="0"/>
        <w:ind w:left="426"/>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Not in public view but nevertheless essential; dedicated volunteers:</w:t>
      </w:r>
    </w:p>
    <w:p w14:paraId="147D0769" w14:textId="77777777" w:rsidR="00890FF4" w:rsidRPr="00890FF4" w:rsidRDefault="00890FF4" w:rsidP="00617D7E">
      <w:pPr>
        <w:autoSpaceDE w:val="0"/>
        <w:autoSpaceDN w:val="0"/>
        <w:adjustRightInd w:val="0"/>
        <w:spacing w:after="0" w:line="240" w:lineRule="auto"/>
        <w:jc w:val="center"/>
        <w:rPr>
          <w:rFonts w:ascii="Times New Roman" w:hAnsi="Times New Roman" w:cs="Times New Roman"/>
          <w:b/>
          <w:bCs/>
          <w:color w:val="000000"/>
        </w:rPr>
      </w:pPr>
    </w:p>
    <w:p w14:paraId="2E0F5205" w14:textId="77777777" w:rsidR="00890FF4" w:rsidRDefault="00890FF4" w:rsidP="00617D7E">
      <w:pPr>
        <w:numPr>
          <w:ilvl w:val="0"/>
          <w:numId w:val="34"/>
        </w:numPr>
        <w:spacing w:after="0"/>
        <w:ind w:left="851" w:hanging="425"/>
        <w:contextualSpacing/>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Carried out a collections review of all stored items and an audit of all textile and archaeological items</w:t>
      </w:r>
    </w:p>
    <w:p w14:paraId="0D4F4902" w14:textId="7623F817" w:rsidR="00890FF4" w:rsidRPr="00890FF4" w:rsidRDefault="00890FF4" w:rsidP="00617D7E">
      <w:pPr>
        <w:pStyle w:val="ListParagraph"/>
        <w:numPr>
          <w:ilvl w:val="2"/>
          <w:numId w:val="35"/>
        </w:numPr>
        <w:spacing w:after="0"/>
        <w:ind w:left="851" w:hanging="425"/>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Completed photographing every item in the artefact collection</w:t>
      </w:r>
    </w:p>
    <w:p w14:paraId="35B09B75" w14:textId="3FE5426E" w:rsidR="00890FF4" w:rsidRPr="00890FF4" w:rsidRDefault="00890FF4" w:rsidP="00682C4F">
      <w:pPr>
        <w:pStyle w:val="ListParagraph"/>
        <w:numPr>
          <w:ilvl w:val="2"/>
          <w:numId w:val="35"/>
        </w:numPr>
        <w:spacing w:after="0"/>
        <w:ind w:left="851" w:hanging="425"/>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Began photographing every painting in the collection in preparation for making them publicly available online through ArtUK</w:t>
      </w:r>
    </w:p>
    <w:p w14:paraId="5348A727" w14:textId="77777777" w:rsidR="00890FF4" w:rsidRPr="00890FF4" w:rsidRDefault="00890FF4" w:rsidP="00682C4F">
      <w:pPr>
        <w:pStyle w:val="ListParagraph"/>
        <w:numPr>
          <w:ilvl w:val="2"/>
          <w:numId w:val="35"/>
        </w:numPr>
        <w:spacing w:after="0"/>
        <w:ind w:left="851" w:hanging="425"/>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Launched ‘Exploring the Collections’ ‘On this day’, ‘How we Celebrated’ and ‘Remembrance’ threads on social media. Worked with Ashcombe School on renaming their house system after local heroes</w:t>
      </w:r>
    </w:p>
    <w:p w14:paraId="2541603B" w14:textId="77777777" w:rsidR="00890FF4" w:rsidRPr="00890FF4" w:rsidRDefault="00890FF4" w:rsidP="00682C4F">
      <w:pPr>
        <w:pStyle w:val="ListParagraph"/>
        <w:numPr>
          <w:ilvl w:val="2"/>
          <w:numId w:val="35"/>
        </w:numPr>
        <w:spacing w:after="0"/>
        <w:ind w:left="851" w:hanging="425"/>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Compiled biographies of local artists in the paintings collection for research purposes</w:t>
      </w:r>
    </w:p>
    <w:p w14:paraId="581581D6" w14:textId="77777777" w:rsidR="00890FF4" w:rsidRPr="00890FF4" w:rsidRDefault="00890FF4" w:rsidP="00682C4F">
      <w:pPr>
        <w:pStyle w:val="ListParagraph"/>
        <w:numPr>
          <w:ilvl w:val="2"/>
          <w:numId w:val="35"/>
        </w:numPr>
        <w:spacing w:after="0"/>
        <w:ind w:left="851" w:hanging="425"/>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Indexed 800 photographs, accessioned 25 new deposits, catalogued 41 deposits and 47 cuttings books and transcribed 32 receipt books in the archives</w:t>
      </w:r>
    </w:p>
    <w:p w14:paraId="4C22D6BE" w14:textId="77777777" w:rsidR="00890FF4" w:rsidRPr="00890FF4" w:rsidRDefault="00890FF4" w:rsidP="00682C4F">
      <w:pPr>
        <w:pStyle w:val="ListParagraph"/>
        <w:numPr>
          <w:ilvl w:val="2"/>
          <w:numId w:val="35"/>
        </w:numPr>
        <w:spacing w:after="0"/>
        <w:ind w:left="851" w:hanging="425"/>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 xml:space="preserve">Undertook a stock take of the </w:t>
      </w:r>
      <w:proofErr w:type="gramStart"/>
      <w:r w:rsidRPr="00890FF4">
        <w:rPr>
          <w:rFonts w:ascii="Times New Roman" w:eastAsia="Times New Roman" w:hAnsi="Times New Roman" w:cs="Times New Roman"/>
          <w:lang w:eastAsia="en-GB"/>
        </w:rPr>
        <w:t>Library</w:t>
      </w:r>
      <w:proofErr w:type="gramEnd"/>
      <w:r w:rsidRPr="00890FF4">
        <w:rPr>
          <w:rFonts w:ascii="Times New Roman" w:eastAsia="Times New Roman" w:hAnsi="Times New Roman" w:cs="Times New Roman"/>
          <w:lang w:eastAsia="en-GB"/>
        </w:rPr>
        <w:t xml:space="preserve"> and installed new shelving</w:t>
      </w:r>
    </w:p>
    <w:p w14:paraId="6F95155B" w14:textId="77777777" w:rsidR="00890FF4" w:rsidRPr="00890FF4" w:rsidRDefault="00890FF4" w:rsidP="00682C4F">
      <w:pPr>
        <w:pStyle w:val="ListParagraph"/>
        <w:numPr>
          <w:ilvl w:val="2"/>
          <w:numId w:val="35"/>
        </w:numPr>
        <w:spacing w:after="0"/>
        <w:ind w:left="851" w:hanging="425"/>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Scanned and indexed 5,500 archive items</w:t>
      </w:r>
    </w:p>
    <w:p w14:paraId="45613833" w14:textId="77777777" w:rsidR="00890FF4" w:rsidRPr="00890FF4" w:rsidRDefault="00890FF4" w:rsidP="00682C4F">
      <w:pPr>
        <w:pStyle w:val="ListParagraph"/>
        <w:numPr>
          <w:ilvl w:val="2"/>
          <w:numId w:val="35"/>
        </w:numPr>
        <w:spacing w:after="0"/>
        <w:ind w:left="851" w:hanging="425"/>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Placed numerous articles in the ‘Dorking Advertiser’ and ‘In Your Area’ online and monthly articles in 16 parish magazines and Vantage Point magazine</w:t>
      </w:r>
    </w:p>
    <w:p w14:paraId="3DB5C4FC" w14:textId="77777777" w:rsidR="00890FF4" w:rsidRPr="00890FF4" w:rsidRDefault="00890FF4" w:rsidP="00682C4F">
      <w:pPr>
        <w:pStyle w:val="ListParagraph"/>
        <w:numPr>
          <w:ilvl w:val="2"/>
          <w:numId w:val="35"/>
        </w:numPr>
        <w:spacing w:after="0"/>
        <w:ind w:left="851" w:hanging="425"/>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Appointed a volunteer online sales manager and launched a vintage sales box in the Museum gallery</w:t>
      </w:r>
    </w:p>
    <w:p w14:paraId="0152C3D4" w14:textId="54507331" w:rsidR="00890FF4" w:rsidRPr="00890FF4" w:rsidRDefault="00890FF4" w:rsidP="00682C4F">
      <w:pPr>
        <w:pStyle w:val="ListParagraph"/>
        <w:numPr>
          <w:ilvl w:val="2"/>
          <w:numId w:val="35"/>
        </w:numPr>
        <w:spacing w:after="0"/>
        <w:ind w:left="851" w:hanging="425"/>
        <w:jc w:val="both"/>
        <w:rPr>
          <w:rFonts w:ascii="Times New Roman" w:eastAsia="Times New Roman" w:hAnsi="Times New Roman" w:cs="Times New Roman"/>
          <w:lang w:eastAsia="en-GB"/>
        </w:rPr>
      </w:pPr>
      <w:r w:rsidRPr="00890FF4">
        <w:rPr>
          <w:rFonts w:ascii="Times New Roman" w:eastAsia="Times New Roman" w:hAnsi="Times New Roman" w:cs="Times New Roman"/>
          <w:lang w:eastAsia="en-GB"/>
        </w:rPr>
        <w:t>Welcomed many thousands of visitors to our website and increased ou</w:t>
      </w:r>
      <w:r w:rsidR="00682C4F">
        <w:rPr>
          <w:rFonts w:ascii="Times New Roman" w:eastAsia="Times New Roman" w:hAnsi="Times New Roman" w:cs="Times New Roman"/>
          <w:lang w:eastAsia="en-GB"/>
        </w:rPr>
        <w:t>r</w:t>
      </w:r>
      <w:r w:rsidRPr="00890FF4">
        <w:rPr>
          <w:rFonts w:ascii="Times New Roman" w:eastAsia="Times New Roman" w:hAnsi="Times New Roman" w:cs="Times New Roman"/>
          <w:lang w:eastAsia="en-GB"/>
        </w:rPr>
        <w:t xml:space="preserve"> followings on Facebook and Instagram as well as sending a regular e-newsletter to our subscribers</w:t>
      </w:r>
    </w:p>
    <w:p w14:paraId="36469FC4" w14:textId="77777777" w:rsidR="00FC7291" w:rsidRDefault="00FC7291" w:rsidP="005D3A95">
      <w:pPr>
        <w:ind w:left="1418" w:hanging="567"/>
        <w:rPr>
          <w:rFonts w:ascii="Times New Roman" w:eastAsia="Times New Roman" w:hAnsi="Times New Roman" w:cs="Times New Roman"/>
          <w:b/>
          <w:bCs/>
          <w:lang w:eastAsia="en-GB"/>
        </w:rPr>
      </w:pPr>
    </w:p>
    <w:p w14:paraId="1D1C980B" w14:textId="48778A01" w:rsidR="00BD6105" w:rsidRPr="00DF0E2B" w:rsidRDefault="00BD6105" w:rsidP="00617D7E">
      <w:pPr>
        <w:tabs>
          <w:tab w:val="left" w:pos="1418"/>
        </w:tabs>
        <w:spacing w:after="0" w:line="240" w:lineRule="auto"/>
        <w:ind w:left="426" w:hanging="426"/>
        <w:jc w:val="both"/>
        <w:rPr>
          <w:rFonts w:ascii="Times New Roman" w:eastAsia="Times New Roman" w:hAnsi="Times New Roman" w:cs="Times New Roman"/>
          <w:b/>
          <w:bCs/>
          <w:sz w:val="24"/>
          <w:szCs w:val="24"/>
        </w:rPr>
      </w:pPr>
      <w:r w:rsidRPr="00DF0E2B">
        <w:rPr>
          <w:rFonts w:ascii="Times New Roman" w:eastAsia="Times New Roman" w:hAnsi="Times New Roman" w:cs="Times New Roman"/>
          <w:b/>
          <w:bCs/>
          <w:sz w:val="24"/>
          <w:szCs w:val="24"/>
        </w:rPr>
        <w:t>7.2</w:t>
      </w:r>
      <w:r w:rsidRPr="00DF0E2B">
        <w:rPr>
          <w:rFonts w:ascii="Times New Roman" w:eastAsia="Times New Roman" w:hAnsi="Times New Roman" w:cs="Times New Roman"/>
          <w:b/>
          <w:bCs/>
          <w:sz w:val="24"/>
          <w:szCs w:val="24"/>
        </w:rPr>
        <w:tab/>
        <w:t>Dorking Local History Group</w:t>
      </w:r>
    </w:p>
    <w:p w14:paraId="6D019DC2" w14:textId="77777777" w:rsidR="00BD6105" w:rsidRPr="00DF0E2B" w:rsidRDefault="00BD6105" w:rsidP="005D3A95">
      <w:pPr>
        <w:spacing w:after="0" w:line="240" w:lineRule="auto"/>
        <w:ind w:left="851"/>
        <w:jc w:val="both"/>
        <w:rPr>
          <w:rFonts w:ascii="Times New Roman" w:eastAsia="Times New Roman" w:hAnsi="Times New Roman" w:cs="Times New Roman"/>
          <w:sz w:val="24"/>
          <w:szCs w:val="24"/>
        </w:rPr>
      </w:pPr>
    </w:p>
    <w:p w14:paraId="4E736FC8" w14:textId="77777777" w:rsidR="005B2093" w:rsidRPr="005B2093" w:rsidRDefault="005B2093" w:rsidP="00617D7E">
      <w:pPr>
        <w:ind w:left="426"/>
        <w:jc w:val="both"/>
        <w:rPr>
          <w:rFonts w:ascii="Times New Roman" w:eastAsia="Times New Roman" w:hAnsi="Times New Roman" w:cs="Times New Roman"/>
        </w:rPr>
      </w:pPr>
      <w:r w:rsidRPr="005B2093">
        <w:rPr>
          <w:rFonts w:ascii="Times New Roman" w:eastAsia="Times New Roman" w:hAnsi="Times New Roman" w:cs="Times New Roman"/>
        </w:rPr>
        <w:t>During 2025 the Local History Group continued giving both in person talks and talks by Zoom thereby reaching a larger audience. Specifically, during 2025 the Group has:</w:t>
      </w:r>
    </w:p>
    <w:p w14:paraId="3D942618" w14:textId="2D5FF4E5" w:rsidR="005B2093" w:rsidRPr="005B2093" w:rsidRDefault="005B2093" w:rsidP="00617D7E">
      <w:pPr>
        <w:numPr>
          <w:ilvl w:val="0"/>
          <w:numId w:val="13"/>
        </w:numPr>
        <w:spacing w:after="0" w:line="240" w:lineRule="auto"/>
        <w:ind w:left="851" w:hanging="425"/>
        <w:contextualSpacing/>
        <w:jc w:val="both"/>
        <w:rPr>
          <w:rFonts w:ascii="Times New Roman" w:eastAsia="Times New Roman" w:hAnsi="Times New Roman" w:cs="Times New Roman"/>
        </w:rPr>
      </w:pPr>
      <w:r w:rsidRPr="005B2093">
        <w:rPr>
          <w:rFonts w:ascii="Times New Roman" w:eastAsia="Times New Roman" w:hAnsi="Times New Roman" w:cs="Times New Roman"/>
        </w:rPr>
        <w:t xml:space="preserve">Provided 11 monthly talks in person at Crossways Community Baptist Church and 11 talks via Zoom </w:t>
      </w:r>
    </w:p>
    <w:p w14:paraId="778649C5" w14:textId="5542C3B7" w:rsidR="005B2093" w:rsidRPr="005B2093" w:rsidRDefault="005B2093" w:rsidP="00617D7E">
      <w:pPr>
        <w:numPr>
          <w:ilvl w:val="0"/>
          <w:numId w:val="13"/>
        </w:numPr>
        <w:spacing w:after="0" w:line="240" w:lineRule="auto"/>
        <w:ind w:left="851" w:hanging="425"/>
        <w:contextualSpacing/>
        <w:jc w:val="both"/>
        <w:rPr>
          <w:rFonts w:ascii="Times New Roman" w:eastAsia="Times New Roman" w:hAnsi="Times New Roman" w:cs="Times New Roman"/>
        </w:rPr>
      </w:pPr>
      <w:r w:rsidRPr="005B2093">
        <w:rPr>
          <w:rFonts w:ascii="Times New Roman" w:eastAsia="Times New Roman" w:hAnsi="Times New Roman" w:cs="Times New Roman"/>
        </w:rPr>
        <w:t>Regularly updated the website and social media to engage a wider audience; the statistics confirm a growing audience.  Also, membership reached its highest total in October</w:t>
      </w:r>
    </w:p>
    <w:p w14:paraId="75C90FB6" w14:textId="77777777" w:rsidR="005B2093" w:rsidRPr="005B2093" w:rsidRDefault="005B2093" w:rsidP="00617D7E">
      <w:pPr>
        <w:numPr>
          <w:ilvl w:val="0"/>
          <w:numId w:val="13"/>
        </w:numPr>
        <w:spacing w:after="0" w:line="240" w:lineRule="auto"/>
        <w:ind w:left="851" w:hanging="425"/>
        <w:contextualSpacing/>
        <w:jc w:val="both"/>
        <w:rPr>
          <w:rFonts w:ascii="Times New Roman" w:eastAsia="Times New Roman" w:hAnsi="Times New Roman" w:cs="Times New Roman"/>
        </w:rPr>
      </w:pPr>
      <w:r w:rsidRPr="005B2093">
        <w:rPr>
          <w:rFonts w:ascii="Times New Roman" w:eastAsia="Times New Roman" w:hAnsi="Times New Roman" w:cs="Times New Roman"/>
        </w:rPr>
        <w:t>Audience figures for the website are collected monthly.  Statistics show its regular use, averaging around 150 visitors per month</w:t>
      </w:r>
    </w:p>
    <w:p w14:paraId="3D6CB0C7" w14:textId="77777777" w:rsidR="005B2093" w:rsidRPr="005B2093" w:rsidRDefault="005B2093" w:rsidP="00617D7E">
      <w:pPr>
        <w:numPr>
          <w:ilvl w:val="0"/>
          <w:numId w:val="13"/>
        </w:numPr>
        <w:spacing w:after="0" w:line="240" w:lineRule="auto"/>
        <w:ind w:left="851" w:hanging="425"/>
        <w:contextualSpacing/>
        <w:jc w:val="both"/>
        <w:rPr>
          <w:rFonts w:ascii="Times New Roman" w:eastAsia="Times New Roman" w:hAnsi="Times New Roman" w:cs="Times New Roman"/>
        </w:rPr>
      </w:pPr>
      <w:r w:rsidRPr="005B2093">
        <w:rPr>
          <w:rFonts w:ascii="Times New Roman" w:eastAsia="Times New Roman" w:hAnsi="Times New Roman" w:cs="Times New Roman"/>
        </w:rPr>
        <w:t xml:space="preserve">Organised members’ outings which included a trip to Christ’s Hospital School </w:t>
      </w:r>
    </w:p>
    <w:p w14:paraId="0DC69F48" w14:textId="7D5B2B1A" w:rsidR="005B2093" w:rsidRPr="005B2093" w:rsidRDefault="005B2093" w:rsidP="00617D7E">
      <w:pPr>
        <w:numPr>
          <w:ilvl w:val="0"/>
          <w:numId w:val="13"/>
        </w:numPr>
        <w:spacing w:after="0" w:line="240" w:lineRule="auto"/>
        <w:ind w:left="851" w:hanging="425"/>
        <w:contextualSpacing/>
        <w:jc w:val="both"/>
        <w:rPr>
          <w:rFonts w:ascii="Times New Roman" w:eastAsia="Times New Roman" w:hAnsi="Times New Roman" w:cs="Times New Roman"/>
        </w:rPr>
      </w:pPr>
      <w:r w:rsidRPr="005B2093">
        <w:rPr>
          <w:rFonts w:ascii="Times New Roman" w:eastAsia="Times New Roman" w:hAnsi="Times New Roman" w:cs="Times New Roman"/>
        </w:rPr>
        <w:t xml:space="preserve">Continued to use Surrey </w:t>
      </w:r>
      <w:proofErr w:type="spellStart"/>
      <w:r w:rsidRPr="005B2093">
        <w:rPr>
          <w:rFonts w:ascii="Times New Roman" w:eastAsia="Times New Roman" w:hAnsi="Times New Roman" w:cs="Times New Roman"/>
        </w:rPr>
        <w:t>MeetUp</w:t>
      </w:r>
      <w:proofErr w:type="spellEnd"/>
      <w:r w:rsidRPr="005B2093">
        <w:rPr>
          <w:rFonts w:ascii="Times New Roman" w:eastAsia="Times New Roman" w:hAnsi="Times New Roman" w:cs="Times New Roman"/>
        </w:rPr>
        <w:t xml:space="preserve"> (https://www.meetup.com/surrey-history-meetup/) to invite non-members to talks &amp; events</w:t>
      </w:r>
    </w:p>
    <w:p w14:paraId="17D95098" w14:textId="77777777" w:rsidR="005B2093" w:rsidRPr="005B2093" w:rsidRDefault="005B2093" w:rsidP="00617D7E">
      <w:pPr>
        <w:numPr>
          <w:ilvl w:val="0"/>
          <w:numId w:val="13"/>
        </w:numPr>
        <w:spacing w:after="0" w:line="240" w:lineRule="auto"/>
        <w:ind w:left="851" w:hanging="425"/>
        <w:contextualSpacing/>
        <w:jc w:val="both"/>
        <w:rPr>
          <w:rFonts w:ascii="Times New Roman" w:eastAsia="Times New Roman" w:hAnsi="Times New Roman" w:cs="Times New Roman"/>
        </w:rPr>
      </w:pPr>
      <w:r w:rsidRPr="005B2093">
        <w:rPr>
          <w:rFonts w:ascii="Times New Roman" w:eastAsia="Times New Roman" w:hAnsi="Times New Roman" w:cs="Times New Roman"/>
        </w:rPr>
        <w:t>Continued to support the research project on West Street</w:t>
      </w:r>
    </w:p>
    <w:p w14:paraId="1F92545F" w14:textId="77777777" w:rsidR="00072CBF" w:rsidRDefault="00072CBF" w:rsidP="005D3A95">
      <w:pPr>
        <w:spacing w:after="0"/>
        <w:ind w:left="1418" w:hanging="567"/>
        <w:jc w:val="both"/>
        <w:rPr>
          <w:rFonts w:ascii="Times New Roman" w:eastAsia="Times New Roman" w:hAnsi="Times New Roman" w:cs="Times New Roman"/>
        </w:rPr>
      </w:pPr>
    </w:p>
    <w:p w14:paraId="179400C8" w14:textId="3AC480EA" w:rsidR="005B2093" w:rsidRPr="005B2093" w:rsidRDefault="005B2093" w:rsidP="00617D7E">
      <w:pPr>
        <w:ind w:left="1418" w:hanging="992"/>
        <w:jc w:val="both"/>
        <w:rPr>
          <w:rFonts w:ascii="Times New Roman" w:eastAsia="Times New Roman" w:hAnsi="Times New Roman" w:cs="Times New Roman"/>
        </w:rPr>
      </w:pPr>
      <w:r w:rsidRPr="005B2093">
        <w:rPr>
          <w:rFonts w:ascii="Times New Roman" w:eastAsia="Times New Roman" w:hAnsi="Times New Roman" w:cs="Times New Roman"/>
        </w:rPr>
        <w:t>During the forthcoming year the group’s plans include:</w:t>
      </w:r>
    </w:p>
    <w:p w14:paraId="23EEC9F5" w14:textId="77777777" w:rsidR="005B2093" w:rsidRPr="005B2093" w:rsidRDefault="005B2093" w:rsidP="00617D7E">
      <w:pPr>
        <w:numPr>
          <w:ilvl w:val="0"/>
          <w:numId w:val="14"/>
        </w:numPr>
        <w:spacing w:after="0" w:line="240" w:lineRule="auto"/>
        <w:ind w:left="851" w:hanging="425"/>
        <w:contextualSpacing/>
        <w:jc w:val="both"/>
        <w:rPr>
          <w:rFonts w:ascii="Times New Roman" w:eastAsia="Times New Roman" w:hAnsi="Times New Roman" w:cs="Times New Roman"/>
        </w:rPr>
      </w:pPr>
      <w:r w:rsidRPr="005B2093">
        <w:rPr>
          <w:rFonts w:ascii="Times New Roman" w:eastAsia="Times New Roman" w:hAnsi="Times New Roman" w:cs="Times New Roman"/>
        </w:rPr>
        <w:t xml:space="preserve">Continuing to support local research including research on West Street, Dorking, </w:t>
      </w:r>
    </w:p>
    <w:p w14:paraId="1AC6728E" w14:textId="77777777" w:rsidR="005B2093" w:rsidRPr="005B2093" w:rsidRDefault="005B2093" w:rsidP="00617D7E">
      <w:pPr>
        <w:numPr>
          <w:ilvl w:val="0"/>
          <w:numId w:val="14"/>
        </w:numPr>
        <w:spacing w:after="0" w:line="240" w:lineRule="auto"/>
        <w:ind w:left="851" w:hanging="425"/>
        <w:contextualSpacing/>
        <w:jc w:val="both"/>
        <w:rPr>
          <w:rFonts w:ascii="Times New Roman" w:eastAsia="Times New Roman" w:hAnsi="Times New Roman" w:cs="Times New Roman"/>
        </w:rPr>
      </w:pPr>
      <w:r w:rsidRPr="005B2093">
        <w:rPr>
          <w:rFonts w:ascii="Times New Roman" w:eastAsia="Times New Roman" w:hAnsi="Times New Roman" w:cs="Times New Roman"/>
        </w:rPr>
        <w:t>Reviewing publications for reprint or new publications</w:t>
      </w:r>
    </w:p>
    <w:p w14:paraId="654A2604" w14:textId="4A256E0E" w:rsidR="005B2093" w:rsidRPr="005B2093" w:rsidRDefault="005B2093" w:rsidP="00617D7E">
      <w:pPr>
        <w:pStyle w:val="ListParagraph"/>
        <w:numPr>
          <w:ilvl w:val="0"/>
          <w:numId w:val="14"/>
        </w:numPr>
        <w:autoSpaceDE w:val="0"/>
        <w:autoSpaceDN w:val="0"/>
        <w:adjustRightInd w:val="0"/>
        <w:spacing w:after="0" w:line="240" w:lineRule="auto"/>
        <w:ind w:left="851" w:hanging="425"/>
        <w:jc w:val="both"/>
        <w:rPr>
          <w:rFonts w:ascii="Times New Roman" w:eastAsia="Times New Roman" w:hAnsi="Times New Roman" w:cs="Times New Roman"/>
        </w:rPr>
      </w:pPr>
      <w:r w:rsidRPr="005B2093">
        <w:rPr>
          <w:rFonts w:ascii="Times New Roman" w:eastAsia="Times New Roman" w:hAnsi="Times New Roman" w:cs="Times New Roman"/>
        </w:rPr>
        <w:t>Providing at least one outing and one walk for Members</w:t>
      </w:r>
    </w:p>
    <w:p w14:paraId="7379AA77" w14:textId="77777777" w:rsidR="005D3A95" w:rsidRDefault="005D3A95" w:rsidP="005D3A95">
      <w:pPr>
        <w:autoSpaceDE w:val="0"/>
        <w:autoSpaceDN w:val="0"/>
        <w:adjustRightInd w:val="0"/>
        <w:spacing w:after="0" w:line="240" w:lineRule="auto"/>
        <w:jc w:val="center"/>
        <w:rPr>
          <w:rFonts w:ascii="Times New Roman" w:hAnsi="Times New Roman" w:cs="Times New Roman"/>
          <w:b/>
          <w:bCs/>
          <w:color w:val="000000"/>
        </w:rPr>
      </w:pPr>
    </w:p>
    <w:p w14:paraId="549D94A7" w14:textId="77777777" w:rsidR="00617D7E" w:rsidRPr="00072CBF" w:rsidRDefault="00617D7E" w:rsidP="00617D7E">
      <w:pPr>
        <w:ind w:left="426"/>
        <w:jc w:val="both"/>
        <w:rPr>
          <w:rFonts w:ascii="Times New Roman" w:eastAsia="Times New Roman" w:hAnsi="Times New Roman" w:cs="Times New Roman"/>
        </w:rPr>
      </w:pPr>
      <w:r w:rsidRPr="00072CBF">
        <w:rPr>
          <w:rFonts w:ascii="Times New Roman" w:eastAsia="Times New Roman" w:hAnsi="Times New Roman" w:cs="Times New Roman"/>
        </w:rPr>
        <w:t>Details of the programme are published on the Dorking Local History Group website.  All the talks both virtual and in person are open to non-members. Non-members contribute £2 per live meeting or make a voluntary donation on Zoom.</w:t>
      </w:r>
    </w:p>
    <w:p w14:paraId="2EE3DBD0" w14:textId="77777777" w:rsidR="005D3A95" w:rsidRDefault="005D3A95" w:rsidP="005D3A95">
      <w:pPr>
        <w:autoSpaceDE w:val="0"/>
        <w:autoSpaceDN w:val="0"/>
        <w:adjustRightInd w:val="0"/>
        <w:spacing w:after="0" w:line="240" w:lineRule="auto"/>
        <w:jc w:val="center"/>
        <w:rPr>
          <w:rFonts w:ascii="Times New Roman" w:hAnsi="Times New Roman" w:cs="Times New Roman"/>
          <w:b/>
          <w:bCs/>
          <w:color w:val="000000"/>
        </w:rPr>
      </w:pPr>
    </w:p>
    <w:p w14:paraId="11D0FF71" w14:textId="2A890555" w:rsidR="005D3A95" w:rsidRPr="005D3A95" w:rsidRDefault="005D3A95" w:rsidP="005D3A95">
      <w:pPr>
        <w:autoSpaceDE w:val="0"/>
        <w:autoSpaceDN w:val="0"/>
        <w:adjustRightInd w:val="0"/>
        <w:spacing w:after="0" w:line="240" w:lineRule="auto"/>
        <w:jc w:val="center"/>
        <w:rPr>
          <w:rFonts w:ascii="Times New Roman" w:hAnsi="Times New Roman" w:cs="Times New Roman"/>
          <w:b/>
          <w:bCs/>
          <w:color w:val="000000"/>
        </w:rPr>
      </w:pPr>
      <w:r w:rsidRPr="005D3A95">
        <w:rPr>
          <w:rFonts w:ascii="Times New Roman" w:hAnsi="Times New Roman" w:cs="Times New Roman"/>
          <w:b/>
          <w:bCs/>
          <w:color w:val="000000"/>
        </w:rPr>
        <w:lastRenderedPageBreak/>
        <w:t>Dorking Society</w:t>
      </w:r>
    </w:p>
    <w:p w14:paraId="19E44F1F" w14:textId="77777777" w:rsidR="005D3A95" w:rsidRPr="005D3A95" w:rsidRDefault="005D3A95" w:rsidP="005D3A95">
      <w:pPr>
        <w:autoSpaceDE w:val="0"/>
        <w:autoSpaceDN w:val="0"/>
        <w:adjustRightInd w:val="0"/>
        <w:spacing w:after="0" w:line="240" w:lineRule="auto"/>
        <w:jc w:val="center"/>
        <w:rPr>
          <w:rFonts w:ascii="Times New Roman" w:hAnsi="Times New Roman" w:cs="Times New Roman"/>
          <w:b/>
          <w:bCs/>
          <w:color w:val="000000"/>
        </w:rPr>
      </w:pPr>
      <w:r w:rsidRPr="005D3A95">
        <w:rPr>
          <w:rFonts w:ascii="Times New Roman" w:hAnsi="Times New Roman" w:cs="Times New Roman"/>
          <w:b/>
          <w:bCs/>
          <w:color w:val="000000"/>
        </w:rPr>
        <w:t>Report of the Trustees</w:t>
      </w:r>
    </w:p>
    <w:p w14:paraId="66BC0D29" w14:textId="77777777" w:rsidR="005D3A95" w:rsidRPr="005D3A95" w:rsidRDefault="005D3A95" w:rsidP="005D3A95">
      <w:pPr>
        <w:autoSpaceDE w:val="0"/>
        <w:autoSpaceDN w:val="0"/>
        <w:adjustRightInd w:val="0"/>
        <w:spacing w:after="0" w:line="240" w:lineRule="auto"/>
        <w:jc w:val="center"/>
        <w:rPr>
          <w:rFonts w:ascii="Times New Roman" w:hAnsi="Times New Roman" w:cs="Times New Roman"/>
          <w:b/>
          <w:bCs/>
          <w:color w:val="000000"/>
        </w:rPr>
      </w:pPr>
      <w:r w:rsidRPr="005D3A95">
        <w:rPr>
          <w:rFonts w:ascii="Times New Roman" w:hAnsi="Times New Roman" w:cs="Times New Roman"/>
          <w:b/>
          <w:bCs/>
          <w:color w:val="000000"/>
        </w:rPr>
        <w:t>for the year ended 31 December 2025</w:t>
      </w:r>
    </w:p>
    <w:p w14:paraId="10DF030E" w14:textId="77777777" w:rsidR="005B2093" w:rsidRDefault="005B2093" w:rsidP="00890FF4">
      <w:pPr>
        <w:autoSpaceDE w:val="0"/>
        <w:autoSpaceDN w:val="0"/>
        <w:adjustRightInd w:val="0"/>
        <w:spacing w:after="0" w:line="240" w:lineRule="auto"/>
        <w:ind w:left="360"/>
        <w:jc w:val="center"/>
        <w:rPr>
          <w:rFonts w:ascii="Times New Roman" w:hAnsi="Times New Roman" w:cs="Times New Roman"/>
          <w:b/>
          <w:bCs/>
          <w:color w:val="000000"/>
        </w:rPr>
      </w:pPr>
    </w:p>
    <w:p w14:paraId="484DA87D" w14:textId="77777777" w:rsidR="00D15D12" w:rsidRPr="00DF0E2B" w:rsidRDefault="00D15D12" w:rsidP="005D3A95">
      <w:pPr>
        <w:spacing w:after="0" w:line="240" w:lineRule="auto"/>
        <w:ind w:left="1440"/>
        <w:jc w:val="both"/>
        <w:rPr>
          <w:rFonts w:ascii="Times New Roman" w:eastAsia="Times New Roman" w:hAnsi="Times New Roman" w:cs="Times New Roman"/>
          <w:sz w:val="24"/>
          <w:szCs w:val="24"/>
        </w:rPr>
      </w:pPr>
    </w:p>
    <w:p w14:paraId="67D0A3F9" w14:textId="0925E612" w:rsidR="00D9637A" w:rsidRPr="006E4B23" w:rsidRDefault="00D9637A" w:rsidP="00617D7E">
      <w:pPr>
        <w:shd w:val="clear" w:color="auto" w:fill="FFFFFF"/>
        <w:spacing w:after="0" w:line="240" w:lineRule="auto"/>
        <w:ind w:left="426" w:hanging="426"/>
        <w:rPr>
          <w:rFonts w:ascii="Times New Roman" w:eastAsia="Times New Roman" w:hAnsi="Times New Roman" w:cs="Times New Roman"/>
          <w:b/>
          <w:bCs/>
          <w:color w:val="222222"/>
          <w:lang w:eastAsia="en-GB"/>
        </w:rPr>
      </w:pPr>
      <w:r w:rsidRPr="006E4B23">
        <w:rPr>
          <w:rFonts w:ascii="Times New Roman" w:eastAsia="Times New Roman" w:hAnsi="Times New Roman" w:cs="Times New Roman"/>
          <w:b/>
          <w:bCs/>
          <w:color w:val="222222"/>
          <w:lang w:eastAsia="en-GB"/>
        </w:rPr>
        <w:t>7.3</w:t>
      </w:r>
      <w:r w:rsidR="006E4B23">
        <w:rPr>
          <w:rFonts w:ascii="Times New Roman" w:eastAsia="Times New Roman" w:hAnsi="Times New Roman" w:cs="Times New Roman"/>
          <w:b/>
          <w:bCs/>
          <w:color w:val="222222"/>
          <w:lang w:eastAsia="en-GB"/>
        </w:rPr>
        <w:tab/>
      </w:r>
      <w:r w:rsidRPr="006E4B23">
        <w:rPr>
          <w:rFonts w:ascii="Times New Roman" w:eastAsia="Times New Roman" w:hAnsi="Times New Roman" w:cs="Times New Roman"/>
          <w:b/>
          <w:bCs/>
          <w:color w:val="222222"/>
          <w:lang w:eastAsia="en-GB"/>
        </w:rPr>
        <w:t>Dorking Society Community Team</w:t>
      </w:r>
    </w:p>
    <w:p w14:paraId="4A2F6C16" w14:textId="77777777" w:rsidR="00D9637A" w:rsidRPr="006E4B23" w:rsidRDefault="00D9637A" w:rsidP="005D3A95">
      <w:pPr>
        <w:shd w:val="clear" w:color="auto" w:fill="FFFFFF"/>
        <w:spacing w:after="0" w:line="240" w:lineRule="auto"/>
        <w:ind w:left="851"/>
        <w:rPr>
          <w:rFonts w:ascii="Times New Roman" w:eastAsia="Times New Roman" w:hAnsi="Times New Roman" w:cs="Times New Roman"/>
          <w:color w:val="222222"/>
          <w:lang w:eastAsia="en-GB"/>
        </w:rPr>
      </w:pPr>
    </w:p>
    <w:p w14:paraId="5454C169" w14:textId="5E55AC35" w:rsidR="00072CBF" w:rsidRPr="00072CBF" w:rsidRDefault="00072CBF" w:rsidP="00617D7E">
      <w:pPr>
        <w:spacing w:after="100" w:afterAutospacing="1" w:line="240" w:lineRule="auto"/>
        <w:ind w:left="426"/>
        <w:jc w:val="both"/>
        <w:rPr>
          <w:rFonts w:ascii="Times New Roman" w:eastAsia="Times New Roman" w:hAnsi="Times New Roman" w:cs="Times New Roman"/>
          <w:color w:val="000000"/>
          <w:lang w:eastAsia="en-GB"/>
        </w:rPr>
      </w:pPr>
      <w:r w:rsidRPr="00072CBF">
        <w:rPr>
          <w:rFonts w:ascii="Times New Roman" w:eastAsia="Times New Roman" w:hAnsi="Times New Roman" w:cs="Times New Roman"/>
          <w:color w:val="000000"/>
          <w:lang w:eastAsia="en-GB"/>
        </w:rPr>
        <w:t>2025 saw the conclusion of the relaunched round of “Best Development Awards” for the area which the Dorking Society serves with the winners announced at the Society’s AGM</w:t>
      </w:r>
      <w:r w:rsidR="009344E2">
        <w:rPr>
          <w:rFonts w:ascii="Times New Roman" w:eastAsia="Times New Roman" w:hAnsi="Times New Roman" w:cs="Times New Roman"/>
          <w:color w:val="000000"/>
          <w:lang w:eastAsia="en-GB"/>
        </w:rPr>
        <w:t>.  This was</w:t>
      </w:r>
      <w:r w:rsidRPr="00072CBF">
        <w:rPr>
          <w:rFonts w:ascii="Times New Roman" w:eastAsia="Times New Roman" w:hAnsi="Times New Roman" w:cs="Times New Roman"/>
          <w:color w:val="000000"/>
          <w:lang w:eastAsia="en-GB"/>
        </w:rPr>
        <w:t xml:space="preserve"> accompanied by testing a new approach to the team’s communication with members and the public through a video, rather than a traditional newsletter, published on the Society’s website.</w:t>
      </w:r>
    </w:p>
    <w:p w14:paraId="7A1D2654" w14:textId="532E3752" w:rsidR="00072CBF" w:rsidRPr="00072CBF" w:rsidRDefault="00072CBF" w:rsidP="00617D7E">
      <w:pPr>
        <w:spacing w:before="100" w:beforeAutospacing="1" w:after="100" w:afterAutospacing="1" w:line="240" w:lineRule="auto"/>
        <w:ind w:left="426"/>
        <w:jc w:val="both"/>
        <w:rPr>
          <w:rFonts w:ascii="Times New Roman" w:eastAsia="Times New Roman" w:hAnsi="Times New Roman" w:cs="Times New Roman"/>
          <w:color w:val="000000"/>
          <w:lang w:eastAsia="en-GB"/>
        </w:rPr>
      </w:pPr>
      <w:r w:rsidRPr="00072CBF">
        <w:rPr>
          <w:rFonts w:ascii="Times New Roman" w:eastAsia="Times New Roman" w:hAnsi="Times New Roman" w:cs="Times New Roman"/>
          <w:color w:val="000000"/>
          <w:lang w:eastAsia="en-GB"/>
        </w:rPr>
        <w:t>The Community Team met on four occasions and alongside the Awards, the focus of attention was largely on four themes:</w:t>
      </w:r>
    </w:p>
    <w:p w14:paraId="4B5460BF" w14:textId="43CE384A" w:rsidR="00072CBF" w:rsidRPr="00072CBF" w:rsidRDefault="00072CBF" w:rsidP="00617D7E">
      <w:pPr>
        <w:numPr>
          <w:ilvl w:val="0"/>
          <w:numId w:val="36"/>
        </w:numPr>
        <w:tabs>
          <w:tab w:val="clear" w:pos="720"/>
          <w:tab w:val="num" w:pos="1854"/>
        </w:tabs>
        <w:spacing w:before="100" w:beforeAutospacing="1" w:after="100" w:afterAutospacing="1" w:line="240" w:lineRule="auto"/>
        <w:ind w:left="851" w:hanging="425"/>
        <w:jc w:val="both"/>
        <w:rPr>
          <w:rFonts w:ascii="Times New Roman" w:eastAsia="Times New Roman" w:hAnsi="Times New Roman" w:cs="Times New Roman"/>
          <w:color w:val="000000"/>
          <w:lang w:eastAsia="en-GB"/>
        </w:rPr>
      </w:pPr>
      <w:r w:rsidRPr="00072CBF">
        <w:rPr>
          <w:rFonts w:ascii="Times New Roman" w:eastAsia="Times New Roman" w:hAnsi="Times New Roman" w:cs="Times New Roman"/>
          <w:color w:val="000000"/>
          <w:lang w:eastAsia="en-GB"/>
        </w:rPr>
        <w:t>The future of retail in Dorking: a prototype website has been created for members of the public to identify developed spaces in the town that create the most value in their lives and which might be more appropriate for redevelopment investment. Unfortunately</w:t>
      </w:r>
      <w:r w:rsidR="00682C4F">
        <w:rPr>
          <w:rFonts w:ascii="Times New Roman" w:eastAsia="Times New Roman" w:hAnsi="Times New Roman" w:cs="Times New Roman"/>
          <w:color w:val="000000"/>
          <w:lang w:eastAsia="en-GB"/>
        </w:rPr>
        <w:t>,</w:t>
      </w:r>
      <w:r w:rsidRPr="00072CBF">
        <w:rPr>
          <w:rFonts w:ascii="Times New Roman" w:eastAsia="Times New Roman" w:hAnsi="Times New Roman" w:cs="Times New Roman"/>
          <w:color w:val="000000"/>
          <w:lang w:eastAsia="en-GB"/>
        </w:rPr>
        <w:t xml:space="preserve"> despite pursuing </w:t>
      </w:r>
      <w:proofErr w:type="gramStart"/>
      <w:r w:rsidRPr="00072CBF">
        <w:rPr>
          <w:rFonts w:ascii="Times New Roman" w:eastAsia="Times New Roman" w:hAnsi="Times New Roman" w:cs="Times New Roman"/>
          <w:color w:val="000000"/>
          <w:lang w:eastAsia="en-GB"/>
        </w:rPr>
        <w:t>a number of</w:t>
      </w:r>
      <w:proofErr w:type="gramEnd"/>
      <w:r w:rsidRPr="00072CBF">
        <w:rPr>
          <w:rFonts w:ascii="Times New Roman" w:eastAsia="Times New Roman" w:hAnsi="Times New Roman" w:cs="Times New Roman"/>
          <w:color w:val="000000"/>
          <w:lang w:eastAsia="en-GB"/>
        </w:rPr>
        <w:t xml:space="preserve"> grant application routes, it has not been possible to identify sustainable funding for this digital data insight infrastructure and thus the Community Team continues to consider how to justify its mandate when it comes to responding to Local Authority policy and Development Management application consultations</w:t>
      </w:r>
    </w:p>
    <w:p w14:paraId="7F105F84" w14:textId="77777777" w:rsidR="00072CBF" w:rsidRPr="00072CBF" w:rsidRDefault="00072CBF" w:rsidP="00617D7E">
      <w:pPr>
        <w:numPr>
          <w:ilvl w:val="0"/>
          <w:numId w:val="36"/>
        </w:numPr>
        <w:tabs>
          <w:tab w:val="clear" w:pos="720"/>
          <w:tab w:val="num" w:pos="1854"/>
        </w:tabs>
        <w:spacing w:before="100" w:beforeAutospacing="1" w:after="100" w:afterAutospacing="1" w:line="240" w:lineRule="auto"/>
        <w:ind w:left="851" w:hanging="425"/>
        <w:jc w:val="both"/>
        <w:rPr>
          <w:rFonts w:ascii="Times New Roman" w:eastAsia="Times New Roman" w:hAnsi="Times New Roman" w:cs="Times New Roman"/>
          <w:color w:val="000000"/>
          <w:lang w:eastAsia="en-GB"/>
        </w:rPr>
      </w:pPr>
      <w:r w:rsidRPr="00072CBF">
        <w:rPr>
          <w:rFonts w:ascii="Times New Roman" w:eastAsia="Times New Roman" w:hAnsi="Times New Roman" w:cs="Times New Roman"/>
          <w:color w:val="000000"/>
          <w:lang w:eastAsia="en-GB"/>
        </w:rPr>
        <w:t>Championing appropriate infrastructure investment and management; including encouraging the appropriate representation of public opinion around the Dorking Master Plan for heavy goods vehicle routing</w:t>
      </w:r>
    </w:p>
    <w:p w14:paraId="322D4CE1" w14:textId="77777777" w:rsidR="00072CBF" w:rsidRPr="00072CBF" w:rsidRDefault="00072CBF" w:rsidP="00617D7E">
      <w:pPr>
        <w:numPr>
          <w:ilvl w:val="0"/>
          <w:numId w:val="36"/>
        </w:numPr>
        <w:tabs>
          <w:tab w:val="clear" w:pos="720"/>
          <w:tab w:val="num" w:pos="1854"/>
        </w:tabs>
        <w:spacing w:before="100" w:beforeAutospacing="1" w:after="100" w:afterAutospacing="1" w:line="240" w:lineRule="auto"/>
        <w:ind w:left="851" w:hanging="425"/>
        <w:jc w:val="both"/>
        <w:rPr>
          <w:rFonts w:ascii="Times New Roman" w:eastAsia="Times New Roman" w:hAnsi="Times New Roman" w:cs="Times New Roman"/>
          <w:color w:val="000000"/>
          <w:lang w:eastAsia="en-GB"/>
        </w:rPr>
      </w:pPr>
      <w:r w:rsidRPr="00072CBF">
        <w:rPr>
          <w:rFonts w:ascii="Times New Roman" w:eastAsia="Times New Roman" w:hAnsi="Times New Roman" w:cs="Times New Roman"/>
          <w:color w:val="000000"/>
          <w:lang w:eastAsia="en-GB"/>
        </w:rPr>
        <w:t>The medium-term role of the Community Team in the context of the establishment of the Dorking Town Council under the changes prompted by the Local Government Review</w:t>
      </w:r>
    </w:p>
    <w:p w14:paraId="0EEB2C62" w14:textId="59524340" w:rsidR="00072CBF" w:rsidRPr="00072CBF" w:rsidRDefault="00072CBF" w:rsidP="00617D7E">
      <w:pPr>
        <w:numPr>
          <w:ilvl w:val="0"/>
          <w:numId w:val="36"/>
        </w:numPr>
        <w:tabs>
          <w:tab w:val="clear" w:pos="720"/>
          <w:tab w:val="num" w:pos="1854"/>
        </w:tabs>
        <w:spacing w:before="100" w:beforeAutospacing="1" w:after="100" w:afterAutospacing="1" w:line="240" w:lineRule="auto"/>
        <w:ind w:left="851" w:hanging="425"/>
        <w:jc w:val="both"/>
        <w:rPr>
          <w:rFonts w:ascii="Times New Roman" w:eastAsia="Times New Roman" w:hAnsi="Times New Roman" w:cs="Times New Roman"/>
          <w:color w:val="000000"/>
          <w:lang w:eastAsia="en-GB"/>
        </w:rPr>
      </w:pPr>
      <w:r w:rsidRPr="00072CBF">
        <w:rPr>
          <w:rFonts w:ascii="Times New Roman" w:eastAsia="Times New Roman" w:hAnsi="Times New Roman" w:cs="Times New Roman"/>
          <w:color w:val="000000"/>
          <w:lang w:eastAsia="en-GB"/>
        </w:rPr>
        <w:t>Review of specific Development Management applications being consulted upon by the Local Authority</w:t>
      </w:r>
    </w:p>
    <w:p w14:paraId="086164BC" w14:textId="77777777" w:rsidR="00072CBF" w:rsidRDefault="00072CBF">
      <w:pPr>
        <w:rPr>
          <w:rFonts w:ascii="Times New Roman" w:hAnsi="Times New Roman" w:cs="Times New Roman"/>
          <w:b/>
          <w:bCs/>
          <w:color w:val="000000"/>
        </w:rPr>
      </w:pPr>
      <w:r>
        <w:rPr>
          <w:rFonts w:ascii="Times New Roman" w:hAnsi="Times New Roman" w:cs="Times New Roman"/>
          <w:b/>
          <w:bCs/>
          <w:color w:val="000000"/>
        </w:rPr>
        <w:br w:type="page"/>
      </w:r>
    </w:p>
    <w:p w14:paraId="4BC95B92" w14:textId="4624AF2E" w:rsidR="005F30DB" w:rsidRPr="00275EC9" w:rsidRDefault="005F30DB" w:rsidP="00275EC9">
      <w:pPr>
        <w:shd w:val="clear" w:color="auto" w:fill="FFFFFF"/>
        <w:autoSpaceDE w:val="0"/>
        <w:autoSpaceDN w:val="0"/>
        <w:adjustRightInd w:val="0"/>
        <w:spacing w:after="0" w:line="240" w:lineRule="auto"/>
        <w:ind w:left="-66"/>
        <w:jc w:val="center"/>
        <w:rPr>
          <w:rFonts w:ascii="Times New Roman" w:hAnsi="Times New Roman" w:cs="Times New Roman"/>
          <w:b/>
          <w:bCs/>
          <w:color w:val="000000"/>
        </w:rPr>
      </w:pPr>
      <w:r w:rsidRPr="00275EC9">
        <w:rPr>
          <w:rFonts w:ascii="Times New Roman" w:hAnsi="Times New Roman" w:cs="Times New Roman"/>
          <w:b/>
          <w:bCs/>
          <w:color w:val="000000"/>
        </w:rPr>
        <w:lastRenderedPageBreak/>
        <w:t>Dorking Society</w:t>
      </w:r>
    </w:p>
    <w:p w14:paraId="06CAD5B8" w14:textId="77777777" w:rsidR="005F30DB" w:rsidRPr="005F30DB" w:rsidRDefault="005F30DB" w:rsidP="005F30DB">
      <w:pPr>
        <w:autoSpaceDE w:val="0"/>
        <w:autoSpaceDN w:val="0"/>
        <w:adjustRightInd w:val="0"/>
        <w:spacing w:after="0" w:line="240" w:lineRule="auto"/>
        <w:ind w:left="360"/>
        <w:jc w:val="center"/>
        <w:rPr>
          <w:rFonts w:ascii="Times New Roman" w:hAnsi="Times New Roman" w:cs="Times New Roman"/>
          <w:b/>
          <w:bCs/>
          <w:color w:val="000000"/>
        </w:rPr>
      </w:pPr>
      <w:r w:rsidRPr="005F30DB">
        <w:rPr>
          <w:rFonts w:ascii="Times New Roman" w:hAnsi="Times New Roman" w:cs="Times New Roman"/>
          <w:b/>
          <w:bCs/>
          <w:color w:val="000000"/>
        </w:rPr>
        <w:t>Report of the Trustees</w:t>
      </w:r>
    </w:p>
    <w:p w14:paraId="2E75B9FA" w14:textId="230F9198" w:rsidR="005F30DB" w:rsidRPr="005F30DB" w:rsidRDefault="005F30DB" w:rsidP="005F30DB">
      <w:pPr>
        <w:autoSpaceDE w:val="0"/>
        <w:autoSpaceDN w:val="0"/>
        <w:adjustRightInd w:val="0"/>
        <w:spacing w:after="0" w:line="240" w:lineRule="auto"/>
        <w:ind w:left="360"/>
        <w:jc w:val="center"/>
        <w:rPr>
          <w:rFonts w:ascii="Times New Roman" w:hAnsi="Times New Roman" w:cs="Times New Roman"/>
          <w:b/>
          <w:bCs/>
          <w:color w:val="000000"/>
        </w:rPr>
      </w:pPr>
      <w:r w:rsidRPr="005F30DB">
        <w:rPr>
          <w:rFonts w:ascii="Times New Roman" w:hAnsi="Times New Roman" w:cs="Times New Roman"/>
          <w:b/>
          <w:bCs/>
          <w:color w:val="000000"/>
        </w:rPr>
        <w:t>for the year ended 31 December 202</w:t>
      </w:r>
      <w:r w:rsidR="00072CBF">
        <w:rPr>
          <w:rFonts w:ascii="Times New Roman" w:hAnsi="Times New Roman" w:cs="Times New Roman"/>
          <w:b/>
          <w:bCs/>
          <w:color w:val="000000"/>
        </w:rPr>
        <w:t>5</w:t>
      </w:r>
    </w:p>
    <w:p w14:paraId="4044BE93" w14:textId="77777777" w:rsidR="005F30DB" w:rsidRDefault="005F30DB" w:rsidP="005F30DB">
      <w:pPr>
        <w:shd w:val="clear" w:color="auto" w:fill="FFFFFF"/>
        <w:spacing w:after="0" w:line="240" w:lineRule="auto"/>
        <w:ind w:left="360"/>
        <w:rPr>
          <w:rFonts w:ascii="Times New Roman" w:eastAsia="Times New Roman" w:hAnsi="Times New Roman" w:cs="Times New Roman"/>
          <w:color w:val="222222"/>
          <w:sz w:val="24"/>
          <w:szCs w:val="24"/>
          <w:lang w:eastAsia="en-GB"/>
        </w:rPr>
      </w:pPr>
    </w:p>
    <w:p w14:paraId="79FD66D5" w14:textId="77777777" w:rsidR="00D9637A" w:rsidRPr="00CC4C65" w:rsidRDefault="00D9637A" w:rsidP="00CC4C65">
      <w:pPr>
        <w:shd w:val="clear" w:color="auto" w:fill="FFFFFF"/>
        <w:spacing w:after="0" w:line="240" w:lineRule="auto"/>
        <w:ind w:left="1418"/>
        <w:rPr>
          <w:rFonts w:ascii="Times New Roman" w:eastAsia="Times New Roman" w:hAnsi="Times New Roman" w:cs="Times New Roman"/>
          <w:color w:val="222222"/>
          <w:lang w:eastAsia="en-GB"/>
        </w:rPr>
      </w:pPr>
    </w:p>
    <w:p w14:paraId="361B7BDD" w14:textId="77777777" w:rsidR="001D1943" w:rsidRPr="001D1943" w:rsidRDefault="001D1943" w:rsidP="001D1943">
      <w:pPr>
        <w:shd w:val="clear" w:color="auto" w:fill="FFFFFF"/>
        <w:spacing w:after="0" w:line="240" w:lineRule="auto"/>
        <w:rPr>
          <w:rFonts w:ascii="Times New Roman" w:hAnsi="Times New Roman" w:cs="Times New Roman"/>
        </w:rPr>
      </w:pPr>
    </w:p>
    <w:p w14:paraId="3DE80AEA" w14:textId="18C0106F" w:rsidR="00FD29ED" w:rsidRPr="00DF0E2B" w:rsidRDefault="00322425" w:rsidP="00A719BD">
      <w:pPr>
        <w:pStyle w:val="ListParagraph"/>
        <w:numPr>
          <w:ilvl w:val="0"/>
          <w:numId w:val="8"/>
        </w:numPr>
        <w:spacing w:after="0" w:line="240" w:lineRule="auto"/>
        <w:jc w:val="both"/>
        <w:rPr>
          <w:rFonts w:ascii="Times New Roman" w:eastAsia="Times New Roman" w:hAnsi="Times New Roman" w:cs="Times New Roman"/>
          <w:b/>
          <w:bCs/>
        </w:rPr>
      </w:pPr>
      <w:r w:rsidRPr="00DF0E2B">
        <w:rPr>
          <w:rFonts w:ascii="Times New Roman" w:eastAsia="Times New Roman" w:hAnsi="Times New Roman" w:cs="Times New Roman"/>
          <w:b/>
          <w:bCs/>
        </w:rPr>
        <w:t>STATEMENT OF TRUSTEES’ RESPONSIBILITIES</w:t>
      </w:r>
    </w:p>
    <w:p w14:paraId="426CFEEB" w14:textId="77777777" w:rsidR="00322425" w:rsidRPr="00DF0E2B" w:rsidRDefault="00322425" w:rsidP="00322425">
      <w:pPr>
        <w:spacing w:after="0" w:line="240" w:lineRule="auto"/>
        <w:ind w:left="426"/>
        <w:jc w:val="both"/>
        <w:rPr>
          <w:rFonts w:ascii="Times New Roman" w:eastAsia="Times New Roman" w:hAnsi="Times New Roman" w:cs="Times New Roman"/>
          <w:b/>
          <w:bCs/>
        </w:rPr>
      </w:pPr>
    </w:p>
    <w:p w14:paraId="3EA08A7F" w14:textId="7D43CB58" w:rsidR="00322425" w:rsidRPr="00DF0E2B" w:rsidRDefault="00322425" w:rsidP="00322425">
      <w:pPr>
        <w:spacing w:after="0" w:line="240" w:lineRule="auto"/>
        <w:ind w:left="426"/>
        <w:jc w:val="both"/>
        <w:rPr>
          <w:rFonts w:ascii="Times New Roman" w:eastAsia="Times New Roman" w:hAnsi="Times New Roman" w:cs="Times New Roman"/>
        </w:rPr>
      </w:pPr>
      <w:r w:rsidRPr="00DF0E2B">
        <w:rPr>
          <w:rFonts w:ascii="Times New Roman" w:eastAsia="Times New Roman" w:hAnsi="Times New Roman" w:cs="Times New Roman"/>
        </w:rPr>
        <w:t>The charity trustees are responsible for preparing a trustees’ annual report and financial statements in accordance with applicable law and United Kingdom Accounting Standards (United Kingdom Generally Recognised Accountancy Practice).</w:t>
      </w:r>
    </w:p>
    <w:p w14:paraId="65DBF0B1" w14:textId="77777777" w:rsidR="00322425" w:rsidRPr="00DF0E2B" w:rsidRDefault="00322425" w:rsidP="00322425">
      <w:pPr>
        <w:spacing w:after="0" w:line="240" w:lineRule="auto"/>
        <w:ind w:left="426"/>
        <w:jc w:val="both"/>
        <w:rPr>
          <w:rFonts w:ascii="Times New Roman" w:eastAsia="Times New Roman" w:hAnsi="Times New Roman" w:cs="Times New Roman"/>
        </w:rPr>
      </w:pPr>
    </w:p>
    <w:p w14:paraId="3EE6540E" w14:textId="4CB543DE" w:rsidR="00322425" w:rsidRPr="00DF0E2B" w:rsidRDefault="00322425" w:rsidP="00322425">
      <w:pPr>
        <w:spacing w:after="0" w:line="240" w:lineRule="auto"/>
        <w:ind w:left="426"/>
        <w:jc w:val="both"/>
        <w:rPr>
          <w:rFonts w:ascii="Times New Roman" w:eastAsia="Times New Roman" w:hAnsi="Times New Roman" w:cs="Times New Roman"/>
        </w:rPr>
      </w:pPr>
      <w:r w:rsidRPr="00DF0E2B">
        <w:rPr>
          <w:rFonts w:ascii="Times New Roman" w:eastAsia="Times New Roman" w:hAnsi="Times New Roman" w:cs="Times New Roman"/>
        </w:rPr>
        <w:t>Company and Charity laws require the Board of Trustees to prepare financial statements for each financial year which</w:t>
      </w:r>
      <w:r w:rsidR="001042E6" w:rsidRPr="00DF0E2B">
        <w:rPr>
          <w:rFonts w:ascii="Times New Roman" w:eastAsia="Times New Roman" w:hAnsi="Times New Roman" w:cs="Times New Roman"/>
        </w:rPr>
        <w:t xml:space="preserve"> </w:t>
      </w:r>
      <w:r w:rsidRPr="00DF0E2B">
        <w:rPr>
          <w:rFonts w:ascii="Times New Roman" w:eastAsia="Times New Roman" w:hAnsi="Times New Roman" w:cs="Times New Roman"/>
        </w:rPr>
        <w:t xml:space="preserve">give a true and fair view of the </w:t>
      </w:r>
      <w:proofErr w:type="gramStart"/>
      <w:r w:rsidRPr="00DF0E2B">
        <w:rPr>
          <w:rFonts w:ascii="Times New Roman" w:eastAsia="Times New Roman" w:hAnsi="Times New Roman" w:cs="Times New Roman"/>
        </w:rPr>
        <w:t>state of affairs</w:t>
      </w:r>
      <w:proofErr w:type="gramEnd"/>
      <w:r w:rsidRPr="00DF0E2B">
        <w:rPr>
          <w:rFonts w:ascii="Times New Roman" w:eastAsia="Times New Roman" w:hAnsi="Times New Roman" w:cs="Times New Roman"/>
        </w:rPr>
        <w:t xml:space="preserve"> of the charitable company as at the end of the financial year and of the surplus or deficit of the charity.  In preparing those financial statements, the trustees are required to:</w:t>
      </w:r>
    </w:p>
    <w:p w14:paraId="00464F16" w14:textId="77777777" w:rsidR="00322425" w:rsidRPr="00DF0E2B" w:rsidRDefault="00322425" w:rsidP="00322425">
      <w:pPr>
        <w:spacing w:after="0" w:line="240" w:lineRule="auto"/>
        <w:ind w:left="426"/>
        <w:jc w:val="both"/>
        <w:rPr>
          <w:rFonts w:ascii="Times New Roman" w:eastAsia="Times New Roman" w:hAnsi="Times New Roman" w:cs="Times New Roman"/>
        </w:rPr>
      </w:pPr>
    </w:p>
    <w:p w14:paraId="5D72783E" w14:textId="3336CB7B" w:rsidR="00322425" w:rsidRPr="00DF0E2B" w:rsidRDefault="00322425" w:rsidP="00A719BD">
      <w:pPr>
        <w:pStyle w:val="ListParagraph"/>
        <w:numPr>
          <w:ilvl w:val="0"/>
          <w:numId w:val="15"/>
        </w:numPr>
        <w:spacing w:after="0" w:line="240" w:lineRule="auto"/>
        <w:jc w:val="both"/>
        <w:rPr>
          <w:rFonts w:ascii="Times New Roman" w:eastAsia="Times New Roman" w:hAnsi="Times New Roman" w:cs="Times New Roman"/>
        </w:rPr>
      </w:pPr>
      <w:r w:rsidRPr="00DF0E2B">
        <w:rPr>
          <w:rFonts w:ascii="Times New Roman" w:eastAsia="Times New Roman" w:hAnsi="Times New Roman" w:cs="Times New Roman"/>
        </w:rPr>
        <w:t>Select suitable accounting policies and then apply them consistently;</w:t>
      </w:r>
    </w:p>
    <w:p w14:paraId="3685EEB6" w14:textId="43E487C6" w:rsidR="00322425" w:rsidRPr="00DF0E2B" w:rsidRDefault="00322425" w:rsidP="00A719BD">
      <w:pPr>
        <w:pStyle w:val="ListParagraph"/>
        <w:numPr>
          <w:ilvl w:val="0"/>
          <w:numId w:val="15"/>
        </w:numPr>
        <w:spacing w:after="0" w:line="240" w:lineRule="auto"/>
        <w:jc w:val="both"/>
        <w:rPr>
          <w:rFonts w:ascii="Times New Roman" w:eastAsia="Times New Roman" w:hAnsi="Times New Roman" w:cs="Times New Roman"/>
        </w:rPr>
      </w:pPr>
      <w:r w:rsidRPr="00DF0E2B">
        <w:rPr>
          <w:rFonts w:ascii="Times New Roman" w:eastAsia="Times New Roman" w:hAnsi="Times New Roman" w:cs="Times New Roman"/>
        </w:rPr>
        <w:t>Observe the methods and principles in the Charities SORP;</w:t>
      </w:r>
    </w:p>
    <w:p w14:paraId="08204AFE" w14:textId="09B2F21B" w:rsidR="00322425" w:rsidRPr="00DF0E2B" w:rsidRDefault="00322425" w:rsidP="00A719BD">
      <w:pPr>
        <w:pStyle w:val="ListParagraph"/>
        <w:numPr>
          <w:ilvl w:val="0"/>
          <w:numId w:val="15"/>
        </w:numPr>
        <w:spacing w:after="0" w:line="240" w:lineRule="auto"/>
        <w:jc w:val="both"/>
        <w:rPr>
          <w:rFonts w:ascii="Times New Roman" w:eastAsia="Times New Roman" w:hAnsi="Times New Roman" w:cs="Times New Roman"/>
        </w:rPr>
      </w:pPr>
      <w:r w:rsidRPr="00DF0E2B">
        <w:rPr>
          <w:rFonts w:ascii="Times New Roman" w:eastAsia="Times New Roman" w:hAnsi="Times New Roman" w:cs="Times New Roman"/>
        </w:rPr>
        <w:t>Make judgements and estimates that are reasonable and prudent;</w:t>
      </w:r>
    </w:p>
    <w:p w14:paraId="33E23081" w14:textId="48DE4A0B" w:rsidR="00322425" w:rsidRPr="00DF0E2B" w:rsidRDefault="00322425" w:rsidP="00A719BD">
      <w:pPr>
        <w:pStyle w:val="ListParagraph"/>
        <w:numPr>
          <w:ilvl w:val="0"/>
          <w:numId w:val="15"/>
        </w:numPr>
        <w:spacing w:after="0" w:line="240" w:lineRule="auto"/>
        <w:jc w:val="both"/>
        <w:rPr>
          <w:rFonts w:ascii="Times New Roman" w:eastAsia="Times New Roman" w:hAnsi="Times New Roman" w:cs="Times New Roman"/>
        </w:rPr>
      </w:pPr>
      <w:r w:rsidRPr="00DF0E2B">
        <w:rPr>
          <w:rFonts w:ascii="Times New Roman" w:eastAsia="Times New Roman" w:hAnsi="Times New Roman" w:cs="Times New Roman"/>
        </w:rPr>
        <w:t>State whether applicable UK accounting standards have been followed, subject to any natural departures disclosed and explained in the financial statements;</w:t>
      </w:r>
    </w:p>
    <w:p w14:paraId="1D729791" w14:textId="49EFC57C" w:rsidR="00322425" w:rsidRPr="00DF0E2B" w:rsidRDefault="00322425" w:rsidP="00A719BD">
      <w:pPr>
        <w:pStyle w:val="ListParagraph"/>
        <w:numPr>
          <w:ilvl w:val="0"/>
          <w:numId w:val="15"/>
        </w:numPr>
        <w:spacing w:after="0" w:line="240" w:lineRule="auto"/>
        <w:jc w:val="both"/>
        <w:rPr>
          <w:rFonts w:ascii="Times New Roman" w:eastAsia="Times New Roman" w:hAnsi="Times New Roman" w:cs="Times New Roman"/>
        </w:rPr>
      </w:pPr>
      <w:r w:rsidRPr="00DF0E2B">
        <w:rPr>
          <w:rFonts w:ascii="Times New Roman" w:eastAsia="Times New Roman" w:hAnsi="Times New Roman" w:cs="Times New Roman"/>
        </w:rPr>
        <w:t xml:space="preserve">Prepare the financial statements on the going concern basis unless it is inappropriate to presume that the charitable company will not </w:t>
      </w:r>
      <w:proofErr w:type="gramStart"/>
      <w:r w:rsidRPr="00DF0E2B">
        <w:rPr>
          <w:rFonts w:ascii="Times New Roman" w:eastAsia="Times New Roman" w:hAnsi="Times New Roman" w:cs="Times New Roman"/>
        </w:rPr>
        <w:t>continue on</w:t>
      </w:r>
      <w:proofErr w:type="gramEnd"/>
      <w:r w:rsidRPr="00DF0E2B">
        <w:rPr>
          <w:rFonts w:ascii="Times New Roman" w:eastAsia="Times New Roman" w:hAnsi="Times New Roman" w:cs="Times New Roman"/>
        </w:rPr>
        <w:t xml:space="preserve"> that basis.</w:t>
      </w:r>
    </w:p>
    <w:p w14:paraId="2A1401BE" w14:textId="77777777" w:rsidR="00322425" w:rsidRPr="00DF0E2B" w:rsidRDefault="00322425" w:rsidP="00322425">
      <w:pPr>
        <w:spacing w:after="0" w:line="240" w:lineRule="auto"/>
        <w:jc w:val="both"/>
        <w:rPr>
          <w:rFonts w:ascii="Times New Roman" w:eastAsia="Times New Roman" w:hAnsi="Times New Roman" w:cs="Times New Roman"/>
        </w:rPr>
      </w:pPr>
    </w:p>
    <w:p w14:paraId="7FA361D5" w14:textId="4CDB6BDE" w:rsidR="00322425" w:rsidRPr="00DF0E2B" w:rsidRDefault="00322425" w:rsidP="00322425">
      <w:pPr>
        <w:spacing w:after="0" w:line="240" w:lineRule="auto"/>
        <w:ind w:left="426"/>
        <w:jc w:val="both"/>
        <w:rPr>
          <w:rFonts w:ascii="Times New Roman" w:eastAsia="Times New Roman" w:hAnsi="Times New Roman" w:cs="Times New Roman"/>
        </w:rPr>
      </w:pPr>
      <w:r w:rsidRPr="00DF0E2B">
        <w:rPr>
          <w:rFonts w:ascii="Times New Roman" w:eastAsia="Times New Roman" w:hAnsi="Times New Roman" w:cs="Times New Roman"/>
        </w:rPr>
        <w:t xml:space="preserve">The trustees are responsible for maintaining proper accounting records which disclose with reasonable accuracy at any time the financial position of the </w:t>
      </w:r>
      <w:r w:rsidR="00AE1428">
        <w:rPr>
          <w:rFonts w:ascii="Times New Roman" w:eastAsia="Times New Roman" w:hAnsi="Times New Roman" w:cs="Times New Roman"/>
        </w:rPr>
        <w:t>charity</w:t>
      </w:r>
      <w:r w:rsidRPr="00DF0E2B">
        <w:rPr>
          <w:rFonts w:ascii="Times New Roman" w:eastAsia="Times New Roman" w:hAnsi="Times New Roman" w:cs="Times New Roman"/>
        </w:rPr>
        <w:t xml:space="preserve"> and to enable them to ensure that the financial statements comply with the </w:t>
      </w:r>
      <w:r w:rsidR="00AE1428">
        <w:rPr>
          <w:rFonts w:ascii="Times New Roman" w:eastAsia="Times New Roman" w:hAnsi="Times New Roman" w:cs="Times New Roman"/>
        </w:rPr>
        <w:t>Charities</w:t>
      </w:r>
      <w:r w:rsidRPr="00DF0E2B">
        <w:rPr>
          <w:rFonts w:ascii="Times New Roman" w:eastAsia="Times New Roman" w:hAnsi="Times New Roman" w:cs="Times New Roman"/>
        </w:rPr>
        <w:t xml:space="preserve"> Act 20</w:t>
      </w:r>
      <w:r w:rsidR="00AE1428">
        <w:rPr>
          <w:rFonts w:ascii="Times New Roman" w:eastAsia="Times New Roman" w:hAnsi="Times New Roman" w:cs="Times New Roman"/>
        </w:rPr>
        <w:t>11</w:t>
      </w:r>
      <w:r w:rsidRPr="00DF0E2B">
        <w:rPr>
          <w:rFonts w:ascii="Times New Roman" w:eastAsia="Times New Roman" w:hAnsi="Times New Roman" w:cs="Times New Roman"/>
        </w:rPr>
        <w:t xml:space="preserve">.  They are also responsible for safeguarding the assets of the </w:t>
      </w:r>
      <w:r w:rsidR="00AE1428">
        <w:rPr>
          <w:rFonts w:ascii="Times New Roman" w:eastAsia="Times New Roman" w:hAnsi="Times New Roman" w:cs="Times New Roman"/>
        </w:rPr>
        <w:t>charity</w:t>
      </w:r>
      <w:r w:rsidRPr="00DF0E2B">
        <w:rPr>
          <w:rFonts w:ascii="Times New Roman" w:eastAsia="Times New Roman" w:hAnsi="Times New Roman" w:cs="Times New Roman"/>
        </w:rPr>
        <w:t xml:space="preserve"> and hence for taking reasonable steps for the prevention and detection of fraud and other irregularities.</w:t>
      </w:r>
    </w:p>
    <w:p w14:paraId="230B8832" w14:textId="77777777" w:rsidR="0013339D" w:rsidRPr="00DF0E2B" w:rsidRDefault="0013339D" w:rsidP="00322425">
      <w:pPr>
        <w:spacing w:after="0" w:line="240" w:lineRule="auto"/>
        <w:ind w:left="426"/>
        <w:jc w:val="both"/>
        <w:rPr>
          <w:rFonts w:ascii="Times New Roman" w:eastAsia="Times New Roman" w:hAnsi="Times New Roman" w:cs="Times New Roman"/>
        </w:rPr>
      </w:pPr>
    </w:p>
    <w:p w14:paraId="70C6B3C8" w14:textId="7F8BF38E" w:rsidR="0013339D" w:rsidRPr="00DF0E2B" w:rsidRDefault="0013339D" w:rsidP="00322425">
      <w:pPr>
        <w:spacing w:after="0" w:line="240" w:lineRule="auto"/>
        <w:ind w:left="426"/>
        <w:jc w:val="both"/>
        <w:rPr>
          <w:rFonts w:ascii="Times New Roman" w:eastAsia="Times New Roman" w:hAnsi="Times New Roman" w:cs="Times New Roman"/>
        </w:rPr>
      </w:pPr>
      <w:r w:rsidRPr="00DF0E2B">
        <w:rPr>
          <w:rFonts w:ascii="Times New Roman" w:eastAsia="Times New Roman" w:hAnsi="Times New Roman" w:cs="Times New Roman"/>
        </w:rPr>
        <w:t>The trustees are responsible for the maintenance and integrity of the charity and financial information included on the charity’s website.</w:t>
      </w:r>
    </w:p>
    <w:p w14:paraId="528B6074" w14:textId="77777777" w:rsidR="0013339D" w:rsidRPr="00DF0E2B" w:rsidRDefault="0013339D" w:rsidP="00322425">
      <w:pPr>
        <w:spacing w:after="0" w:line="240" w:lineRule="auto"/>
        <w:ind w:left="426"/>
        <w:jc w:val="both"/>
        <w:rPr>
          <w:rFonts w:ascii="Times New Roman" w:eastAsia="Times New Roman" w:hAnsi="Times New Roman" w:cs="Times New Roman"/>
        </w:rPr>
      </w:pPr>
    </w:p>
    <w:bookmarkEnd w:id="1"/>
    <w:p w14:paraId="646C7011" w14:textId="06DEE630" w:rsidR="007D4E2B" w:rsidRPr="00DF0E2B" w:rsidRDefault="0013339D" w:rsidP="00A719BD">
      <w:pPr>
        <w:pStyle w:val="ListParagraph"/>
        <w:numPr>
          <w:ilvl w:val="0"/>
          <w:numId w:val="8"/>
        </w:numPr>
        <w:autoSpaceDE w:val="0"/>
        <w:autoSpaceDN w:val="0"/>
        <w:adjustRightInd w:val="0"/>
        <w:spacing w:after="0" w:line="240" w:lineRule="auto"/>
        <w:jc w:val="both"/>
        <w:rPr>
          <w:rFonts w:ascii="Times New Roman" w:hAnsi="Times New Roman" w:cs="Times New Roman"/>
          <w:b/>
          <w:color w:val="000000"/>
        </w:rPr>
      </w:pPr>
      <w:r w:rsidRPr="00DF0E2B">
        <w:rPr>
          <w:rFonts w:ascii="Times New Roman" w:hAnsi="Times New Roman" w:cs="Times New Roman"/>
          <w:b/>
          <w:color w:val="000000"/>
        </w:rPr>
        <w:t xml:space="preserve">RESERVES POLICY </w:t>
      </w:r>
    </w:p>
    <w:p w14:paraId="2F14393C" w14:textId="77777777" w:rsidR="007D4E2B" w:rsidRPr="00DF0E2B" w:rsidRDefault="007D4E2B" w:rsidP="007D4E2B">
      <w:pPr>
        <w:autoSpaceDE w:val="0"/>
        <w:autoSpaceDN w:val="0"/>
        <w:adjustRightInd w:val="0"/>
        <w:spacing w:after="0" w:line="240" w:lineRule="auto"/>
        <w:rPr>
          <w:rFonts w:ascii="Times New Roman" w:hAnsi="Times New Roman" w:cs="Times New Roman"/>
          <w:bCs/>
          <w:color w:val="000000"/>
        </w:rPr>
      </w:pPr>
    </w:p>
    <w:p w14:paraId="35E46C58" w14:textId="0C6F7132" w:rsidR="007D4E2B" w:rsidRPr="00DF0E2B" w:rsidRDefault="007D4E2B" w:rsidP="00826588">
      <w:pPr>
        <w:autoSpaceDE w:val="0"/>
        <w:autoSpaceDN w:val="0"/>
        <w:adjustRightInd w:val="0"/>
        <w:spacing w:after="0" w:line="240" w:lineRule="auto"/>
        <w:ind w:left="360" w:firstLine="30"/>
        <w:jc w:val="both"/>
        <w:rPr>
          <w:rFonts w:ascii="Times New Roman" w:hAnsi="Times New Roman" w:cs="Times New Roman"/>
          <w:bCs/>
          <w:color w:val="000000"/>
        </w:rPr>
      </w:pPr>
      <w:r w:rsidRPr="00DF0E2B">
        <w:rPr>
          <w:rFonts w:ascii="Times New Roman" w:hAnsi="Times New Roman" w:cs="Times New Roman"/>
          <w:bCs/>
          <w:color w:val="000000"/>
        </w:rPr>
        <w:t xml:space="preserve">Reserves have accrued through unrealised gains in the value of investments, and surpluses generated in </w:t>
      </w:r>
      <w:r w:rsidR="00826588" w:rsidRPr="00DF0E2B">
        <w:rPr>
          <w:rFonts w:ascii="Times New Roman" w:hAnsi="Times New Roman" w:cs="Times New Roman"/>
          <w:bCs/>
          <w:color w:val="000000"/>
        </w:rPr>
        <w:t xml:space="preserve">         </w:t>
      </w:r>
      <w:r w:rsidRPr="00DF0E2B">
        <w:rPr>
          <w:rFonts w:ascii="Times New Roman" w:hAnsi="Times New Roman" w:cs="Times New Roman"/>
          <w:bCs/>
          <w:color w:val="000000"/>
        </w:rPr>
        <w:t>prior years. They are being maintained for the upkeep and potential expansion of the museum building and to support the Society.   The purchase of the site from Mole Valley District Council, which was funded out of the Owen Russ bequest, given specially for the purpose, is held in the 'old' charity under a directive from the Charity Commission.</w:t>
      </w:r>
    </w:p>
    <w:p w14:paraId="171D32A1" w14:textId="77777777" w:rsidR="007D4E2B" w:rsidRPr="00DF0E2B" w:rsidRDefault="007D4E2B" w:rsidP="00842A1A">
      <w:pPr>
        <w:autoSpaceDE w:val="0"/>
        <w:autoSpaceDN w:val="0"/>
        <w:adjustRightInd w:val="0"/>
        <w:spacing w:after="0" w:line="240" w:lineRule="auto"/>
        <w:ind w:left="720"/>
        <w:jc w:val="both"/>
        <w:rPr>
          <w:rFonts w:ascii="Times New Roman" w:hAnsi="Times New Roman" w:cs="Times New Roman"/>
          <w:bCs/>
          <w:color w:val="000000"/>
        </w:rPr>
      </w:pPr>
    </w:p>
    <w:p w14:paraId="57B29DF0" w14:textId="77777777" w:rsidR="00606C8D" w:rsidRDefault="00606C8D" w:rsidP="00842A1A">
      <w:pPr>
        <w:autoSpaceDE w:val="0"/>
        <w:autoSpaceDN w:val="0"/>
        <w:adjustRightInd w:val="0"/>
        <w:spacing w:after="0" w:line="240" w:lineRule="auto"/>
        <w:ind w:left="720"/>
        <w:jc w:val="both"/>
        <w:rPr>
          <w:rFonts w:ascii="Times New Roman" w:hAnsi="Times New Roman" w:cs="Times New Roman"/>
          <w:bCs/>
          <w:color w:val="000000"/>
        </w:rPr>
      </w:pPr>
    </w:p>
    <w:p w14:paraId="19961CBD" w14:textId="2C1995F3" w:rsidR="007D4E2B" w:rsidRPr="00DF0E2B" w:rsidRDefault="007D4E2B" w:rsidP="00275EC9">
      <w:pPr>
        <w:autoSpaceDE w:val="0"/>
        <w:autoSpaceDN w:val="0"/>
        <w:adjustRightInd w:val="0"/>
        <w:spacing w:after="0" w:line="240" w:lineRule="auto"/>
        <w:ind w:left="330"/>
        <w:jc w:val="both"/>
        <w:rPr>
          <w:rFonts w:ascii="Times New Roman" w:hAnsi="Times New Roman" w:cs="Times New Roman"/>
          <w:bCs/>
          <w:color w:val="000000"/>
        </w:rPr>
      </w:pPr>
      <w:r w:rsidRPr="00DF0E2B">
        <w:rPr>
          <w:rFonts w:ascii="Times New Roman" w:hAnsi="Times New Roman" w:cs="Times New Roman"/>
          <w:bCs/>
          <w:color w:val="000000"/>
        </w:rPr>
        <w:t xml:space="preserve">Approved by order of the board of trustees on </w:t>
      </w:r>
      <w:r w:rsidR="000613A7" w:rsidRPr="00DF0E2B">
        <w:rPr>
          <w:rFonts w:ascii="Times New Roman" w:hAnsi="Times New Roman" w:cs="Times New Roman"/>
          <w:bCs/>
          <w:color w:val="000000"/>
        </w:rPr>
        <w:t xml:space="preserve">   </w:t>
      </w:r>
      <w:r w:rsidR="009A0A4D">
        <w:rPr>
          <w:rFonts w:ascii="Times New Roman" w:hAnsi="Times New Roman" w:cs="Times New Roman"/>
          <w:bCs/>
          <w:color w:val="000000"/>
        </w:rPr>
        <w:t xml:space="preserve">       </w:t>
      </w:r>
      <w:r w:rsidR="000613A7" w:rsidRPr="00DF0E2B">
        <w:rPr>
          <w:rFonts w:ascii="Times New Roman" w:hAnsi="Times New Roman" w:cs="Times New Roman"/>
          <w:bCs/>
          <w:color w:val="000000"/>
        </w:rPr>
        <w:t xml:space="preserve">   </w:t>
      </w:r>
      <w:r w:rsidR="00360613">
        <w:rPr>
          <w:rFonts w:ascii="Times New Roman" w:hAnsi="Times New Roman" w:cs="Times New Roman"/>
          <w:bCs/>
          <w:color w:val="000000"/>
        </w:rPr>
        <w:t xml:space="preserve">   </w:t>
      </w:r>
      <w:r w:rsidR="000613A7" w:rsidRPr="00DF0E2B">
        <w:rPr>
          <w:rFonts w:ascii="Times New Roman" w:hAnsi="Times New Roman" w:cs="Times New Roman"/>
          <w:bCs/>
          <w:color w:val="000000"/>
        </w:rPr>
        <w:t xml:space="preserve">  </w:t>
      </w:r>
      <w:r w:rsidR="00083F18" w:rsidRPr="00DF0E2B">
        <w:rPr>
          <w:rFonts w:ascii="Times New Roman" w:hAnsi="Times New Roman" w:cs="Times New Roman"/>
          <w:bCs/>
          <w:color w:val="000000"/>
        </w:rPr>
        <w:t xml:space="preserve">        </w:t>
      </w:r>
      <w:r w:rsidRPr="00DF0E2B">
        <w:rPr>
          <w:rFonts w:ascii="Times New Roman" w:hAnsi="Times New Roman" w:cs="Times New Roman"/>
          <w:bCs/>
          <w:color w:val="000000"/>
        </w:rPr>
        <w:t>and signed on its behalf by:</w:t>
      </w:r>
    </w:p>
    <w:p w14:paraId="2ED9373B" w14:textId="77777777" w:rsidR="007D4E2B" w:rsidRPr="00DF0E2B" w:rsidRDefault="007D4E2B" w:rsidP="007D4E2B">
      <w:pPr>
        <w:autoSpaceDE w:val="0"/>
        <w:autoSpaceDN w:val="0"/>
        <w:adjustRightInd w:val="0"/>
        <w:spacing w:after="0" w:line="240" w:lineRule="auto"/>
        <w:rPr>
          <w:rFonts w:ascii="Times New Roman" w:hAnsi="Times New Roman" w:cs="Times New Roman"/>
          <w:bCs/>
          <w:color w:val="000000"/>
        </w:rPr>
      </w:pPr>
    </w:p>
    <w:p w14:paraId="46B4DC12" w14:textId="77777777" w:rsidR="007D4E2B" w:rsidRPr="00DF0E2B" w:rsidRDefault="007D4E2B" w:rsidP="007D4E2B">
      <w:pPr>
        <w:autoSpaceDE w:val="0"/>
        <w:autoSpaceDN w:val="0"/>
        <w:adjustRightInd w:val="0"/>
        <w:spacing w:after="0" w:line="240" w:lineRule="auto"/>
        <w:rPr>
          <w:rFonts w:ascii="Times New Roman" w:hAnsi="Times New Roman" w:cs="Times New Roman"/>
          <w:bCs/>
          <w:color w:val="000000"/>
        </w:rPr>
      </w:pPr>
    </w:p>
    <w:p w14:paraId="236B875E" w14:textId="77777777" w:rsidR="007D4E2B" w:rsidRPr="00DF0E2B" w:rsidRDefault="007D4E2B" w:rsidP="007D4E2B">
      <w:pPr>
        <w:autoSpaceDE w:val="0"/>
        <w:autoSpaceDN w:val="0"/>
        <w:adjustRightInd w:val="0"/>
        <w:spacing w:after="0" w:line="240" w:lineRule="auto"/>
        <w:rPr>
          <w:rFonts w:ascii="Times New Roman" w:hAnsi="Times New Roman" w:cs="Times New Roman"/>
          <w:bCs/>
          <w:color w:val="000000"/>
        </w:rPr>
      </w:pPr>
    </w:p>
    <w:p w14:paraId="6F34D90B" w14:textId="77777777" w:rsidR="007D4E2B" w:rsidRPr="00DF0E2B" w:rsidRDefault="007D4E2B" w:rsidP="007D4E2B">
      <w:pPr>
        <w:autoSpaceDE w:val="0"/>
        <w:autoSpaceDN w:val="0"/>
        <w:adjustRightInd w:val="0"/>
        <w:spacing w:after="0" w:line="240" w:lineRule="auto"/>
        <w:rPr>
          <w:rFonts w:ascii="Times New Roman" w:hAnsi="Times New Roman" w:cs="Times New Roman"/>
          <w:bCs/>
          <w:color w:val="000000"/>
        </w:rPr>
      </w:pPr>
    </w:p>
    <w:p w14:paraId="500D5720" w14:textId="1852BA68" w:rsidR="008937AD" w:rsidRPr="00DF0E2B" w:rsidRDefault="00CE2BC9" w:rsidP="00275EC9">
      <w:pPr>
        <w:autoSpaceDE w:val="0"/>
        <w:autoSpaceDN w:val="0"/>
        <w:adjustRightInd w:val="0"/>
        <w:spacing w:after="0" w:line="240" w:lineRule="auto"/>
        <w:ind w:left="284"/>
        <w:rPr>
          <w:rFonts w:ascii="Times New Roman" w:hAnsi="Times New Roman" w:cs="Times New Roman"/>
          <w:bCs/>
          <w:color w:val="000000"/>
        </w:rPr>
      </w:pPr>
      <w:r w:rsidRPr="00DF0E2B">
        <w:rPr>
          <w:rFonts w:ascii="Times New Roman" w:hAnsi="Times New Roman" w:cs="Times New Roman"/>
          <w:bCs/>
          <w:color w:val="000000"/>
        </w:rPr>
        <w:t>Jean Ward</w:t>
      </w:r>
    </w:p>
    <w:p w14:paraId="54E4061F" w14:textId="14F2DCB9" w:rsidR="007D4E2B" w:rsidRPr="00DF0E2B" w:rsidRDefault="008937AD" w:rsidP="00275EC9">
      <w:pPr>
        <w:autoSpaceDE w:val="0"/>
        <w:autoSpaceDN w:val="0"/>
        <w:adjustRightInd w:val="0"/>
        <w:spacing w:after="0" w:line="240" w:lineRule="auto"/>
        <w:ind w:left="284"/>
        <w:rPr>
          <w:rFonts w:ascii="Times New Roman" w:hAnsi="Times New Roman" w:cs="Times New Roman"/>
          <w:bCs/>
          <w:color w:val="000000"/>
        </w:rPr>
      </w:pPr>
      <w:r w:rsidRPr="00DF0E2B">
        <w:rPr>
          <w:rFonts w:ascii="Times New Roman" w:hAnsi="Times New Roman" w:cs="Times New Roman"/>
          <w:bCs/>
          <w:color w:val="000000"/>
        </w:rPr>
        <w:t>(</w:t>
      </w:r>
      <w:r w:rsidR="007D4E2B" w:rsidRPr="00DF0E2B">
        <w:rPr>
          <w:rFonts w:ascii="Times New Roman" w:hAnsi="Times New Roman" w:cs="Times New Roman"/>
          <w:bCs/>
          <w:color w:val="000000"/>
        </w:rPr>
        <w:t>Trustee)</w:t>
      </w:r>
    </w:p>
    <w:p w14:paraId="69402C83" w14:textId="7077E072" w:rsidR="00AE1428" w:rsidRDefault="00AE1428">
      <w:pPr>
        <w:rPr>
          <w:rFonts w:ascii="Times New Roman" w:hAnsi="Times New Roman" w:cs="Times New Roman"/>
          <w:bCs/>
          <w:color w:val="000000"/>
          <w:sz w:val="24"/>
          <w:szCs w:val="24"/>
        </w:rPr>
      </w:pPr>
      <w:r>
        <w:rPr>
          <w:rFonts w:ascii="Times New Roman" w:hAnsi="Times New Roman" w:cs="Times New Roman"/>
          <w:bCs/>
          <w:color w:val="000000"/>
          <w:sz w:val="24"/>
          <w:szCs w:val="24"/>
        </w:rPr>
        <w:br w:type="page"/>
      </w:r>
    </w:p>
    <w:p w14:paraId="41EA6A01" w14:textId="77777777" w:rsidR="00072CBF" w:rsidRPr="00DF0E2B" w:rsidRDefault="00072CBF" w:rsidP="007D4E2B">
      <w:pPr>
        <w:autoSpaceDE w:val="0"/>
        <w:autoSpaceDN w:val="0"/>
        <w:adjustRightInd w:val="0"/>
        <w:spacing w:after="0" w:line="240" w:lineRule="auto"/>
        <w:rPr>
          <w:rFonts w:ascii="Times New Roman" w:hAnsi="Times New Roman" w:cs="Times New Roman"/>
          <w:bCs/>
          <w:color w:val="000000"/>
          <w:sz w:val="24"/>
          <w:szCs w:val="24"/>
        </w:rPr>
      </w:pPr>
    </w:p>
    <w:p w14:paraId="5046EC5A" w14:textId="6DC5C7EE" w:rsidR="007D4E2B" w:rsidRPr="00DF0E2B" w:rsidRDefault="005102DF"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Independent Examiner’s Report to the Trustees of</w:t>
      </w:r>
    </w:p>
    <w:p w14:paraId="5793DBE3" w14:textId="62DD7A20" w:rsidR="005102DF" w:rsidRPr="00DF0E2B" w:rsidRDefault="005102DF"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Dorking Society</w:t>
      </w:r>
    </w:p>
    <w:p w14:paraId="65A313DC" w14:textId="201340FA" w:rsidR="005102DF" w:rsidRPr="00DF0E2B" w:rsidRDefault="00626BB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 xml:space="preserve">31 </w:t>
      </w:r>
      <w:r w:rsidR="005102DF" w:rsidRPr="00DF0E2B">
        <w:rPr>
          <w:rFonts w:ascii="Times New Roman" w:hAnsi="Times New Roman" w:cs="Times New Roman"/>
          <w:b/>
          <w:bCs/>
          <w:color w:val="000000"/>
          <w:sz w:val="24"/>
          <w:szCs w:val="24"/>
        </w:rPr>
        <w:t>December 202</w:t>
      </w:r>
      <w:r w:rsidR="00072CBF">
        <w:rPr>
          <w:rFonts w:ascii="Times New Roman" w:hAnsi="Times New Roman" w:cs="Times New Roman"/>
          <w:b/>
          <w:bCs/>
          <w:color w:val="000000"/>
          <w:sz w:val="24"/>
          <w:szCs w:val="24"/>
        </w:rPr>
        <w:t>5</w:t>
      </w:r>
    </w:p>
    <w:p w14:paraId="4BE61BFA"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p w14:paraId="55CC1325" w14:textId="42E3336B"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Independent examiner's report to the trustees of Dorking Society (</w:t>
      </w:r>
      <w:r w:rsidR="00AE1428">
        <w:rPr>
          <w:rFonts w:ascii="Times New Roman" w:hAnsi="Times New Roman" w:cs="Times New Roman"/>
          <w:b/>
          <w:bCs/>
          <w:color w:val="000000"/>
          <w:sz w:val="24"/>
          <w:szCs w:val="24"/>
        </w:rPr>
        <w:t>‘</w:t>
      </w:r>
      <w:r w:rsidRPr="00DF0E2B">
        <w:rPr>
          <w:rFonts w:ascii="Times New Roman" w:hAnsi="Times New Roman" w:cs="Times New Roman"/>
          <w:b/>
          <w:bCs/>
          <w:color w:val="000000"/>
          <w:sz w:val="24"/>
          <w:szCs w:val="24"/>
        </w:rPr>
        <w:t xml:space="preserve">the </w:t>
      </w:r>
      <w:r w:rsidR="00AE1428">
        <w:rPr>
          <w:rFonts w:ascii="Times New Roman" w:hAnsi="Times New Roman" w:cs="Times New Roman"/>
          <w:b/>
          <w:bCs/>
          <w:color w:val="000000"/>
          <w:sz w:val="24"/>
          <w:szCs w:val="24"/>
        </w:rPr>
        <w:t>charity’</w:t>
      </w:r>
      <w:r w:rsidRPr="00DF0E2B">
        <w:rPr>
          <w:rFonts w:ascii="Times New Roman" w:hAnsi="Times New Roman" w:cs="Times New Roman"/>
          <w:b/>
          <w:bCs/>
          <w:color w:val="000000"/>
          <w:sz w:val="24"/>
          <w:szCs w:val="24"/>
        </w:rPr>
        <w:t>)</w:t>
      </w:r>
    </w:p>
    <w:p w14:paraId="11075DAB"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62A119D3" w14:textId="2BB84FA0"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 xml:space="preserve">I report to the trustees on my examination of the accounts of the </w:t>
      </w:r>
      <w:r w:rsidR="00AE1428">
        <w:rPr>
          <w:rFonts w:ascii="Times New Roman" w:hAnsi="Times New Roman" w:cs="Times New Roman"/>
          <w:color w:val="000000"/>
        </w:rPr>
        <w:t>charity</w:t>
      </w:r>
      <w:r w:rsidRPr="00DF0E2B">
        <w:rPr>
          <w:rFonts w:ascii="Times New Roman" w:hAnsi="Times New Roman" w:cs="Times New Roman"/>
          <w:color w:val="000000"/>
        </w:rPr>
        <w:t xml:space="preserve"> for the year ended 31 December </w:t>
      </w:r>
      <w:r w:rsidR="00724C38" w:rsidRPr="00DF0E2B">
        <w:rPr>
          <w:rFonts w:ascii="Times New Roman" w:hAnsi="Times New Roman" w:cs="Times New Roman"/>
          <w:color w:val="000000"/>
        </w:rPr>
        <w:t>202</w:t>
      </w:r>
      <w:r w:rsidR="00072CBF">
        <w:rPr>
          <w:rFonts w:ascii="Times New Roman" w:hAnsi="Times New Roman" w:cs="Times New Roman"/>
          <w:color w:val="000000"/>
        </w:rPr>
        <w:t>5</w:t>
      </w:r>
      <w:r w:rsidRPr="00DF0E2B">
        <w:rPr>
          <w:rFonts w:ascii="Times New Roman" w:hAnsi="Times New Roman" w:cs="Times New Roman"/>
          <w:color w:val="000000"/>
        </w:rPr>
        <w:t>.</w:t>
      </w:r>
    </w:p>
    <w:p w14:paraId="5968900A"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rPr>
      </w:pPr>
    </w:p>
    <w:p w14:paraId="1B6AA80D"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Responsibilities and basis of report</w:t>
      </w:r>
    </w:p>
    <w:p w14:paraId="65BDBB16"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p w14:paraId="3ABF15F5" w14:textId="18C6067B"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 xml:space="preserve">As the trustees of the </w:t>
      </w:r>
      <w:r w:rsidR="00AE1428">
        <w:rPr>
          <w:rFonts w:ascii="Times New Roman" w:hAnsi="Times New Roman" w:cs="Times New Roman"/>
          <w:color w:val="000000"/>
        </w:rPr>
        <w:t>charity,</w:t>
      </w:r>
      <w:r w:rsidRPr="00DF0E2B">
        <w:rPr>
          <w:rFonts w:ascii="Times New Roman" w:hAnsi="Times New Roman" w:cs="Times New Roman"/>
          <w:color w:val="000000"/>
        </w:rPr>
        <w:t xml:space="preserve"> you are responsible for the preparation of the accounts in accordance with the requirements of the </w:t>
      </w:r>
      <w:r w:rsidR="00AE1428">
        <w:rPr>
          <w:rFonts w:ascii="Times New Roman" w:hAnsi="Times New Roman" w:cs="Times New Roman"/>
          <w:color w:val="000000"/>
        </w:rPr>
        <w:t xml:space="preserve">Charities </w:t>
      </w:r>
      <w:r w:rsidRPr="00DF0E2B">
        <w:rPr>
          <w:rFonts w:ascii="Times New Roman" w:hAnsi="Times New Roman" w:cs="Times New Roman"/>
          <w:color w:val="000000"/>
        </w:rPr>
        <w:t>Act 20</w:t>
      </w:r>
      <w:r w:rsidR="00AE1428">
        <w:rPr>
          <w:rFonts w:ascii="Times New Roman" w:hAnsi="Times New Roman" w:cs="Times New Roman"/>
          <w:color w:val="000000"/>
        </w:rPr>
        <w:t>11</w:t>
      </w:r>
      <w:r w:rsidRPr="00DF0E2B">
        <w:rPr>
          <w:rFonts w:ascii="Times New Roman" w:hAnsi="Times New Roman" w:cs="Times New Roman"/>
          <w:color w:val="000000"/>
        </w:rPr>
        <w:t xml:space="preserve"> ('the 20</w:t>
      </w:r>
      <w:r w:rsidR="00AE1428">
        <w:rPr>
          <w:rFonts w:ascii="Times New Roman" w:hAnsi="Times New Roman" w:cs="Times New Roman"/>
          <w:color w:val="000000"/>
        </w:rPr>
        <w:t>11</w:t>
      </w:r>
      <w:r w:rsidRPr="00DF0E2B">
        <w:rPr>
          <w:rFonts w:ascii="Times New Roman" w:hAnsi="Times New Roman" w:cs="Times New Roman"/>
          <w:color w:val="000000"/>
        </w:rPr>
        <w:t xml:space="preserve"> Act').</w:t>
      </w:r>
    </w:p>
    <w:p w14:paraId="4FBA1F1C" w14:textId="77777777"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rPr>
      </w:pPr>
    </w:p>
    <w:p w14:paraId="32485D79" w14:textId="374F0598"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 xml:space="preserve">Having satisfied myself that the accounts of the </w:t>
      </w:r>
      <w:r w:rsidR="00AE1428">
        <w:rPr>
          <w:rFonts w:ascii="Times New Roman" w:hAnsi="Times New Roman" w:cs="Times New Roman"/>
          <w:color w:val="000000"/>
        </w:rPr>
        <w:t>charity</w:t>
      </w:r>
      <w:r w:rsidRPr="00DF0E2B">
        <w:rPr>
          <w:rFonts w:ascii="Times New Roman" w:hAnsi="Times New Roman" w:cs="Times New Roman"/>
          <w:color w:val="000000"/>
        </w:rPr>
        <w:t xml:space="preserve"> are not required to be audited under Part 16 of the 2006 Act and are eligible for independent examination, I report in respect of my examination of your char</w:t>
      </w:r>
      <w:r w:rsidR="00A22E43">
        <w:rPr>
          <w:rFonts w:ascii="Times New Roman" w:hAnsi="Times New Roman" w:cs="Times New Roman"/>
          <w:color w:val="000000"/>
        </w:rPr>
        <w:t>ity’s</w:t>
      </w:r>
      <w:r w:rsidRPr="00DF0E2B">
        <w:rPr>
          <w:rFonts w:ascii="Times New Roman" w:hAnsi="Times New Roman" w:cs="Times New Roman"/>
          <w:color w:val="000000"/>
        </w:rPr>
        <w:t xml:space="preserve"> accounts as carried out under section 145 of the Charities Act 2011 ('the 2011 Act'). In carrying out my examination I have followed the Directions given by the Charity Commission under section 145(5) (b) of the 2011 Act.</w:t>
      </w:r>
    </w:p>
    <w:p w14:paraId="1D36BECE"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p w14:paraId="5842A220"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Independent examiner's statement</w:t>
      </w:r>
    </w:p>
    <w:p w14:paraId="0F5295CC"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p w14:paraId="6E49635C" w14:textId="77777777"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I have completed my examination. I confirm that no matters have come to my attention in connection with the examination giving me cause to believe:</w:t>
      </w:r>
    </w:p>
    <w:p w14:paraId="1075BFBA" w14:textId="77777777"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rPr>
      </w:pPr>
    </w:p>
    <w:p w14:paraId="10490D6D" w14:textId="0B74364B" w:rsidR="007D4E2B" w:rsidRPr="00DF0E2B" w:rsidRDefault="007D4E2B" w:rsidP="007D4E2B">
      <w:pPr>
        <w:pStyle w:val="ListParagraph"/>
        <w:numPr>
          <w:ilvl w:val="0"/>
          <w:numId w:val="1"/>
        </w:num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accounting records were not kept in respect of the char</w:t>
      </w:r>
      <w:r w:rsidR="00A22E43">
        <w:rPr>
          <w:rFonts w:ascii="Times New Roman" w:hAnsi="Times New Roman" w:cs="Times New Roman"/>
          <w:color w:val="000000"/>
        </w:rPr>
        <w:t>ity</w:t>
      </w:r>
      <w:r w:rsidRPr="00DF0E2B">
        <w:rPr>
          <w:rFonts w:ascii="Times New Roman" w:hAnsi="Times New Roman" w:cs="Times New Roman"/>
          <w:color w:val="000000"/>
        </w:rPr>
        <w:t xml:space="preserve"> as required by section </w:t>
      </w:r>
      <w:r w:rsidR="00A22E43">
        <w:rPr>
          <w:rFonts w:ascii="Times New Roman" w:hAnsi="Times New Roman" w:cs="Times New Roman"/>
          <w:color w:val="000000"/>
        </w:rPr>
        <w:t>130</w:t>
      </w:r>
      <w:r w:rsidRPr="00DF0E2B">
        <w:rPr>
          <w:rFonts w:ascii="Times New Roman" w:hAnsi="Times New Roman" w:cs="Times New Roman"/>
          <w:color w:val="000000"/>
        </w:rPr>
        <w:t xml:space="preserve"> of the 20</w:t>
      </w:r>
      <w:r w:rsidR="00A22E43">
        <w:rPr>
          <w:rFonts w:ascii="Times New Roman" w:hAnsi="Times New Roman" w:cs="Times New Roman"/>
          <w:color w:val="000000"/>
        </w:rPr>
        <w:t xml:space="preserve">11 </w:t>
      </w:r>
      <w:proofErr w:type="gramStart"/>
      <w:r w:rsidRPr="00DF0E2B">
        <w:rPr>
          <w:rFonts w:ascii="Times New Roman" w:hAnsi="Times New Roman" w:cs="Times New Roman"/>
          <w:color w:val="000000"/>
        </w:rPr>
        <w:t>Act;</w:t>
      </w:r>
      <w:proofErr w:type="gramEnd"/>
      <w:r w:rsidRPr="00DF0E2B">
        <w:rPr>
          <w:rFonts w:ascii="Times New Roman" w:hAnsi="Times New Roman" w:cs="Times New Roman"/>
          <w:color w:val="000000"/>
        </w:rPr>
        <w:t xml:space="preserve"> or</w:t>
      </w:r>
    </w:p>
    <w:p w14:paraId="3189A62F" w14:textId="77777777" w:rsidR="007D4E2B" w:rsidRPr="00DF0E2B" w:rsidRDefault="007D4E2B" w:rsidP="007D4E2B">
      <w:pPr>
        <w:pStyle w:val="ListParagraph"/>
        <w:numPr>
          <w:ilvl w:val="0"/>
          <w:numId w:val="1"/>
        </w:num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the accounts do not accord with those records; or</w:t>
      </w:r>
    </w:p>
    <w:p w14:paraId="426A7D9F" w14:textId="49C035C0" w:rsidR="007D4E2B" w:rsidRPr="00DF0E2B" w:rsidRDefault="007D4E2B" w:rsidP="007D4E2B">
      <w:pPr>
        <w:pStyle w:val="ListParagraph"/>
        <w:numPr>
          <w:ilvl w:val="0"/>
          <w:numId w:val="1"/>
        </w:num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the accounts do not comply with the accounting requirements of section</w:t>
      </w:r>
      <w:r w:rsidR="00A22E43">
        <w:rPr>
          <w:rFonts w:ascii="Times New Roman" w:hAnsi="Times New Roman" w:cs="Times New Roman"/>
          <w:color w:val="000000"/>
        </w:rPr>
        <w:t xml:space="preserve"> 130</w:t>
      </w:r>
      <w:r w:rsidRPr="00DF0E2B">
        <w:rPr>
          <w:rFonts w:ascii="Times New Roman" w:hAnsi="Times New Roman" w:cs="Times New Roman"/>
          <w:color w:val="000000"/>
        </w:rPr>
        <w:t xml:space="preserve"> of the 20</w:t>
      </w:r>
      <w:r w:rsidR="00A22E43">
        <w:rPr>
          <w:rFonts w:ascii="Times New Roman" w:hAnsi="Times New Roman" w:cs="Times New Roman"/>
          <w:color w:val="000000"/>
        </w:rPr>
        <w:t>11</w:t>
      </w:r>
      <w:r w:rsidRPr="00DF0E2B">
        <w:rPr>
          <w:rFonts w:ascii="Times New Roman" w:hAnsi="Times New Roman" w:cs="Times New Roman"/>
          <w:color w:val="000000"/>
        </w:rPr>
        <w:t xml:space="preserve"> Act other than any requirement that the accounts give a true and fair view which is not a matter considered as part of an independent examination; or</w:t>
      </w:r>
    </w:p>
    <w:p w14:paraId="7062FF9B" w14:textId="77777777" w:rsidR="007D4E2B" w:rsidRPr="00DF0E2B" w:rsidRDefault="007D4E2B" w:rsidP="007D4E2B">
      <w:pPr>
        <w:pStyle w:val="ListParagraph"/>
        <w:numPr>
          <w:ilvl w:val="0"/>
          <w:numId w:val="1"/>
        </w:num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the accounts have not been prepared in accordance with the methods and principles of the Statement of Recommended Practice for accounting and reporting by charities (applicable to charities preparing their accounts in accordance with the Financial Reporting Standard applicable in the UK (FRS 102)).</w:t>
      </w:r>
    </w:p>
    <w:p w14:paraId="20F4D067" w14:textId="77777777"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rPr>
      </w:pPr>
    </w:p>
    <w:p w14:paraId="6AEBB2E4" w14:textId="77777777"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 xml:space="preserve">I have no concerns and have come across no other matters in connection with the examination to which attention should be drawn in this report </w:t>
      </w:r>
      <w:proofErr w:type="gramStart"/>
      <w:r w:rsidRPr="00DF0E2B">
        <w:rPr>
          <w:rFonts w:ascii="Times New Roman" w:hAnsi="Times New Roman" w:cs="Times New Roman"/>
          <w:color w:val="000000"/>
        </w:rPr>
        <w:t>in order to</w:t>
      </w:r>
      <w:proofErr w:type="gramEnd"/>
      <w:r w:rsidRPr="00DF0E2B">
        <w:rPr>
          <w:rFonts w:ascii="Times New Roman" w:hAnsi="Times New Roman" w:cs="Times New Roman"/>
          <w:color w:val="000000"/>
        </w:rPr>
        <w:t xml:space="preserve"> enable a proper understanding of the accounts to be reached.</w:t>
      </w:r>
    </w:p>
    <w:p w14:paraId="6F3ACCDC"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rPr>
      </w:pPr>
    </w:p>
    <w:p w14:paraId="3DD213D3"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rPr>
      </w:pPr>
    </w:p>
    <w:p w14:paraId="3F4F61E4"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rPr>
      </w:pPr>
    </w:p>
    <w:p w14:paraId="636B324E" w14:textId="6E4D99AE" w:rsidR="007D4E2B" w:rsidRPr="00DF0E2B" w:rsidRDefault="0059275D" w:rsidP="007D4E2B">
      <w:pPr>
        <w:autoSpaceDE w:val="0"/>
        <w:autoSpaceDN w:val="0"/>
        <w:adjustRightInd w:val="0"/>
        <w:spacing w:after="0" w:line="240" w:lineRule="auto"/>
        <w:rPr>
          <w:rFonts w:ascii="Times New Roman" w:hAnsi="Times New Roman" w:cs="Times New Roman"/>
          <w:color w:val="000000"/>
        </w:rPr>
      </w:pPr>
      <w:r w:rsidRPr="00DF0E2B">
        <w:rPr>
          <w:rFonts w:ascii="Times New Roman" w:hAnsi="Times New Roman" w:cs="Times New Roman"/>
          <w:color w:val="000000"/>
        </w:rPr>
        <w:t>David Wheeler</w:t>
      </w:r>
    </w:p>
    <w:p w14:paraId="2275C94F"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rPr>
      </w:pPr>
    </w:p>
    <w:p w14:paraId="1BB88F8D"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rPr>
      </w:pPr>
      <w:r w:rsidRPr="00DF0E2B">
        <w:rPr>
          <w:rFonts w:ascii="Times New Roman" w:hAnsi="Times New Roman" w:cs="Times New Roman"/>
          <w:color w:val="000000"/>
        </w:rPr>
        <w:t>David Wheeler FCCA</w:t>
      </w:r>
    </w:p>
    <w:p w14:paraId="1267E260"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rPr>
      </w:pPr>
      <w:r w:rsidRPr="00DF0E2B">
        <w:rPr>
          <w:rFonts w:ascii="Times New Roman" w:hAnsi="Times New Roman" w:cs="Times New Roman"/>
          <w:color w:val="000000"/>
        </w:rPr>
        <w:t>Independent Examiner</w:t>
      </w:r>
    </w:p>
    <w:p w14:paraId="366441A9"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rPr>
      </w:pPr>
      <w:r w:rsidRPr="00DF0E2B">
        <w:rPr>
          <w:rFonts w:ascii="Times New Roman" w:hAnsi="Times New Roman" w:cs="Times New Roman"/>
          <w:color w:val="000000"/>
        </w:rPr>
        <w:t>Cheeld Wheeler &amp; Co</w:t>
      </w:r>
    </w:p>
    <w:p w14:paraId="0BBE9549" w14:textId="77777777" w:rsidR="00124BC8" w:rsidRPr="00DF0E2B" w:rsidRDefault="00124BC8" w:rsidP="00124BC8">
      <w:pPr>
        <w:autoSpaceDE w:val="0"/>
        <w:autoSpaceDN w:val="0"/>
        <w:adjustRightInd w:val="0"/>
        <w:spacing w:after="0" w:line="240" w:lineRule="auto"/>
        <w:rPr>
          <w:rFonts w:ascii="Times New Roman" w:hAnsi="Times New Roman" w:cs="Times New Roman"/>
          <w:color w:val="000000"/>
        </w:rPr>
      </w:pPr>
      <w:r w:rsidRPr="00DF0E2B">
        <w:rPr>
          <w:rFonts w:ascii="Times New Roman" w:hAnsi="Times New Roman" w:cs="Times New Roman"/>
          <w:color w:val="000000"/>
        </w:rPr>
        <w:t>Chartered Certified Accountants</w:t>
      </w:r>
    </w:p>
    <w:p w14:paraId="2971D1E2" w14:textId="77777777" w:rsidR="00124BC8" w:rsidRPr="00DF0E2B" w:rsidRDefault="00124BC8" w:rsidP="00124BC8">
      <w:pPr>
        <w:autoSpaceDE w:val="0"/>
        <w:autoSpaceDN w:val="0"/>
        <w:adjustRightInd w:val="0"/>
        <w:spacing w:after="0" w:line="240" w:lineRule="auto"/>
        <w:rPr>
          <w:rFonts w:ascii="Times New Roman" w:hAnsi="Times New Roman" w:cs="Times New Roman"/>
          <w:color w:val="000000"/>
        </w:rPr>
      </w:pPr>
      <w:r w:rsidRPr="00DF0E2B">
        <w:rPr>
          <w:rFonts w:ascii="Times New Roman" w:hAnsi="Times New Roman" w:cs="Times New Roman"/>
          <w:color w:val="000000"/>
        </w:rPr>
        <w:t>Redhill Chambers</w:t>
      </w:r>
    </w:p>
    <w:p w14:paraId="0E8DA611" w14:textId="77777777" w:rsidR="00124BC8" w:rsidRPr="00DF0E2B" w:rsidRDefault="00124BC8" w:rsidP="00124BC8">
      <w:pPr>
        <w:autoSpaceDE w:val="0"/>
        <w:autoSpaceDN w:val="0"/>
        <w:adjustRightInd w:val="0"/>
        <w:spacing w:after="0" w:line="240" w:lineRule="auto"/>
        <w:rPr>
          <w:rFonts w:ascii="Times New Roman" w:hAnsi="Times New Roman" w:cs="Times New Roman"/>
          <w:color w:val="000000"/>
        </w:rPr>
      </w:pPr>
      <w:r w:rsidRPr="00DF0E2B">
        <w:rPr>
          <w:rFonts w:ascii="Times New Roman" w:hAnsi="Times New Roman" w:cs="Times New Roman"/>
          <w:color w:val="000000"/>
        </w:rPr>
        <w:t>2d High Street</w:t>
      </w:r>
    </w:p>
    <w:p w14:paraId="6B28A148" w14:textId="77777777" w:rsidR="00124BC8" w:rsidRPr="00DF0E2B" w:rsidRDefault="00124BC8" w:rsidP="00124BC8">
      <w:pPr>
        <w:autoSpaceDE w:val="0"/>
        <w:autoSpaceDN w:val="0"/>
        <w:adjustRightInd w:val="0"/>
        <w:spacing w:after="0" w:line="240" w:lineRule="auto"/>
        <w:rPr>
          <w:rFonts w:ascii="Times New Roman" w:hAnsi="Times New Roman" w:cs="Times New Roman"/>
          <w:color w:val="000000"/>
        </w:rPr>
      </w:pPr>
      <w:r w:rsidRPr="00DF0E2B">
        <w:rPr>
          <w:rFonts w:ascii="Times New Roman" w:hAnsi="Times New Roman" w:cs="Times New Roman"/>
          <w:color w:val="000000"/>
        </w:rPr>
        <w:t>Redhill</w:t>
      </w:r>
    </w:p>
    <w:p w14:paraId="10C02F76" w14:textId="77777777" w:rsidR="00124BC8" w:rsidRPr="00DF0E2B" w:rsidRDefault="00124BC8" w:rsidP="00124BC8">
      <w:pPr>
        <w:autoSpaceDE w:val="0"/>
        <w:autoSpaceDN w:val="0"/>
        <w:adjustRightInd w:val="0"/>
        <w:spacing w:after="0" w:line="240" w:lineRule="auto"/>
        <w:rPr>
          <w:rFonts w:ascii="Times New Roman" w:hAnsi="Times New Roman" w:cs="Times New Roman"/>
          <w:color w:val="000000"/>
        </w:rPr>
      </w:pPr>
      <w:r w:rsidRPr="00DF0E2B">
        <w:rPr>
          <w:rFonts w:ascii="Times New Roman" w:hAnsi="Times New Roman" w:cs="Times New Roman"/>
          <w:color w:val="000000"/>
        </w:rPr>
        <w:t>Surrey</w:t>
      </w:r>
    </w:p>
    <w:p w14:paraId="0D3BD3E6" w14:textId="33A54028" w:rsidR="007D4E2B" w:rsidRPr="00DF0E2B" w:rsidRDefault="00124BC8" w:rsidP="007D4E2B">
      <w:pPr>
        <w:autoSpaceDE w:val="0"/>
        <w:autoSpaceDN w:val="0"/>
        <w:adjustRightInd w:val="0"/>
        <w:spacing w:after="0" w:line="240" w:lineRule="auto"/>
        <w:rPr>
          <w:rFonts w:ascii="Times New Roman" w:hAnsi="Times New Roman" w:cs="Times New Roman"/>
          <w:b/>
          <w:bCs/>
          <w:color w:val="DADADA"/>
        </w:rPr>
      </w:pPr>
      <w:r w:rsidRPr="00DF0E2B">
        <w:rPr>
          <w:rFonts w:ascii="Times New Roman" w:hAnsi="Times New Roman" w:cs="Times New Roman"/>
          <w:color w:val="000000"/>
        </w:rPr>
        <w:t>RH1 1RJ</w:t>
      </w:r>
      <w:r w:rsidR="007D4E2B" w:rsidRPr="00DF0E2B">
        <w:rPr>
          <w:rFonts w:ascii="Times New Roman" w:hAnsi="Times New Roman" w:cs="Times New Roman"/>
          <w:color w:val="000000"/>
        </w:rPr>
        <w:tab/>
      </w:r>
      <w:r w:rsidR="007D4E2B" w:rsidRPr="00DF0E2B">
        <w:rPr>
          <w:rFonts w:ascii="Times New Roman" w:hAnsi="Times New Roman" w:cs="Times New Roman"/>
          <w:color w:val="000000"/>
        </w:rPr>
        <w:tab/>
      </w:r>
      <w:r w:rsidR="007D4E2B" w:rsidRPr="00DF0E2B">
        <w:rPr>
          <w:rFonts w:ascii="Times New Roman" w:hAnsi="Times New Roman" w:cs="Times New Roman"/>
          <w:color w:val="000000"/>
        </w:rPr>
        <w:tab/>
      </w:r>
      <w:r w:rsidR="007D4E2B" w:rsidRPr="00DF0E2B">
        <w:rPr>
          <w:rFonts w:ascii="Times New Roman" w:hAnsi="Times New Roman" w:cs="Times New Roman"/>
          <w:color w:val="000000"/>
        </w:rPr>
        <w:tab/>
      </w:r>
      <w:r w:rsidR="007D4E2B" w:rsidRPr="00DF0E2B">
        <w:rPr>
          <w:rFonts w:ascii="Times New Roman" w:hAnsi="Times New Roman" w:cs="Times New Roman"/>
          <w:color w:val="000000"/>
        </w:rPr>
        <w:tab/>
      </w:r>
      <w:r w:rsidR="007D4E2B" w:rsidRPr="00DF0E2B">
        <w:rPr>
          <w:rFonts w:ascii="Times New Roman" w:hAnsi="Times New Roman" w:cs="Times New Roman"/>
          <w:color w:val="000000"/>
        </w:rPr>
        <w:tab/>
      </w:r>
      <w:r w:rsidR="007D4E2B" w:rsidRPr="00DF0E2B">
        <w:rPr>
          <w:rFonts w:ascii="Times New Roman" w:hAnsi="Times New Roman" w:cs="Times New Roman"/>
          <w:color w:val="000000"/>
        </w:rPr>
        <w:tab/>
      </w:r>
      <w:r w:rsidR="007D4E2B" w:rsidRPr="00DF0E2B">
        <w:rPr>
          <w:rFonts w:ascii="Times New Roman" w:hAnsi="Times New Roman" w:cs="Times New Roman"/>
          <w:color w:val="000000"/>
        </w:rPr>
        <w:tab/>
      </w:r>
      <w:r w:rsidR="007D4E2B" w:rsidRPr="00DF0E2B">
        <w:rPr>
          <w:rFonts w:ascii="Times New Roman" w:hAnsi="Times New Roman" w:cs="Times New Roman"/>
          <w:color w:val="000000"/>
        </w:rPr>
        <w:tab/>
        <w:t xml:space="preserve">Date: </w:t>
      </w:r>
    </w:p>
    <w:p w14:paraId="79BF32A4" w14:textId="0EC19D5A" w:rsidR="007D4E2B" w:rsidRPr="006D25D6" w:rsidRDefault="007D4E2B" w:rsidP="00072CBF">
      <w:pPr>
        <w:jc w:val="center"/>
        <w:rPr>
          <w:rFonts w:ascii="Times New Roman" w:hAnsi="Times New Roman" w:cs="Times New Roman"/>
          <w:b/>
          <w:bCs/>
          <w:color w:val="000000"/>
        </w:rPr>
      </w:pPr>
      <w:r w:rsidRPr="00DF0E2B">
        <w:rPr>
          <w:rFonts w:ascii="Times New Roman" w:hAnsi="Times New Roman" w:cs="Times New Roman"/>
          <w:b/>
          <w:bCs/>
          <w:color w:val="000000"/>
          <w:sz w:val="24"/>
          <w:szCs w:val="24"/>
        </w:rPr>
        <w:br w:type="page"/>
      </w:r>
      <w:r w:rsidRPr="006D25D6">
        <w:rPr>
          <w:rFonts w:ascii="Times New Roman" w:hAnsi="Times New Roman" w:cs="Times New Roman"/>
          <w:b/>
          <w:bCs/>
          <w:color w:val="000000"/>
        </w:rPr>
        <w:lastRenderedPageBreak/>
        <w:t>Dorking Society</w:t>
      </w:r>
    </w:p>
    <w:p w14:paraId="3706B58A" w14:textId="77777777" w:rsidR="007D4E2B" w:rsidRPr="006D25D6" w:rsidRDefault="007D4E2B" w:rsidP="007D4E2B">
      <w:pPr>
        <w:autoSpaceDE w:val="0"/>
        <w:autoSpaceDN w:val="0"/>
        <w:adjustRightInd w:val="0"/>
        <w:spacing w:after="0" w:line="240" w:lineRule="auto"/>
        <w:jc w:val="center"/>
        <w:rPr>
          <w:rFonts w:ascii="Times New Roman" w:hAnsi="Times New Roman" w:cs="Times New Roman"/>
          <w:b/>
          <w:bCs/>
          <w:color w:val="000000"/>
        </w:rPr>
      </w:pPr>
      <w:r w:rsidRPr="006D25D6">
        <w:rPr>
          <w:rFonts w:ascii="Times New Roman" w:hAnsi="Times New Roman" w:cs="Times New Roman"/>
          <w:b/>
          <w:bCs/>
          <w:color w:val="000000"/>
        </w:rPr>
        <w:t>Statement of Financial Activities</w:t>
      </w:r>
    </w:p>
    <w:p w14:paraId="223596CE" w14:textId="00F49B0A" w:rsidR="007D4E2B" w:rsidRPr="006D25D6" w:rsidRDefault="007D4E2B" w:rsidP="007D4E2B">
      <w:pPr>
        <w:autoSpaceDE w:val="0"/>
        <w:autoSpaceDN w:val="0"/>
        <w:adjustRightInd w:val="0"/>
        <w:spacing w:after="0" w:line="240" w:lineRule="auto"/>
        <w:jc w:val="center"/>
        <w:rPr>
          <w:rFonts w:ascii="Times New Roman" w:hAnsi="Times New Roman" w:cs="Times New Roman"/>
          <w:b/>
          <w:bCs/>
          <w:color w:val="000000"/>
        </w:rPr>
      </w:pPr>
      <w:r w:rsidRPr="006D25D6">
        <w:rPr>
          <w:rFonts w:ascii="Times New Roman" w:hAnsi="Times New Roman" w:cs="Times New Roman"/>
          <w:b/>
          <w:bCs/>
          <w:color w:val="000000"/>
        </w:rPr>
        <w:t xml:space="preserve">for the year ended 31 December </w:t>
      </w:r>
      <w:r w:rsidR="00724C38" w:rsidRPr="006D25D6">
        <w:rPr>
          <w:rFonts w:ascii="Times New Roman" w:hAnsi="Times New Roman" w:cs="Times New Roman"/>
          <w:b/>
          <w:bCs/>
          <w:color w:val="000000"/>
        </w:rPr>
        <w:t>202</w:t>
      </w:r>
      <w:r w:rsidR="00072CBF">
        <w:rPr>
          <w:rFonts w:ascii="Times New Roman" w:hAnsi="Times New Roman" w:cs="Times New Roman"/>
          <w:b/>
          <w:bCs/>
          <w:color w:val="000000"/>
        </w:rPr>
        <w:t>5</w:t>
      </w:r>
    </w:p>
    <w:p w14:paraId="6BF04BCB" w14:textId="77777777" w:rsidR="005F6EDE" w:rsidRPr="00DF0E2B" w:rsidRDefault="005F6EDE" w:rsidP="007D4E2B">
      <w:pPr>
        <w:autoSpaceDE w:val="0"/>
        <w:autoSpaceDN w:val="0"/>
        <w:adjustRightInd w:val="0"/>
        <w:spacing w:after="0" w:line="240" w:lineRule="auto"/>
        <w:jc w:val="center"/>
        <w:rPr>
          <w:rFonts w:ascii="Times New Roman" w:hAnsi="Times New Roman" w:cs="Times New Roman"/>
          <w:color w:val="000000"/>
        </w:rPr>
      </w:pPr>
    </w:p>
    <w:p w14:paraId="07420545" w14:textId="22198C59" w:rsidR="00C77204" w:rsidRPr="00DF0E2B" w:rsidRDefault="00A66C7A">
      <w:pPr>
        <w:rPr>
          <w:rFonts w:ascii="Times New Roman" w:hAnsi="Times New Roman" w:cs="Times New Roman"/>
          <w:noProof/>
        </w:rPr>
      </w:pPr>
      <w:r w:rsidRPr="00A66C7A">
        <w:rPr>
          <w:noProof/>
        </w:rPr>
        <w:drawing>
          <wp:inline distT="0" distB="0" distL="0" distR="0" wp14:anchorId="1F72F509" wp14:editId="0337EE45">
            <wp:extent cx="6188710" cy="6707505"/>
            <wp:effectExtent l="0" t="0" r="2540" b="0"/>
            <wp:docPr id="3372468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8710" cy="6707505"/>
                    </a:xfrm>
                    <a:prstGeom prst="rect">
                      <a:avLst/>
                    </a:prstGeom>
                    <a:noFill/>
                    <a:ln>
                      <a:noFill/>
                    </a:ln>
                  </pic:spPr>
                </pic:pic>
              </a:graphicData>
            </a:graphic>
          </wp:inline>
        </w:drawing>
      </w:r>
    </w:p>
    <w:p w14:paraId="5A95D07B" w14:textId="36CAA888" w:rsidR="00447F5B" w:rsidRPr="00DF0E2B" w:rsidRDefault="00447F5B" w:rsidP="007D4E2B">
      <w:pPr>
        <w:autoSpaceDE w:val="0"/>
        <w:autoSpaceDN w:val="0"/>
        <w:adjustRightInd w:val="0"/>
        <w:spacing w:after="0" w:line="240" w:lineRule="auto"/>
        <w:jc w:val="center"/>
        <w:rPr>
          <w:rFonts w:ascii="Times New Roman" w:hAnsi="Times New Roman" w:cs="Times New Roman"/>
          <w:color w:val="000000"/>
        </w:rPr>
      </w:pPr>
    </w:p>
    <w:p w14:paraId="1F90FDC7" w14:textId="77777777" w:rsidR="00447F5B" w:rsidRPr="00DF0E2B" w:rsidRDefault="00447F5B" w:rsidP="007D4E2B">
      <w:pPr>
        <w:autoSpaceDE w:val="0"/>
        <w:autoSpaceDN w:val="0"/>
        <w:adjustRightInd w:val="0"/>
        <w:spacing w:after="0" w:line="240" w:lineRule="auto"/>
        <w:jc w:val="center"/>
        <w:rPr>
          <w:rFonts w:ascii="Times New Roman" w:hAnsi="Times New Roman" w:cs="Times New Roman"/>
          <w:color w:val="000000"/>
        </w:rPr>
      </w:pPr>
    </w:p>
    <w:p w14:paraId="62BD6D6C" w14:textId="77777777" w:rsidR="00447F5B" w:rsidRPr="00DF0E2B" w:rsidRDefault="00447F5B" w:rsidP="007D4E2B">
      <w:pPr>
        <w:autoSpaceDE w:val="0"/>
        <w:autoSpaceDN w:val="0"/>
        <w:adjustRightInd w:val="0"/>
        <w:spacing w:after="0" w:line="240" w:lineRule="auto"/>
        <w:jc w:val="center"/>
        <w:rPr>
          <w:rFonts w:ascii="Times New Roman" w:hAnsi="Times New Roman" w:cs="Times New Roman"/>
          <w:color w:val="000000"/>
        </w:rPr>
      </w:pPr>
    </w:p>
    <w:p w14:paraId="31ED0A0E" w14:textId="18648134" w:rsidR="007D4E2B" w:rsidRDefault="00A13DE2" w:rsidP="007D4E2B">
      <w:pPr>
        <w:autoSpaceDE w:val="0"/>
        <w:autoSpaceDN w:val="0"/>
        <w:adjustRightInd w:val="0"/>
        <w:spacing w:after="0" w:line="240" w:lineRule="auto"/>
        <w:jc w:val="center"/>
        <w:rPr>
          <w:rFonts w:ascii="Times New Roman" w:hAnsi="Times New Roman" w:cs="Times New Roman"/>
          <w:color w:val="000000"/>
        </w:rPr>
      </w:pPr>
      <w:r w:rsidRPr="00DF0E2B">
        <w:rPr>
          <w:rFonts w:ascii="Times New Roman" w:hAnsi="Times New Roman" w:cs="Times New Roman"/>
          <w:color w:val="000000"/>
        </w:rPr>
        <w:t>T</w:t>
      </w:r>
      <w:r w:rsidR="007D4E2B" w:rsidRPr="00DF0E2B">
        <w:rPr>
          <w:rFonts w:ascii="Times New Roman" w:hAnsi="Times New Roman" w:cs="Times New Roman"/>
          <w:color w:val="000000"/>
        </w:rPr>
        <w:t>he notes form part of the financial statements</w:t>
      </w:r>
    </w:p>
    <w:p w14:paraId="39AD32C9" w14:textId="77777777" w:rsidR="00066D93" w:rsidRPr="00DF0E2B" w:rsidRDefault="00066D93" w:rsidP="007D4E2B">
      <w:pPr>
        <w:autoSpaceDE w:val="0"/>
        <w:autoSpaceDN w:val="0"/>
        <w:adjustRightInd w:val="0"/>
        <w:spacing w:after="0" w:line="240" w:lineRule="auto"/>
        <w:jc w:val="center"/>
        <w:rPr>
          <w:rFonts w:ascii="Times New Roman" w:hAnsi="Times New Roman" w:cs="Times New Roman"/>
          <w:color w:val="000000"/>
        </w:rPr>
      </w:pPr>
    </w:p>
    <w:p w14:paraId="6DA7857D" w14:textId="77777777" w:rsidR="007D4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p>
    <w:p w14:paraId="417C8798" w14:textId="77777777" w:rsidR="00A66C7A" w:rsidRPr="00DF0E2B" w:rsidRDefault="00A66C7A" w:rsidP="007D4E2B">
      <w:pPr>
        <w:autoSpaceDE w:val="0"/>
        <w:autoSpaceDN w:val="0"/>
        <w:adjustRightInd w:val="0"/>
        <w:spacing w:after="0" w:line="240" w:lineRule="auto"/>
        <w:jc w:val="center"/>
        <w:rPr>
          <w:rFonts w:ascii="Times New Roman" w:hAnsi="Times New Roman" w:cs="Times New Roman"/>
          <w:b/>
          <w:bCs/>
          <w:color w:val="000000"/>
          <w:sz w:val="24"/>
          <w:szCs w:val="24"/>
        </w:rPr>
      </w:pPr>
    </w:p>
    <w:p w14:paraId="4EB8F469"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color w:val="000000"/>
        </w:rPr>
      </w:pPr>
      <w:r w:rsidRPr="00DF0E2B">
        <w:rPr>
          <w:rFonts w:ascii="Times New Roman" w:hAnsi="Times New Roman" w:cs="Times New Roman"/>
          <w:b/>
          <w:bCs/>
          <w:color w:val="000000"/>
          <w:sz w:val="24"/>
          <w:szCs w:val="24"/>
        </w:rPr>
        <w:lastRenderedPageBreak/>
        <w:t>Dorking Society</w:t>
      </w:r>
    </w:p>
    <w:p w14:paraId="28853E7B" w14:textId="18E80E3A"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Balance Sheet</w:t>
      </w:r>
    </w:p>
    <w:p w14:paraId="1ABAC276" w14:textId="062B7F24" w:rsidR="007D4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proofErr w:type="gramStart"/>
      <w:r w:rsidRPr="00DF0E2B">
        <w:rPr>
          <w:rFonts w:ascii="Times New Roman" w:hAnsi="Times New Roman" w:cs="Times New Roman"/>
          <w:b/>
          <w:bCs/>
          <w:color w:val="000000"/>
          <w:sz w:val="24"/>
          <w:szCs w:val="24"/>
        </w:rPr>
        <w:t>At</w:t>
      </w:r>
      <w:proofErr w:type="gramEnd"/>
      <w:r w:rsidRPr="00DF0E2B">
        <w:rPr>
          <w:rFonts w:ascii="Times New Roman" w:hAnsi="Times New Roman" w:cs="Times New Roman"/>
          <w:b/>
          <w:bCs/>
          <w:color w:val="000000"/>
          <w:sz w:val="24"/>
          <w:szCs w:val="24"/>
        </w:rPr>
        <w:t xml:space="preserve"> 31 December </w:t>
      </w:r>
      <w:r w:rsidR="00724C38" w:rsidRPr="00DF0E2B">
        <w:rPr>
          <w:rFonts w:ascii="Times New Roman" w:hAnsi="Times New Roman" w:cs="Times New Roman"/>
          <w:b/>
          <w:bCs/>
          <w:color w:val="000000"/>
          <w:sz w:val="24"/>
          <w:szCs w:val="24"/>
        </w:rPr>
        <w:t>202</w:t>
      </w:r>
      <w:r w:rsidR="00072CBF">
        <w:rPr>
          <w:rFonts w:ascii="Times New Roman" w:hAnsi="Times New Roman" w:cs="Times New Roman"/>
          <w:b/>
          <w:bCs/>
          <w:color w:val="000000"/>
          <w:sz w:val="24"/>
          <w:szCs w:val="24"/>
        </w:rPr>
        <w:t>5</w:t>
      </w:r>
    </w:p>
    <w:p w14:paraId="196DE058" w14:textId="77777777" w:rsidR="00A66C7A" w:rsidRDefault="00A66C7A" w:rsidP="007D4E2B">
      <w:pPr>
        <w:autoSpaceDE w:val="0"/>
        <w:autoSpaceDN w:val="0"/>
        <w:adjustRightInd w:val="0"/>
        <w:spacing w:after="0" w:line="240" w:lineRule="auto"/>
        <w:jc w:val="center"/>
        <w:rPr>
          <w:rFonts w:ascii="Times New Roman" w:hAnsi="Times New Roman" w:cs="Times New Roman"/>
          <w:b/>
          <w:bCs/>
          <w:color w:val="000000"/>
          <w:sz w:val="24"/>
          <w:szCs w:val="24"/>
        </w:rPr>
      </w:pPr>
    </w:p>
    <w:p w14:paraId="4FC6473E" w14:textId="77777777" w:rsidR="00A66C7A" w:rsidRPr="00DF0E2B" w:rsidRDefault="00A66C7A" w:rsidP="007D4E2B">
      <w:pPr>
        <w:autoSpaceDE w:val="0"/>
        <w:autoSpaceDN w:val="0"/>
        <w:adjustRightInd w:val="0"/>
        <w:spacing w:after="0" w:line="240" w:lineRule="auto"/>
        <w:jc w:val="center"/>
        <w:rPr>
          <w:rFonts w:ascii="Times New Roman" w:hAnsi="Times New Roman" w:cs="Times New Roman"/>
          <w:b/>
          <w:bCs/>
          <w:color w:val="000000"/>
          <w:sz w:val="24"/>
          <w:szCs w:val="24"/>
        </w:rPr>
      </w:pPr>
    </w:p>
    <w:p w14:paraId="09C2F12D"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44B2FE6E" w14:textId="06D524A3" w:rsidR="007D4E2B" w:rsidRPr="00DF0E2B" w:rsidRDefault="00095624" w:rsidP="007D4E2B">
      <w:pPr>
        <w:autoSpaceDE w:val="0"/>
        <w:autoSpaceDN w:val="0"/>
        <w:adjustRightInd w:val="0"/>
        <w:spacing w:after="0" w:line="240" w:lineRule="auto"/>
        <w:rPr>
          <w:rFonts w:ascii="Times New Roman" w:hAnsi="Times New Roman" w:cs="Times New Roman"/>
          <w:color w:val="000000"/>
          <w:sz w:val="24"/>
          <w:szCs w:val="24"/>
        </w:rPr>
      </w:pPr>
      <w:r w:rsidRPr="00095624">
        <w:rPr>
          <w:noProof/>
        </w:rPr>
        <w:drawing>
          <wp:inline distT="0" distB="0" distL="0" distR="0" wp14:anchorId="03DB1E21" wp14:editId="64D5D9AC">
            <wp:extent cx="6188710" cy="4763135"/>
            <wp:effectExtent l="0" t="0" r="2540" b="0"/>
            <wp:docPr id="189937663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88710" cy="4763135"/>
                    </a:xfrm>
                    <a:prstGeom prst="rect">
                      <a:avLst/>
                    </a:prstGeom>
                    <a:noFill/>
                    <a:ln>
                      <a:noFill/>
                    </a:ln>
                  </pic:spPr>
                </pic:pic>
              </a:graphicData>
            </a:graphic>
          </wp:inline>
        </w:drawing>
      </w:r>
    </w:p>
    <w:p w14:paraId="21D7974E" w14:textId="74141492"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7C966863"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02C00F68" w14:textId="63755666" w:rsidR="007D4E2B" w:rsidRDefault="00A66C7A" w:rsidP="007D4E2B">
      <w:pPr>
        <w:autoSpaceDE w:val="0"/>
        <w:autoSpaceDN w:val="0"/>
        <w:adjustRightInd w:val="0"/>
        <w:spacing w:after="0" w:line="240" w:lineRule="auto"/>
        <w:rPr>
          <w:rFonts w:ascii="Times New Roman" w:hAnsi="Times New Roman" w:cs="Times New Roman"/>
          <w:color w:val="000000"/>
        </w:rPr>
      </w:pPr>
      <w:r w:rsidRPr="00A66C7A">
        <w:rPr>
          <w:rFonts w:ascii="Times New Roman" w:hAnsi="Times New Roman" w:cs="Times New Roman"/>
          <w:color w:val="000000"/>
        </w:rPr>
        <w:t xml:space="preserve">The financial statements were approved by </w:t>
      </w:r>
      <w:r>
        <w:rPr>
          <w:rFonts w:ascii="Times New Roman" w:hAnsi="Times New Roman" w:cs="Times New Roman"/>
          <w:color w:val="000000"/>
        </w:rPr>
        <w:t xml:space="preserve">the Board of Trustees </w:t>
      </w:r>
      <w:proofErr w:type="gramStart"/>
      <w:r>
        <w:rPr>
          <w:rFonts w:ascii="Times New Roman" w:hAnsi="Times New Roman" w:cs="Times New Roman"/>
          <w:color w:val="000000"/>
        </w:rPr>
        <w:t>on  …</w:t>
      </w:r>
      <w:proofErr w:type="gramEnd"/>
      <w:r>
        <w:rPr>
          <w:rFonts w:ascii="Times New Roman" w:hAnsi="Times New Roman" w:cs="Times New Roman"/>
          <w:color w:val="000000"/>
        </w:rPr>
        <w:t>…………………</w:t>
      </w:r>
      <w:proofErr w:type="gramStart"/>
      <w:r>
        <w:rPr>
          <w:rFonts w:ascii="Times New Roman" w:hAnsi="Times New Roman" w:cs="Times New Roman"/>
          <w:color w:val="000000"/>
        </w:rPr>
        <w:t>…..</w:t>
      </w:r>
      <w:proofErr w:type="gramEnd"/>
      <w:r>
        <w:rPr>
          <w:rFonts w:ascii="Times New Roman" w:hAnsi="Times New Roman" w:cs="Times New Roman"/>
          <w:color w:val="000000"/>
        </w:rPr>
        <w:t xml:space="preserve">  and were signed on its behalf by:</w:t>
      </w:r>
    </w:p>
    <w:p w14:paraId="06595D1B" w14:textId="77777777" w:rsidR="00A66C7A" w:rsidRDefault="00A66C7A" w:rsidP="007D4E2B">
      <w:pPr>
        <w:autoSpaceDE w:val="0"/>
        <w:autoSpaceDN w:val="0"/>
        <w:adjustRightInd w:val="0"/>
        <w:spacing w:after="0" w:line="240" w:lineRule="auto"/>
        <w:rPr>
          <w:rFonts w:ascii="Times New Roman" w:hAnsi="Times New Roman" w:cs="Times New Roman"/>
          <w:color w:val="000000"/>
        </w:rPr>
      </w:pPr>
    </w:p>
    <w:p w14:paraId="432C8348" w14:textId="77777777" w:rsidR="00A66C7A" w:rsidRDefault="00A66C7A" w:rsidP="007D4E2B">
      <w:pPr>
        <w:autoSpaceDE w:val="0"/>
        <w:autoSpaceDN w:val="0"/>
        <w:adjustRightInd w:val="0"/>
        <w:spacing w:after="0" w:line="240" w:lineRule="auto"/>
        <w:rPr>
          <w:rFonts w:ascii="Times New Roman" w:hAnsi="Times New Roman" w:cs="Times New Roman"/>
          <w:color w:val="000000"/>
        </w:rPr>
      </w:pPr>
    </w:p>
    <w:p w14:paraId="4BA825B0" w14:textId="77777777" w:rsidR="00A66C7A" w:rsidRDefault="00A66C7A" w:rsidP="007D4E2B">
      <w:pPr>
        <w:autoSpaceDE w:val="0"/>
        <w:autoSpaceDN w:val="0"/>
        <w:adjustRightInd w:val="0"/>
        <w:spacing w:after="0" w:line="240" w:lineRule="auto"/>
        <w:rPr>
          <w:rFonts w:ascii="Times New Roman" w:hAnsi="Times New Roman" w:cs="Times New Roman"/>
          <w:color w:val="000000"/>
        </w:rPr>
      </w:pPr>
    </w:p>
    <w:p w14:paraId="72C008BC" w14:textId="77777777" w:rsidR="00A66C7A" w:rsidRDefault="00A66C7A" w:rsidP="007D4E2B">
      <w:pPr>
        <w:autoSpaceDE w:val="0"/>
        <w:autoSpaceDN w:val="0"/>
        <w:adjustRightInd w:val="0"/>
        <w:spacing w:after="0" w:line="240" w:lineRule="auto"/>
        <w:rPr>
          <w:rFonts w:ascii="Times New Roman" w:hAnsi="Times New Roman" w:cs="Times New Roman"/>
          <w:color w:val="000000"/>
        </w:rPr>
      </w:pPr>
    </w:p>
    <w:p w14:paraId="6AA1D762" w14:textId="77777777" w:rsidR="00A66C7A" w:rsidRDefault="00A66C7A" w:rsidP="007D4E2B">
      <w:pPr>
        <w:autoSpaceDE w:val="0"/>
        <w:autoSpaceDN w:val="0"/>
        <w:adjustRightInd w:val="0"/>
        <w:spacing w:after="0" w:line="240" w:lineRule="auto"/>
        <w:rPr>
          <w:rFonts w:ascii="Times New Roman" w:hAnsi="Times New Roman" w:cs="Times New Roman"/>
          <w:color w:val="000000"/>
        </w:rPr>
      </w:pPr>
    </w:p>
    <w:p w14:paraId="2E65ADFC" w14:textId="39545AFD" w:rsidR="00A66C7A" w:rsidRDefault="00A66C7A" w:rsidP="007D4E2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t>
      </w:r>
    </w:p>
    <w:p w14:paraId="7447A348" w14:textId="1FCFC869" w:rsidR="00A66C7A" w:rsidRPr="00A66C7A" w:rsidRDefault="00A66C7A" w:rsidP="007D4E2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Jean Ward - Trustee</w:t>
      </w:r>
    </w:p>
    <w:p w14:paraId="1D97DE32"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color w:val="000000"/>
          <w:sz w:val="24"/>
          <w:szCs w:val="24"/>
        </w:rPr>
      </w:pPr>
    </w:p>
    <w:p w14:paraId="6633E50D" w14:textId="77777777" w:rsidR="007D4E2B" w:rsidRDefault="007D4E2B" w:rsidP="007D4E2B">
      <w:pPr>
        <w:autoSpaceDE w:val="0"/>
        <w:autoSpaceDN w:val="0"/>
        <w:adjustRightInd w:val="0"/>
        <w:spacing w:after="0" w:line="240" w:lineRule="auto"/>
        <w:jc w:val="center"/>
        <w:rPr>
          <w:rFonts w:ascii="Times New Roman" w:hAnsi="Times New Roman" w:cs="Times New Roman"/>
          <w:color w:val="000000"/>
          <w:sz w:val="24"/>
          <w:szCs w:val="24"/>
        </w:rPr>
      </w:pPr>
    </w:p>
    <w:p w14:paraId="048C2E8A" w14:textId="77777777" w:rsidR="00CA6CD8" w:rsidRDefault="00CA6CD8" w:rsidP="007D4E2B">
      <w:pPr>
        <w:autoSpaceDE w:val="0"/>
        <w:autoSpaceDN w:val="0"/>
        <w:adjustRightInd w:val="0"/>
        <w:spacing w:after="0" w:line="240" w:lineRule="auto"/>
        <w:jc w:val="center"/>
        <w:rPr>
          <w:rFonts w:ascii="Times New Roman" w:hAnsi="Times New Roman" w:cs="Times New Roman"/>
          <w:color w:val="000000"/>
          <w:sz w:val="24"/>
          <w:szCs w:val="24"/>
        </w:rPr>
      </w:pPr>
    </w:p>
    <w:p w14:paraId="4C884F27" w14:textId="77777777" w:rsidR="00CA6CD8" w:rsidRPr="00DF0E2B" w:rsidRDefault="00CA6CD8" w:rsidP="007D4E2B">
      <w:pPr>
        <w:autoSpaceDE w:val="0"/>
        <w:autoSpaceDN w:val="0"/>
        <w:adjustRightInd w:val="0"/>
        <w:spacing w:after="0" w:line="240" w:lineRule="auto"/>
        <w:jc w:val="center"/>
        <w:rPr>
          <w:rFonts w:ascii="Times New Roman" w:hAnsi="Times New Roman" w:cs="Times New Roman"/>
          <w:color w:val="000000"/>
          <w:sz w:val="24"/>
          <w:szCs w:val="24"/>
        </w:rPr>
      </w:pPr>
    </w:p>
    <w:p w14:paraId="10C7735E" w14:textId="5FD2AF17" w:rsidR="007D4E2B" w:rsidRPr="00DF0E2B" w:rsidRDefault="007D4E2B" w:rsidP="003C1B8E">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color w:val="000000"/>
        </w:rPr>
        <w:t>The notes form part of these financial statements</w:t>
      </w:r>
      <w:r w:rsidRPr="00DF0E2B">
        <w:rPr>
          <w:rFonts w:ascii="Times New Roman" w:hAnsi="Times New Roman" w:cs="Times New Roman"/>
          <w:b/>
          <w:bCs/>
          <w:color w:val="000000"/>
          <w:sz w:val="24"/>
          <w:szCs w:val="24"/>
        </w:rPr>
        <w:br w:type="page"/>
      </w:r>
    </w:p>
    <w:p w14:paraId="5BBBC501" w14:textId="250A413E" w:rsidR="009D4CDA" w:rsidRPr="00DF0E2B" w:rsidRDefault="00CA6CD8" w:rsidP="00095624">
      <w:pPr>
        <w:jc w:val="center"/>
        <w:rPr>
          <w:rFonts w:ascii="Times New Roman" w:hAnsi="Times New Roman" w:cs="Times New Roman"/>
          <w:color w:val="000000"/>
        </w:rPr>
      </w:pPr>
      <w:r w:rsidRPr="00CA6CD8">
        <w:rPr>
          <w:noProof/>
        </w:rPr>
        <w:lastRenderedPageBreak/>
        <w:drawing>
          <wp:inline distT="0" distB="0" distL="0" distR="0" wp14:anchorId="65468489" wp14:editId="4F7E28C2">
            <wp:extent cx="5263515" cy="8006715"/>
            <wp:effectExtent l="0" t="0" r="0" b="0"/>
            <wp:docPr id="4581493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63515" cy="8006715"/>
                    </a:xfrm>
                    <a:prstGeom prst="rect">
                      <a:avLst/>
                    </a:prstGeom>
                    <a:noFill/>
                    <a:ln>
                      <a:noFill/>
                    </a:ln>
                  </pic:spPr>
                </pic:pic>
              </a:graphicData>
            </a:graphic>
          </wp:inline>
        </w:drawing>
      </w:r>
    </w:p>
    <w:p w14:paraId="00ADAC4A" w14:textId="7B70D55A" w:rsidR="009D4CDA" w:rsidRPr="00DF0E2B" w:rsidRDefault="009D4CDA">
      <w:pPr>
        <w:rPr>
          <w:rFonts w:ascii="Times New Roman" w:hAnsi="Times New Roman" w:cs="Times New Roman"/>
          <w:b/>
          <w:bCs/>
          <w:color w:val="000000"/>
          <w:sz w:val="24"/>
          <w:szCs w:val="24"/>
        </w:rPr>
      </w:pPr>
    </w:p>
    <w:p w14:paraId="33DF4B3F" w14:textId="6D513BE9" w:rsidR="005646A9" w:rsidRDefault="005646A9" w:rsidP="007D4E2B">
      <w:pPr>
        <w:autoSpaceDE w:val="0"/>
        <w:autoSpaceDN w:val="0"/>
        <w:adjustRightInd w:val="0"/>
        <w:spacing w:after="0" w:line="240" w:lineRule="auto"/>
        <w:jc w:val="center"/>
        <w:rPr>
          <w:rFonts w:ascii="Times New Roman" w:hAnsi="Times New Roman" w:cs="Times New Roman"/>
          <w:b/>
          <w:bCs/>
          <w:color w:val="000000"/>
          <w:sz w:val="24"/>
          <w:szCs w:val="24"/>
        </w:rPr>
      </w:pPr>
    </w:p>
    <w:p w14:paraId="4684C911" w14:textId="77777777" w:rsidR="005646A9" w:rsidRDefault="005646A9" w:rsidP="007D4E2B">
      <w:pPr>
        <w:autoSpaceDE w:val="0"/>
        <w:autoSpaceDN w:val="0"/>
        <w:adjustRightInd w:val="0"/>
        <w:spacing w:after="0" w:line="240" w:lineRule="auto"/>
        <w:jc w:val="center"/>
        <w:rPr>
          <w:rFonts w:ascii="Times New Roman" w:hAnsi="Times New Roman" w:cs="Times New Roman"/>
          <w:b/>
          <w:bCs/>
          <w:color w:val="000000"/>
          <w:sz w:val="24"/>
          <w:szCs w:val="24"/>
        </w:rPr>
      </w:pPr>
    </w:p>
    <w:p w14:paraId="3DFBDDE2" w14:textId="18566C48"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lastRenderedPageBreak/>
        <w:t>Dorking Society</w:t>
      </w:r>
    </w:p>
    <w:p w14:paraId="027BFBB3"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Notes to the Financial Statements</w:t>
      </w:r>
    </w:p>
    <w:p w14:paraId="6973B846" w14:textId="654D9500"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 xml:space="preserve">for the year ended 31 December </w:t>
      </w:r>
      <w:r w:rsidR="00724C38" w:rsidRPr="00DF0E2B">
        <w:rPr>
          <w:rFonts w:ascii="Times New Roman" w:hAnsi="Times New Roman" w:cs="Times New Roman"/>
          <w:b/>
          <w:bCs/>
          <w:color w:val="000000"/>
          <w:sz w:val="24"/>
          <w:szCs w:val="24"/>
        </w:rPr>
        <w:t>202</w:t>
      </w:r>
      <w:r w:rsidR="00072CBF">
        <w:rPr>
          <w:rFonts w:ascii="Times New Roman" w:hAnsi="Times New Roman" w:cs="Times New Roman"/>
          <w:b/>
          <w:bCs/>
          <w:color w:val="000000"/>
          <w:sz w:val="24"/>
          <w:szCs w:val="24"/>
        </w:rPr>
        <w:t>5</w:t>
      </w:r>
    </w:p>
    <w:p w14:paraId="607E4EB2" w14:textId="689DFD18" w:rsidR="0027074C" w:rsidRPr="00DF0E2B" w:rsidRDefault="0027074C" w:rsidP="007D4E2B">
      <w:pPr>
        <w:autoSpaceDE w:val="0"/>
        <w:autoSpaceDN w:val="0"/>
        <w:adjustRightInd w:val="0"/>
        <w:spacing w:after="0" w:line="240" w:lineRule="auto"/>
        <w:jc w:val="center"/>
        <w:rPr>
          <w:rFonts w:ascii="Times New Roman" w:hAnsi="Times New Roman" w:cs="Times New Roman"/>
          <w:b/>
          <w:bCs/>
          <w:color w:val="000000"/>
          <w:sz w:val="24"/>
          <w:szCs w:val="24"/>
        </w:rPr>
      </w:pPr>
    </w:p>
    <w:p w14:paraId="6F1AB11D" w14:textId="77777777" w:rsidR="007D4E2B" w:rsidRPr="00DF0E2B" w:rsidRDefault="007D4E2B" w:rsidP="00A719BD">
      <w:pPr>
        <w:pStyle w:val="ListParagraph"/>
        <w:numPr>
          <w:ilvl w:val="0"/>
          <w:numId w:val="3"/>
        </w:num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ACCOUNTING POLICIES</w:t>
      </w:r>
    </w:p>
    <w:p w14:paraId="6E099EEB"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p w14:paraId="0222811B"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Basis of preparing the financial statements</w:t>
      </w:r>
    </w:p>
    <w:p w14:paraId="00BF934C" w14:textId="4EF12B64"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 xml:space="preserve">The financial statements of the </w:t>
      </w:r>
      <w:r w:rsidR="00095624">
        <w:rPr>
          <w:rFonts w:ascii="Times New Roman" w:hAnsi="Times New Roman" w:cs="Times New Roman"/>
          <w:color w:val="000000"/>
        </w:rPr>
        <w:t>charity</w:t>
      </w:r>
      <w:r w:rsidRPr="00DF0E2B">
        <w:rPr>
          <w:rFonts w:ascii="Times New Roman" w:hAnsi="Times New Roman" w:cs="Times New Roman"/>
          <w:color w:val="000000"/>
        </w:rPr>
        <w:t xml:space="preserve">, which is a public benefit entity under FRS 102, have been prepared in accordance with the Charities SORP (FRS 102) 'Accounting and Reporting by Charities: Statement of Recommended Practice applicable to charities preparing their accounts in accordance with the Financial Reporting Standard applicable in the UK and Republic of Ireland (FRS 102), Financial Reporting Standard 102 'The Financial Reporting Standard applicable in the UK and Republic of Ireland' and the </w:t>
      </w:r>
      <w:r w:rsidR="00095624">
        <w:rPr>
          <w:rFonts w:ascii="Times New Roman" w:hAnsi="Times New Roman" w:cs="Times New Roman"/>
          <w:color w:val="000000"/>
        </w:rPr>
        <w:t>Charities</w:t>
      </w:r>
      <w:r w:rsidRPr="00DF0E2B">
        <w:rPr>
          <w:rFonts w:ascii="Times New Roman" w:hAnsi="Times New Roman" w:cs="Times New Roman"/>
          <w:color w:val="000000"/>
        </w:rPr>
        <w:t xml:space="preserve"> Act 20</w:t>
      </w:r>
      <w:r w:rsidR="00095624">
        <w:rPr>
          <w:rFonts w:ascii="Times New Roman" w:hAnsi="Times New Roman" w:cs="Times New Roman"/>
          <w:color w:val="000000"/>
        </w:rPr>
        <w:t>11</w:t>
      </w:r>
      <w:r w:rsidRPr="00DF0E2B">
        <w:rPr>
          <w:rFonts w:ascii="Times New Roman" w:hAnsi="Times New Roman" w:cs="Times New Roman"/>
          <w:color w:val="000000"/>
        </w:rPr>
        <w:t xml:space="preserve">. The financial statements have been prepared under the historical cost convention </w:t>
      </w:r>
      <w:proofErr w:type="gramStart"/>
      <w:r w:rsidRPr="00DF0E2B">
        <w:rPr>
          <w:rFonts w:ascii="Times New Roman" w:hAnsi="Times New Roman" w:cs="Times New Roman"/>
          <w:color w:val="000000"/>
        </w:rPr>
        <w:t>with the exception of</w:t>
      </w:r>
      <w:proofErr w:type="gramEnd"/>
      <w:r w:rsidRPr="00DF0E2B">
        <w:rPr>
          <w:rFonts w:ascii="Times New Roman" w:hAnsi="Times New Roman" w:cs="Times New Roman"/>
          <w:color w:val="000000"/>
        </w:rPr>
        <w:t xml:space="preserve"> investments which are included at market value</w:t>
      </w:r>
      <w:r w:rsidR="006D25D6">
        <w:rPr>
          <w:rFonts w:ascii="Times New Roman" w:hAnsi="Times New Roman" w:cs="Times New Roman"/>
          <w:color w:val="000000"/>
        </w:rPr>
        <w:t>.</w:t>
      </w:r>
    </w:p>
    <w:p w14:paraId="50827DB6"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rPr>
      </w:pPr>
    </w:p>
    <w:p w14:paraId="391D9B4F" w14:textId="77777777"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The accounts have been prepared on a going concern basis and there are no material uncertainties regarding the charity's ability to continue to operate.</w:t>
      </w:r>
    </w:p>
    <w:p w14:paraId="3FDBF785"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74B390A4"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Fund structure</w:t>
      </w:r>
    </w:p>
    <w:p w14:paraId="27CC2F9F" w14:textId="77777777" w:rsidR="007D4E2B" w:rsidRDefault="007D4E2B" w:rsidP="007D4E2B">
      <w:p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 xml:space="preserve">Unrestricted funds comprise that income which the trustees are free to use for any purpose in furtherance of the charitable objects. The three unrestricted funds relate to the three principal parts of the Society, namely the Dorking Society General, the Museum and the History Group. </w:t>
      </w:r>
    </w:p>
    <w:p w14:paraId="1051FCF7" w14:textId="77777777" w:rsidR="00CA6CD8" w:rsidRDefault="00CA6CD8" w:rsidP="007D4E2B">
      <w:pPr>
        <w:autoSpaceDE w:val="0"/>
        <w:autoSpaceDN w:val="0"/>
        <w:adjustRightInd w:val="0"/>
        <w:spacing w:after="0" w:line="240" w:lineRule="auto"/>
        <w:jc w:val="both"/>
        <w:rPr>
          <w:rFonts w:ascii="Times New Roman" w:hAnsi="Times New Roman" w:cs="Times New Roman"/>
          <w:color w:val="000000"/>
        </w:rPr>
      </w:pPr>
    </w:p>
    <w:p w14:paraId="59C8BF53" w14:textId="77777777" w:rsidR="00CA6CD8" w:rsidRPr="00DF0E2B" w:rsidRDefault="00CA6CD8" w:rsidP="00CA6CD8">
      <w:p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Restricted funds comprise funds where the trustees are obliged to utilise the funds in accordance with instructions specified by the donor, or grantor.</w:t>
      </w:r>
    </w:p>
    <w:p w14:paraId="0560B46A" w14:textId="77777777" w:rsidR="00CA6CD8" w:rsidRPr="00DF0E2B" w:rsidRDefault="00CA6CD8" w:rsidP="00CA6CD8">
      <w:pPr>
        <w:autoSpaceDE w:val="0"/>
        <w:autoSpaceDN w:val="0"/>
        <w:adjustRightInd w:val="0"/>
        <w:spacing w:after="0" w:line="240" w:lineRule="auto"/>
        <w:jc w:val="both"/>
        <w:rPr>
          <w:rFonts w:ascii="Times New Roman" w:hAnsi="Times New Roman" w:cs="Times New Roman"/>
          <w:color w:val="000000"/>
        </w:rPr>
      </w:pPr>
    </w:p>
    <w:p w14:paraId="778D6C99" w14:textId="77777777" w:rsidR="007D4E2B" w:rsidRPr="00DF0E2B" w:rsidRDefault="007D4E2B" w:rsidP="007D4E2B">
      <w:pPr>
        <w:autoSpaceDE w:val="0"/>
        <w:autoSpaceDN w:val="0"/>
        <w:adjustRightInd w:val="0"/>
        <w:spacing w:after="0" w:line="240" w:lineRule="auto"/>
        <w:jc w:val="both"/>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 xml:space="preserve">Income </w:t>
      </w:r>
    </w:p>
    <w:p w14:paraId="078C21B2" w14:textId="77777777"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Subscriptions, donations and legacies received for the general purposes of the charity are included as unrestricted funds. Investment income is accounted for in the period in which the Charity is entitled to receipt.</w:t>
      </w:r>
    </w:p>
    <w:p w14:paraId="25F563BC" w14:textId="77777777"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rPr>
      </w:pPr>
    </w:p>
    <w:p w14:paraId="51FFF45E"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Expenditure</w:t>
      </w:r>
    </w:p>
    <w:p w14:paraId="634EA884"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rPr>
      </w:pPr>
      <w:r w:rsidRPr="00DF0E2B">
        <w:rPr>
          <w:rFonts w:ascii="Times New Roman" w:hAnsi="Times New Roman" w:cs="Times New Roman"/>
          <w:color w:val="000000"/>
        </w:rPr>
        <w:t>Expenditure is recognised on an accrual basis as a liability is incurred.</w:t>
      </w:r>
    </w:p>
    <w:p w14:paraId="5BA3BF25"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rPr>
      </w:pPr>
    </w:p>
    <w:p w14:paraId="33E8DD90" w14:textId="77777777" w:rsidR="007D4E2B" w:rsidRPr="00DF0E2B" w:rsidRDefault="007D4E2B" w:rsidP="00A719BD">
      <w:pPr>
        <w:pStyle w:val="ListParagraph"/>
        <w:numPr>
          <w:ilvl w:val="0"/>
          <w:numId w:val="4"/>
        </w:num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Charitable expenditure comprises those costs incurred by the charity in the delivery of its activities and services for its beneficiaries. It includes both costs that can be allocated directly to such activities and those costs of an indirect nature necessary to support them.</w:t>
      </w:r>
    </w:p>
    <w:p w14:paraId="07889F1A" w14:textId="77777777" w:rsidR="007D4E2B" w:rsidRPr="00DF0E2B" w:rsidRDefault="007D4E2B" w:rsidP="00A719BD">
      <w:pPr>
        <w:pStyle w:val="ListParagraph"/>
        <w:numPr>
          <w:ilvl w:val="0"/>
          <w:numId w:val="4"/>
        </w:num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Governance costs include those costs associated with meeting the constitutional and statutory requirements of the charity and include the examiner's fee and legal costs associated with the incorporation of the charity.</w:t>
      </w:r>
    </w:p>
    <w:p w14:paraId="1F4C6E5B" w14:textId="77777777" w:rsidR="007D4E2B" w:rsidRPr="00DF0E2B" w:rsidRDefault="007D4E2B" w:rsidP="00A719BD">
      <w:pPr>
        <w:pStyle w:val="ListParagraph"/>
        <w:numPr>
          <w:ilvl w:val="0"/>
          <w:numId w:val="4"/>
        </w:num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All costs are allocated between the expenditure categories of the SOFA on a basis designed to reflect the use of the resource. Costs relating to a particular activity are allocated directly; others are apportioned on an appropriate basis.</w:t>
      </w:r>
    </w:p>
    <w:p w14:paraId="52325E97"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p w14:paraId="5ACBED99" w14:textId="0FF421AE"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Stocks</w:t>
      </w:r>
    </w:p>
    <w:p w14:paraId="74A1FF8A"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rPr>
      </w:pPr>
      <w:r w:rsidRPr="00DF0E2B">
        <w:rPr>
          <w:rFonts w:ascii="Times New Roman" w:hAnsi="Times New Roman" w:cs="Times New Roman"/>
          <w:color w:val="000000"/>
        </w:rPr>
        <w:t>Museum stock is stated at the lower of cost or net realisable value.  The stock of the History Group’s books is carried at nil value.</w:t>
      </w:r>
    </w:p>
    <w:p w14:paraId="472AC4A0" w14:textId="77777777" w:rsidR="00CA6CD8" w:rsidRPr="00DF0E2B" w:rsidRDefault="00CA6CD8" w:rsidP="007D4E2B">
      <w:pPr>
        <w:autoSpaceDE w:val="0"/>
        <w:autoSpaceDN w:val="0"/>
        <w:adjustRightInd w:val="0"/>
        <w:spacing w:after="0" w:line="240" w:lineRule="auto"/>
        <w:rPr>
          <w:rFonts w:ascii="Times New Roman" w:hAnsi="Times New Roman" w:cs="Times New Roman"/>
          <w:color w:val="000000"/>
        </w:rPr>
      </w:pPr>
    </w:p>
    <w:p w14:paraId="5F70D219"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Taxation</w:t>
      </w:r>
    </w:p>
    <w:p w14:paraId="5026E0BE"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rPr>
      </w:pPr>
      <w:r w:rsidRPr="00DF0E2B">
        <w:rPr>
          <w:rFonts w:ascii="Times New Roman" w:hAnsi="Times New Roman" w:cs="Times New Roman"/>
          <w:color w:val="000000"/>
        </w:rPr>
        <w:t>The charity is exempt from corporation tax on its charitable activities.</w:t>
      </w:r>
    </w:p>
    <w:p w14:paraId="7E88AAD7"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p w14:paraId="5C0F07CB"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Staff</w:t>
      </w:r>
    </w:p>
    <w:p w14:paraId="01D9BC18" w14:textId="64829ED5" w:rsidR="007D4E2B" w:rsidRPr="00DF0E2B" w:rsidRDefault="007D4E2B" w:rsidP="00945710">
      <w:p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The charity is staffed entirely by volunteers</w:t>
      </w:r>
      <w:r w:rsidR="00DA4BE3" w:rsidRPr="00DF0E2B">
        <w:rPr>
          <w:rFonts w:ascii="Times New Roman" w:hAnsi="Times New Roman" w:cs="Times New Roman"/>
          <w:color w:val="000000"/>
        </w:rPr>
        <w:t>, who operate the museum and its shop, organise the visits to the caves and other outings</w:t>
      </w:r>
      <w:r w:rsidRPr="00DF0E2B">
        <w:rPr>
          <w:rFonts w:ascii="Times New Roman" w:hAnsi="Times New Roman" w:cs="Times New Roman"/>
          <w:color w:val="000000"/>
        </w:rPr>
        <w:t>.  There are no paid employees.</w:t>
      </w:r>
    </w:p>
    <w:p w14:paraId="1911A589"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rPr>
      </w:pPr>
    </w:p>
    <w:p w14:paraId="52CA0686" w14:textId="77777777" w:rsidR="00CA6CD8" w:rsidRPr="006D25D6" w:rsidRDefault="00CA6CD8" w:rsidP="00CA6CD8">
      <w:pPr>
        <w:autoSpaceDE w:val="0"/>
        <w:autoSpaceDN w:val="0"/>
        <w:adjustRightInd w:val="0"/>
        <w:spacing w:after="0" w:line="240" w:lineRule="auto"/>
        <w:jc w:val="center"/>
        <w:rPr>
          <w:rFonts w:ascii="Times New Roman" w:hAnsi="Times New Roman" w:cs="Times New Roman"/>
          <w:b/>
          <w:bCs/>
          <w:color w:val="000000"/>
        </w:rPr>
      </w:pPr>
      <w:r w:rsidRPr="006D25D6">
        <w:rPr>
          <w:rFonts w:ascii="Times New Roman" w:hAnsi="Times New Roman" w:cs="Times New Roman"/>
          <w:b/>
          <w:bCs/>
          <w:color w:val="000000"/>
        </w:rPr>
        <w:lastRenderedPageBreak/>
        <w:t>Dorking Society</w:t>
      </w:r>
    </w:p>
    <w:p w14:paraId="2B693147" w14:textId="77777777" w:rsidR="00CA6CD8" w:rsidRPr="006D25D6" w:rsidRDefault="00CA6CD8" w:rsidP="00CA6CD8">
      <w:pPr>
        <w:autoSpaceDE w:val="0"/>
        <w:autoSpaceDN w:val="0"/>
        <w:adjustRightInd w:val="0"/>
        <w:spacing w:after="0" w:line="240" w:lineRule="auto"/>
        <w:jc w:val="center"/>
        <w:rPr>
          <w:rFonts w:ascii="Times New Roman" w:hAnsi="Times New Roman" w:cs="Times New Roman"/>
          <w:b/>
          <w:bCs/>
          <w:color w:val="000000"/>
        </w:rPr>
      </w:pPr>
      <w:r w:rsidRPr="006D25D6">
        <w:rPr>
          <w:rFonts w:ascii="Times New Roman" w:hAnsi="Times New Roman" w:cs="Times New Roman"/>
          <w:b/>
          <w:bCs/>
          <w:color w:val="000000"/>
        </w:rPr>
        <w:t>Notes to the Financial Statements</w:t>
      </w:r>
    </w:p>
    <w:p w14:paraId="7D942829" w14:textId="77777777" w:rsidR="00CA6CD8" w:rsidRPr="006D25D6" w:rsidRDefault="00CA6CD8" w:rsidP="00CA6CD8">
      <w:pPr>
        <w:autoSpaceDE w:val="0"/>
        <w:autoSpaceDN w:val="0"/>
        <w:adjustRightInd w:val="0"/>
        <w:spacing w:after="0" w:line="240" w:lineRule="auto"/>
        <w:jc w:val="center"/>
        <w:rPr>
          <w:rFonts w:ascii="Times New Roman" w:hAnsi="Times New Roman" w:cs="Times New Roman"/>
          <w:b/>
          <w:bCs/>
          <w:color w:val="000000"/>
        </w:rPr>
      </w:pPr>
      <w:r w:rsidRPr="006D25D6">
        <w:rPr>
          <w:rFonts w:ascii="Times New Roman" w:hAnsi="Times New Roman" w:cs="Times New Roman"/>
          <w:b/>
          <w:bCs/>
          <w:color w:val="000000"/>
        </w:rPr>
        <w:t>for the year ended 31 December 202</w:t>
      </w:r>
      <w:r>
        <w:rPr>
          <w:rFonts w:ascii="Times New Roman" w:hAnsi="Times New Roman" w:cs="Times New Roman"/>
          <w:b/>
          <w:bCs/>
          <w:color w:val="000000"/>
        </w:rPr>
        <w:t>5</w:t>
      </w:r>
    </w:p>
    <w:p w14:paraId="37D5B604" w14:textId="77777777" w:rsidR="00CA6CD8" w:rsidRDefault="00CA6CD8" w:rsidP="00CA6CD8">
      <w:pPr>
        <w:autoSpaceDE w:val="0"/>
        <w:autoSpaceDN w:val="0"/>
        <w:adjustRightInd w:val="0"/>
        <w:spacing w:after="0" w:line="240" w:lineRule="auto"/>
        <w:rPr>
          <w:rFonts w:ascii="Times New Roman" w:hAnsi="Times New Roman" w:cs="Times New Roman"/>
          <w:b/>
          <w:bCs/>
          <w:color w:val="000000"/>
          <w:sz w:val="24"/>
          <w:szCs w:val="24"/>
        </w:rPr>
      </w:pPr>
    </w:p>
    <w:p w14:paraId="1CB47A84" w14:textId="77777777" w:rsidR="00CA6CD8" w:rsidRDefault="00CA6CD8" w:rsidP="00CA6CD8">
      <w:pPr>
        <w:autoSpaceDE w:val="0"/>
        <w:autoSpaceDN w:val="0"/>
        <w:adjustRightInd w:val="0"/>
        <w:spacing w:after="0" w:line="240" w:lineRule="auto"/>
        <w:rPr>
          <w:rFonts w:ascii="Times New Roman" w:hAnsi="Times New Roman" w:cs="Times New Roman"/>
          <w:b/>
          <w:bCs/>
          <w:color w:val="000000"/>
          <w:sz w:val="24"/>
          <w:szCs w:val="24"/>
        </w:rPr>
      </w:pPr>
    </w:p>
    <w:p w14:paraId="52CCE33B" w14:textId="77777777" w:rsidR="00CA6CD8" w:rsidRPr="00DF0E2B" w:rsidRDefault="00CA6CD8" w:rsidP="00CA6CD8">
      <w:pPr>
        <w:pStyle w:val="ListParagraph"/>
        <w:numPr>
          <w:ilvl w:val="0"/>
          <w:numId w:val="5"/>
        </w:num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ACCOUNTING POLICIES – continued</w:t>
      </w:r>
    </w:p>
    <w:p w14:paraId="2FAB1ED1" w14:textId="77777777" w:rsidR="00CA6CD8" w:rsidRDefault="00CA6CD8" w:rsidP="007D4E2B">
      <w:pPr>
        <w:autoSpaceDE w:val="0"/>
        <w:autoSpaceDN w:val="0"/>
        <w:adjustRightInd w:val="0"/>
        <w:spacing w:after="0" w:line="240" w:lineRule="auto"/>
        <w:rPr>
          <w:rFonts w:ascii="Times New Roman" w:hAnsi="Times New Roman" w:cs="Times New Roman"/>
          <w:b/>
          <w:bCs/>
          <w:color w:val="000000"/>
        </w:rPr>
      </w:pPr>
    </w:p>
    <w:p w14:paraId="550830D1" w14:textId="69063EFB" w:rsidR="007D4E2B" w:rsidRPr="00CA6CD8"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r w:rsidRPr="00CA6CD8">
        <w:rPr>
          <w:rFonts w:ascii="Times New Roman" w:hAnsi="Times New Roman" w:cs="Times New Roman"/>
          <w:b/>
          <w:bCs/>
          <w:color w:val="000000"/>
          <w:sz w:val="24"/>
          <w:szCs w:val="24"/>
        </w:rPr>
        <w:t>Donated goods</w:t>
      </w:r>
    </w:p>
    <w:p w14:paraId="2A2480F8" w14:textId="77777777"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Donated goods and assets are only valued and recognised when they are disposed as due to the size of the charity it is impracticable to obtain valuations.</w:t>
      </w:r>
    </w:p>
    <w:p w14:paraId="557469A2"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rPr>
      </w:pPr>
    </w:p>
    <w:p w14:paraId="6E0546E3"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Investments and unrealised gains and losses</w:t>
      </w:r>
    </w:p>
    <w:p w14:paraId="74E1903E" w14:textId="77777777"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 xml:space="preserve">The fixed asset investments held by the charity are valued at market value. The largest investment is with M&amp;G </w:t>
      </w:r>
      <w:proofErr w:type="spellStart"/>
      <w:proofErr w:type="gramStart"/>
      <w:r w:rsidRPr="00DF0E2B">
        <w:rPr>
          <w:rFonts w:ascii="Times New Roman" w:hAnsi="Times New Roman" w:cs="Times New Roman"/>
          <w:color w:val="000000"/>
        </w:rPr>
        <w:t>Charifund</w:t>
      </w:r>
      <w:proofErr w:type="spellEnd"/>
      <w:proofErr w:type="gramEnd"/>
      <w:r w:rsidRPr="00DF0E2B">
        <w:rPr>
          <w:rFonts w:ascii="Times New Roman" w:hAnsi="Times New Roman" w:cs="Times New Roman"/>
          <w:color w:val="000000"/>
        </w:rPr>
        <w:t xml:space="preserve"> and this suits the purposes of the charity.</w:t>
      </w:r>
    </w:p>
    <w:p w14:paraId="0C67A30C"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rPr>
      </w:pPr>
    </w:p>
    <w:p w14:paraId="7EE6B509" w14:textId="77777777"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Unrealised gains and losses are calculated as the difference between the market value at the year end and the opening market value, less accumulated dividend income.</w:t>
      </w:r>
    </w:p>
    <w:p w14:paraId="0DF525D1" w14:textId="77777777" w:rsidR="007D4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p w14:paraId="7A1F3730" w14:textId="77777777" w:rsidR="00D51C22" w:rsidRPr="00DF0E2B" w:rsidRDefault="00D51C22" w:rsidP="007D4E2B">
      <w:pPr>
        <w:autoSpaceDE w:val="0"/>
        <w:autoSpaceDN w:val="0"/>
        <w:adjustRightInd w:val="0"/>
        <w:spacing w:after="0" w:line="240" w:lineRule="auto"/>
        <w:rPr>
          <w:rFonts w:ascii="Times New Roman" w:hAnsi="Times New Roman" w:cs="Times New Roman"/>
          <w:b/>
          <w:bCs/>
          <w:color w:val="000000"/>
          <w:sz w:val="24"/>
          <w:szCs w:val="24"/>
        </w:rPr>
      </w:pPr>
    </w:p>
    <w:p w14:paraId="10B87E1F" w14:textId="77777777" w:rsidR="007D4E2B" w:rsidRPr="00DF0E2B" w:rsidRDefault="007D4E2B" w:rsidP="00A719BD">
      <w:pPr>
        <w:pStyle w:val="ListParagraph"/>
        <w:numPr>
          <w:ilvl w:val="0"/>
          <w:numId w:val="5"/>
        </w:num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DONATIONS AND LEGACIES</w:t>
      </w:r>
    </w:p>
    <w:p w14:paraId="10CB31C6"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tbl>
      <w:tblPr>
        <w:tblStyle w:val="TableGrid"/>
        <w:tblW w:w="8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1559"/>
        <w:gridCol w:w="283"/>
        <w:gridCol w:w="1296"/>
      </w:tblGrid>
      <w:tr w:rsidR="003825CF" w:rsidRPr="00DF0E2B" w14:paraId="4AE69837" w14:textId="77777777" w:rsidTr="003825CF">
        <w:tc>
          <w:tcPr>
            <w:tcW w:w="5637" w:type="dxa"/>
          </w:tcPr>
          <w:p w14:paraId="5E41297B" w14:textId="77777777" w:rsidR="003825CF" w:rsidRPr="00DF0E2B" w:rsidRDefault="003825CF" w:rsidP="003825CF">
            <w:pPr>
              <w:autoSpaceDE w:val="0"/>
              <w:autoSpaceDN w:val="0"/>
              <w:adjustRightInd w:val="0"/>
              <w:rPr>
                <w:rFonts w:ascii="Times New Roman" w:hAnsi="Times New Roman" w:cs="Times New Roman"/>
                <w:color w:val="000000"/>
                <w:sz w:val="24"/>
                <w:szCs w:val="24"/>
              </w:rPr>
            </w:pPr>
          </w:p>
        </w:tc>
        <w:tc>
          <w:tcPr>
            <w:tcW w:w="1559" w:type="dxa"/>
          </w:tcPr>
          <w:p w14:paraId="04E14880" w14:textId="60B7D874" w:rsidR="003825CF" w:rsidRPr="00DF0E2B" w:rsidRDefault="003825CF" w:rsidP="003825CF">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202</w:t>
            </w:r>
            <w:r w:rsidR="00B50633">
              <w:rPr>
                <w:rFonts w:ascii="Times New Roman" w:hAnsi="Times New Roman" w:cs="Times New Roman"/>
                <w:b/>
                <w:color w:val="000000"/>
                <w:sz w:val="24"/>
                <w:szCs w:val="24"/>
              </w:rPr>
              <w:t>5</w:t>
            </w:r>
          </w:p>
        </w:tc>
        <w:tc>
          <w:tcPr>
            <w:tcW w:w="283" w:type="dxa"/>
          </w:tcPr>
          <w:p w14:paraId="51A710CB" w14:textId="77777777" w:rsidR="003825CF" w:rsidRPr="00DF0E2B" w:rsidRDefault="003825CF" w:rsidP="003825CF">
            <w:pPr>
              <w:autoSpaceDE w:val="0"/>
              <w:autoSpaceDN w:val="0"/>
              <w:adjustRightInd w:val="0"/>
              <w:rPr>
                <w:rFonts w:ascii="Times New Roman" w:hAnsi="Times New Roman" w:cs="Times New Roman"/>
                <w:b/>
                <w:color w:val="000000"/>
                <w:sz w:val="24"/>
                <w:szCs w:val="24"/>
              </w:rPr>
            </w:pPr>
          </w:p>
        </w:tc>
        <w:tc>
          <w:tcPr>
            <w:tcW w:w="1296" w:type="dxa"/>
          </w:tcPr>
          <w:p w14:paraId="669C8E68" w14:textId="643EC759" w:rsidR="003825CF" w:rsidRPr="00DF0E2B" w:rsidRDefault="003825CF" w:rsidP="003825CF">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202</w:t>
            </w:r>
            <w:r w:rsidR="00B50633">
              <w:rPr>
                <w:rFonts w:ascii="Times New Roman" w:hAnsi="Times New Roman" w:cs="Times New Roman"/>
                <w:b/>
                <w:color w:val="000000"/>
                <w:sz w:val="24"/>
                <w:szCs w:val="24"/>
              </w:rPr>
              <w:t>4</w:t>
            </w:r>
          </w:p>
        </w:tc>
      </w:tr>
      <w:tr w:rsidR="003825CF" w:rsidRPr="00DF0E2B" w14:paraId="4E4A9CEA" w14:textId="77777777" w:rsidTr="003825CF">
        <w:tc>
          <w:tcPr>
            <w:tcW w:w="5637" w:type="dxa"/>
          </w:tcPr>
          <w:p w14:paraId="0B6A3FF0" w14:textId="77777777" w:rsidR="003825CF" w:rsidRPr="00DF0E2B" w:rsidRDefault="003825CF" w:rsidP="003825CF">
            <w:pPr>
              <w:autoSpaceDE w:val="0"/>
              <w:autoSpaceDN w:val="0"/>
              <w:adjustRightInd w:val="0"/>
              <w:rPr>
                <w:rFonts w:ascii="Times New Roman" w:hAnsi="Times New Roman" w:cs="Times New Roman"/>
                <w:color w:val="000000"/>
                <w:sz w:val="24"/>
                <w:szCs w:val="24"/>
              </w:rPr>
            </w:pPr>
          </w:p>
        </w:tc>
        <w:tc>
          <w:tcPr>
            <w:tcW w:w="1559" w:type="dxa"/>
          </w:tcPr>
          <w:p w14:paraId="06239862" w14:textId="77777777" w:rsidR="003825CF" w:rsidRPr="00DF0E2B" w:rsidRDefault="003825CF" w:rsidP="003825CF">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c>
          <w:tcPr>
            <w:tcW w:w="283" w:type="dxa"/>
          </w:tcPr>
          <w:p w14:paraId="1E9991F0" w14:textId="77777777" w:rsidR="003825CF" w:rsidRPr="00DF0E2B" w:rsidRDefault="003825CF" w:rsidP="003825CF">
            <w:pPr>
              <w:autoSpaceDE w:val="0"/>
              <w:autoSpaceDN w:val="0"/>
              <w:adjustRightInd w:val="0"/>
              <w:rPr>
                <w:rFonts w:ascii="Times New Roman" w:hAnsi="Times New Roman" w:cs="Times New Roman"/>
                <w:b/>
                <w:color w:val="000000"/>
                <w:sz w:val="24"/>
                <w:szCs w:val="24"/>
              </w:rPr>
            </w:pPr>
          </w:p>
        </w:tc>
        <w:tc>
          <w:tcPr>
            <w:tcW w:w="1296" w:type="dxa"/>
          </w:tcPr>
          <w:p w14:paraId="45808D40" w14:textId="5AEC116B" w:rsidR="003825CF" w:rsidRPr="00DF0E2B" w:rsidRDefault="003825CF" w:rsidP="003825CF">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r>
      <w:tr w:rsidR="005F083B" w:rsidRPr="00DF0E2B" w14:paraId="3BECA981" w14:textId="77777777" w:rsidTr="0014308D">
        <w:tc>
          <w:tcPr>
            <w:tcW w:w="5637" w:type="dxa"/>
          </w:tcPr>
          <w:p w14:paraId="1F72AA41" w14:textId="77777777" w:rsidR="005F083B" w:rsidRPr="00DF0E2B" w:rsidRDefault="005F083B" w:rsidP="005F083B">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Donations</w:t>
            </w:r>
          </w:p>
        </w:tc>
        <w:tc>
          <w:tcPr>
            <w:tcW w:w="1559" w:type="dxa"/>
            <w:vAlign w:val="bottom"/>
          </w:tcPr>
          <w:p w14:paraId="0CFA5303" w14:textId="4C1DB8FF" w:rsidR="005F083B" w:rsidRPr="00DF0E2B" w:rsidRDefault="00A347C3" w:rsidP="005F083B">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7,733</w:t>
            </w:r>
          </w:p>
        </w:tc>
        <w:tc>
          <w:tcPr>
            <w:tcW w:w="283" w:type="dxa"/>
          </w:tcPr>
          <w:p w14:paraId="7A4F53EE" w14:textId="77777777" w:rsidR="005F083B" w:rsidRPr="00DF0E2B" w:rsidRDefault="005F083B" w:rsidP="005F083B">
            <w:pPr>
              <w:autoSpaceDE w:val="0"/>
              <w:autoSpaceDN w:val="0"/>
              <w:adjustRightInd w:val="0"/>
              <w:rPr>
                <w:rFonts w:ascii="Times New Roman" w:hAnsi="Times New Roman" w:cs="Times New Roman"/>
                <w:color w:val="000000"/>
              </w:rPr>
            </w:pPr>
          </w:p>
        </w:tc>
        <w:tc>
          <w:tcPr>
            <w:tcW w:w="1296" w:type="dxa"/>
          </w:tcPr>
          <w:p w14:paraId="7618CE19" w14:textId="062A13EF" w:rsidR="005F083B" w:rsidRPr="00DF0E2B" w:rsidRDefault="00B50633" w:rsidP="005F083B">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6,126</w:t>
            </w:r>
          </w:p>
        </w:tc>
      </w:tr>
      <w:tr w:rsidR="005F083B" w:rsidRPr="00DF0E2B" w14:paraId="6F4166F6" w14:textId="77777777" w:rsidTr="0014308D">
        <w:tc>
          <w:tcPr>
            <w:tcW w:w="5637" w:type="dxa"/>
          </w:tcPr>
          <w:p w14:paraId="24146918" w14:textId="015C09F1" w:rsidR="005F083B" w:rsidRPr="00DF0E2B" w:rsidRDefault="005F083B" w:rsidP="005F083B">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Legacies</w:t>
            </w:r>
          </w:p>
        </w:tc>
        <w:tc>
          <w:tcPr>
            <w:tcW w:w="1559" w:type="dxa"/>
            <w:vAlign w:val="bottom"/>
          </w:tcPr>
          <w:p w14:paraId="3E1080DB" w14:textId="2B4EDAEA" w:rsidR="005F083B" w:rsidRPr="00DF0E2B" w:rsidRDefault="00A347C3" w:rsidP="005F083B">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w:t>
            </w:r>
          </w:p>
        </w:tc>
        <w:tc>
          <w:tcPr>
            <w:tcW w:w="283" w:type="dxa"/>
          </w:tcPr>
          <w:p w14:paraId="1A2C3032" w14:textId="77777777" w:rsidR="005F083B" w:rsidRPr="00DF0E2B" w:rsidRDefault="005F083B" w:rsidP="005F083B">
            <w:pPr>
              <w:autoSpaceDE w:val="0"/>
              <w:autoSpaceDN w:val="0"/>
              <w:adjustRightInd w:val="0"/>
              <w:rPr>
                <w:rFonts w:ascii="Times New Roman" w:hAnsi="Times New Roman" w:cs="Times New Roman"/>
                <w:color w:val="000000"/>
              </w:rPr>
            </w:pPr>
          </w:p>
        </w:tc>
        <w:tc>
          <w:tcPr>
            <w:tcW w:w="1296" w:type="dxa"/>
          </w:tcPr>
          <w:p w14:paraId="28C35B82" w14:textId="1EC0398E" w:rsidR="005F083B" w:rsidRPr="00DF0E2B" w:rsidRDefault="00B50633" w:rsidP="005F083B">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6,000</w:t>
            </w:r>
          </w:p>
        </w:tc>
      </w:tr>
      <w:tr w:rsidR="005F083B" w:rsidRPr="00DF0E2B" w14:paraId="133532EF" w14:textId="77777777" w:rsidTr="0014308D">
        <w:tc>
          <w:tcPr>
            <w:tcW w:w="5637" w:type="dxa"/>
          </w:tcPr>
          <w:p w14:paraId="012F888B" w14:textId="77777777" w:rsidR="005F083B" w:rsidRPr="00DF0E2B" w:rsidRDefault="005F083B" w:rsidP="005F083B">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Gift aid</w:t>
            </w:r>
          </w:p>
        </w:tc>
        <w:tc>
          <w:tcPr>
            <w:tcW w:w="1559" w:type="dxa"/>
            <w:vAlign w:val="bottom"/>
          </w:tcPr>
          <w:p w14:paraId="1795E556" w14:textId="34C457C1" w:rsidR="005F083B" w:rsidRPr="00DF0E2B" w:rsidRDefault="00A347C3" w:rsidP="005F083B">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1,733</w:t>
            </w:r>
          </w:p>
        </w:tc>
        <w:tc>
          <w:tcPr>
            <w:tcW w:w="283" w:type="dxa"/>
          </w:tcPr>
          <w:p w14:paraId="6C8BC77E" w14:textId="77777777" w:rsidR="005F083B" w:rsidRPr="00DF0E2B" w:rsidRDefault="005F083B" w:rsidP="005F083B">
            <w:pPr>
              <w:autoSpaceDE w:val="0"/>
              <w:autoSpaceDN w:val="0"/>
              <w:adjustRightInd w:val="0"/>
              <w:rPr>
                <w:rFonts w:ascii="Times New Roman" w:hAnsi="Times New Roman" w:cs="Times New Roman"/>
                <w:color w:val="000000"/>
              </w:rPr>
            </w:pPr>
          </w:p>
        </w:tc>
        <w:tc>
          <w:tcPr>
            <w:tcW w:w="1296" w:type="dxa"/>
          </w:tcPr>
          <w:p w14:paraId="61686415" w14:textId="354CA2B2" w:rsidR="005F083B" w:rsidRPr="00DF0E2B" w:rsidRDefault="00B50633" w:rsidP="005F083B">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850</w:t>
            </w:r>
          </w:p>
        </w:tc>
      </w:tr>
      <w:tr w:rsidR="005F083B" w:rsidRPr="00DF0E2B" w14:paraId="7EAB56B0" w14:textId="77777777" w:rsidTr="0014308D">
        <w:tc>
          <w:tcPr>
            <w:tcW w:w="5637" w:type="dxa"/>
          </w:tcPr>
          <w:p w14:paraId="7AEFBF9B" w14:textId="77777777" w:rsidR="005F083B" w:rsidRPr="00DF0E2B" w:rsidRDefault="005F083B" w:rsidP="005F083B">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Subscriptions</w:t>
            </w:r>
          </w:p>
        </w:tc>
        <w:tc>
          <w:tcPr>
            <w:tcW w:w="1559" w:type="dxa"/>
            <w:tcBorders>
              <w:bottom w:val="single" w:sz="4" w:space="0" w:color="auto"/>
            </w:tcBorders>
            <w:vAlign w:val="bottom"/>
          </w:tcPr>
          <w:p w14:paraId="5A9693C5" w14:textId="08E624CB" w:rsidR="005F083B" w:rsidRPr="00DF0E2B" w:rsidRDefault="00A347C3" w:rsidP="005F083B">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5,037</w:t>
            </w:r>
          </w:p>
        </w:tc>
        <w:tc>
          <w:tcPr>
            <w:tcW w:w="283" w:type="dxa"/>
          </w:tcPr>
          <w:p w14:paraId="5DAFCD26" w14:textId="77777777" w:rsidR="005F083B" w:rsidRPr="00DF0E2B" w:rsidRDefault="005F083B" w:rsidP="005F083B">
            <w:pPr>
              <w:autoSpaceDE w:val="0"/>
              <w:autoSpaceDN w:val="0"/>
              <w:adjustRightInd w:val="0"/>
              <w:rPr>
                <w:rFonts w:ascii="Times New Roman" w:hAnsi="Times New Roman" w:cs="Times New Roman"/>
                <w:color w:val="000000"/>
              </w:rPr>
            </w:pPr>
          </w:p>
        </w:tc>
        <w:tc>
          <w:tcPr>
            <w:tcW w:w="1296" w:type="dxa"/>
            <w:tcBorders>
              <w:bottom w:val="single" w:sz="4" w:space="0" w:color="auto"/>
            </w:tcBorders>
          </w:tcPr>
          <w:p w14:paraId="79594B57" w14:textId="7CEC0EB8" w:rsidR="005F083B" w:rsidRPr="00DF0E2B" w:rsidRDefault="00B50633" w:rsidP="005F083B">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5,133</w:t>
            </w:r>
          </w:p>
        </w:tc>
      </w:tr>
      <w:tr w:rsidR="003825CF" w:rsidRPr="00DF0E2B" w14:paraId="0DB6B72B" w14:textId="77777777" w:rsidTr="003825CF">
        <w:tc>
          <w:tcPr>
            <w:tcW w:w="5637" w:type="dxa"/>
          </w:tcPr>
          <w:p w14:paraId="0E298DE2" w14:textId="77777777" w:rsidR="003825CF" w:rsidRPr="00DF0E2B" w:rsidRDefault="003825CF" w:rsidP="003825CF">
            <w:pPr>
              <w:autoSpaceDE w:val="0"/>
              <w:autoSpaceDN w:val="0"/>
              <w:adjustRightInd w:val="0"/>
              <w:rPr>
                <w:rFonts w:ascii="Times New Roman" w:hAnsi="Times New Roman" w:cs="Times New Roman"/>
                <w:color w:val="000000"/>
              </w:rPr>
            </w:pPr>
          </w:p>
        </w:tc>
        <w:tc>
          <w:tcPr>
            <w:tcW w:w="1559" w:type="dxa"/>
            <w:tcBorders>
              <w:top w:val="single" w:sz="4" w:space="0" w:color="auto"/>
              <w:bottom w:val="double" w:sz="4" w:space="0" w:color="auto"/>
            </w:tcBorders>
          </w:tcPr>
          <w:p w14:paraId="6B34D8F6" w14:textId="36492D98" w:rsidR="003825CF" w:rsidRPr="00DF0E2B" w:rsidRDefault="00A347C3" w:rsidP="003825CF">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14,503</w:t>
            </w:r>
          </w:p>
        </w:tc>
        <w:tc>
          <w:tcPr>
            <w:tcW w:w="283" w:type="dxa"/>
          </w:tcPr>
          <w:p w14:paraId="6574489B" w14:textId="77777777" w:rsidR="003825CF" w:rsidRPr="00DF0E2B" w:rsidRDefault="003825CF" w:rsidP="003825CF">
            <w:pPr>
              <w:autoSpaceDE w:val="0"/>
              <w:autoSpaceDN w:val="0"/>
              <w:adjustRightInd w:val="0"/>
              <w:rPr>
                <w:rFonts w:ascii="Times New Roman" w:hAnsi="Times New Roman" w:cs="Times New Roman"/>
                <w:color w:val="000000"/>
              </w:rPr>
            </w:pPr>
          </w:p>
        </w:tc>
        <w:tc>
          <w:tcPr>
            <w:tcW w:w="1296" w:type="dxa"/>
            <w:tcBorders>
              <w:top w:val="single" w:sz="4" w:space="0" w:color="auto"/>
              <w:bottom w:val="double" w:sz="4" w:space="0" w:color="auto"/>
            </w:tcBorders>
          </w:tcPr>
          <w:p w14:paraId="77051AE1" w14:textId="13D9B636" w:rsidR="003825CF" w:rsidRPr="00DF0E2B" w:rsidRDefault="00B50633" w:rsidP="003825CF">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18,109</w:t>
            </w:r>
          </w:p>
        </w:tc>
      </w:tr>
    </w:tbl>
    <w:p w14:paraId="359D9828" w14:textId="5C87D1DB" w:rsidR="007D4E2B" w:rsidRPr="00DF0E2B" w:rsidRDefault="007D4E2B" w:rsidP="007D4E2B">
      <w:pPr>
        <w:autoSpaceDE w:val="0"/>
        <w:autoSpaceDN w:val="0"/>
        <w:adjustRightInd w:val="0"/>
        <w:spacing w:after="0" w:line="240" w:lineRule="auto"/>
        <w:rPr>
          <w:rFonts w:ascii="Times New Roman" w:hAnsi="Times New Roman" w:cs="Times New Roman"/>
          <w:color w:val="000000"/>
        </w:rPr>
      </w:pPr>
    </w:p>
    <w:p w14:paraId="65B842E0" w14:textId="77777777" w:rsidR="00945710" w:rsidRPr="00DF0E2B" w:rsidRDefault="00945710" w:rsidP="007D4E2B">
      <w:pPr>
        <w:autoSpaceDE w:val="0"/>
        <w:autoSpaceDN w:val="0"/>
        <w:adjustRightInd w:val="0"/>
        <w:spacing w:after="0" w:line="240" w:lineRule="auto"/>
        <w:rPr>
          <w:rFonts w:ascii="Times New Roman" w:hAnsi="Times New Roman" w:cs="Times New Roman"/>
          <w:color w:val="000000"/>
        </w:rPr>
      </w:pPr>
    </w:p>
    <w:p w14:paraId="1448DD18" w14:textId="77777777" w:rsidR="007D4E2B" w:rsidRPr="00DF0E2B" w:rsidRDefault="007D4E2B" w:rsidP="00A719BD">
      <w:pPr>
        <w:pStyle w:val="ListParagraph"/>
        <w:numPr>
          <w:ilvl w:val="0"/>
          <w:numId w:val="5"/>
        </w:num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INCOME FROM CHARITABLE ACTIVITIES</w:t>
      </w:r>
    </w:p>
    <w:p w14:paraId="4A56AEAB"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tbl>
      <w:tblPr>
        <w:tblStyle w:val="TableGrid"/>
        <w:tblW w:w="8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843"/>
        <w:gridCol w:w="283"/>
        <w:gridCol w:w="1380"/>
        <w:gridCol w:w="363"/>
        <w:gridCol w:w="1296"/>
      </w:tblGrid>
      <w:tr w:rsidR="007D4E2B" w:rsidRPr="00DF0E2B" w14:paraId="7D8759E1" w14:textId="77777777" w:rsidTr="00BF327B">
        <w:tc>
          <w:tcPr>
            <w:tcW w:w="3652" w:type="dxa"/>
          </w:tcPr>
          <w:p w14:paraId="7A77C4DD"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1843" w:type="dxa"/>
          </w:tcPr>
          <w:p w14:paraId="5FC83DF5" w14:textId="77777777" w:rsidR="007D4E2B" w:rsidRPr="00DF0E2B" w:rsidRDefault="007D4E2B" w:rsidP="00BF327B">
            <w:pPr>
              <w:autoSpaceDE w:val="0"/>
              <w:autoSpaceDN w:val="0"/>
              <w:adjustRightInd w:val="0"/>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Activity</w:t>
            </w:r>
          </w:p>
        </w:tc>
        <w:tc>
          <w:tcPr>
            <w:tcW w:w="283" w:type="dxa"/>
          </w:tcPr>
          <w:p w14:paraId="1FFDBA98"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p>
        </w:tc>
        <w:tc>
          <w:tcPr>
            <w:tcW w:w="1380" w:type="dxa"/>
          </w:tcPr>
          <w:p w14:paraId="63EC23D8" w14:textId="424716DD" w:rsidR="00A061DA" w:rsidRPr="00DF0E2B" w:rsidRDefault="00A061DA" w:rsidP="00A061DA">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202</w:t>
            </w:r>
            <w:r w:rsidR="00B50633">
              <w:rPr>
                <w:rFonts w:ascii="Times New Roman" w:hAnsi="Times New Roman" w:cs="Times New Roman"/>
                <w:b/>
                <w:color w:val="000000"/>
                <w:sz w:val="24"/>
                <w:szCs w:val="24"/>
              </w:rPr>
              <w:t>5</w:t>
            </w:r>
          </w:p>
        </w:tc>
        <w:tc>
          <w:tcPr>
            <w:tcW w:w="363" w:type="dxa"/>
          </w:tcPr>
          <w:p w14:paraId="7528125F" w14:textId="77777777" w:rsidR="007D4E2B" w:rsidRPr="00DF0E2B" w:rsidRDefault="007D4E2B" w:rsidP="00BF327B">
            <w:pPr>
              <w:autoSpaceDE w:val="0"/>
              <w:autoSpaceDN w:val="0"/>
              <w:adjustRightInd w:val="0"/>
              <w:rPr>
                <w:rFonts w:ascii="Times New Roman" w:hAnsi="Times New Roman" w:cs="Times New Roman"/>
                <w:b/>
                <w:color w:val="000000"/>
                <w:sz w:val="24"/>
                <w:szCs w:val="24"/>
              </w:rPr>
            </w:pPr>
          </w:p>
        </w:tc>
        <w:tc>
          <w:tcPr>
            <w:tcW w:w="1296" w:type="dxa"/>
          </w:tcPr>
          <w:p w14:paraId="1D55BED9" w14:textId="3EAE23C3" w:rsidR="007D4E2B" w:rsidRPr="00DF0E2B" w:rsidRDefault="00A061DA"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202</w:t>
            </w:r>
            <w:r w:rsidR="00B50633">
              <w:rPr>
                <w:rFonts w:ascii="Times New Roman" w:hAnsi="Times New Roman" w:cs="Times New Roman"/>
                <w:b/>
                <w:color w:val="000000"/>
                <w:sz w:val="24"/>
                <w:szCs w:val="24"/>
              </w:rPr>
              <w:t>4</w:t>
            </w:r>
          </w:p>
        </w:tc>
      </w:tr>
      <w:tr w:rsidR="007D4E2B" w:rsidRPr="00DF0E2B" w14:paraId="2817C467" w14:textId="77777777" w:rsidTr="00BF327B">
        <w:tc>
          <w:tcPr>
            <w:tcW w:w="3652" w:type="dxa"/>
          </w:tcPr>
          <w:p w14:paraId="4C8FFEC7"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1843" w:type="dxa"/>
          </w:tcPr>
          <w:p w14:paraId="4B2E03D1"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p>
        </w:tc>
        <w:tc>
          <w:tcPr>
            <w:tcW w:w="283" w:type="dxa"/>
          </w:tcPr>
          <w:p w14:paraId="3F553581"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p>
        </w:tc>
        <w:tc>
          <w:tcPr>
            <w:tcW w:w="1380" w:type="dxa"/>
          </w:tcPr>
          <w:p w14:paraId="42F261C4"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c>
          <w:tcPr>
            <w:tcW w:w="363" w:type="dxa"/>
          </w:tcPr>
          <w:p w14:paraId="679D761D" w14:textId="77777777" w:rsidR="007D4E2B" w:rsidRPr="00DF0E2B" w:rsidRDefault="007D4E2B" w:rsidP="00BF327B">
            <w:pPr>
              <w:autoSpaceDE w:val="0"/>
              <w:autoSpaceDN w:val="0"/>
              <w:adjustRightInd w:val="0"/>
              <w:rPr>
                <w:rFonts w:ascii="Times New Roman" w:hAnsi="Times New Roman" w:cs="Times New Roman"/>
                <w:b/>
                <w:color w:val="000000"/>
                <w:sz w:val="24"/>
                <w:szCs w:val="24"/>
              </w:rPr>
            </w:pPr>
          </w:p>
        </w:tc>
        <w:tc>
          <w:tcPr>
            <w:tcW w:w="1296" w:type="dxa"/>
          </w:tcPr>
          <w:p w14:paraId="1EC9358A"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r>
      <w:tr w:rsidR="00A061DA" w:rsidRPr="00DF0E2B" w14:paraId="75AC4C85" w14:textId="77777777" w:rsidTr="00BF327B">
        <w:tc>
          <w:tcPr>
            <w:tcW w:w="3652" w:type="dxa"/>
          </w:tcPr>
          <w:p w14:paraId="32D67205" w14:textId="77777777" w:rsidR="00A061DA" w:rsidRPr="00DF0E2B" w:rsidRDefault="00A061DA" w:rsidP="00A061DA">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Museum admissions</w:t>
            </w:r>
          </w:p>
        </w:tc>
        <w:tc>
          <w:tcPr>
            <w:tcW w:w="1843" w:type="dxa"/>
          </w:tcPr>
          <w:p w14:paraId="67E0F20C" w14:textId="77777777" w:rsidR="00A061DA" w:rsidRPr="00DF0E2B" w:rsidRDefault="00A061DA" w:rsidP="00A061DA">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Admissions</w:t>
            </w:r>
          </w:p>
        </w:tc>
        <w:tc>
          <w:tcPr>
            <w:tcW w:w="283" w:type="dxa"/>
          </w:tcPr>
          <w:p w14:paraId="3BB29418" w14:textId="77777777" w:rsidR="00A061DA" w:rsidRPr="00DF0E2B" w:rsidRDefault="00A061DA" w:rsidP="00A061DA">
            <w:pPr>
              <w:autoSpaceDE w:val="0"/>
              <w:autoSpaceDN w:val="0"/>
              <w:adjustRightInd w:val="0"/>
              <w:jc w:val="right"/>
              <w:rPr>
                <w:rFonts w:ascii="Times New Roman" w:hAnsi="Times New Roman" w:cs="Times New Roman"/>
                <w:color w:val="000000"/>
              </w:rPr>
            </w:pPr>
          </w:p>
        </w:tc>
        <w:tc>
          <w:tcPr>
            <w:tcW w:w="1380" w:type="dxa"/>
          </w:tcPr>
          <w:p w14:paraId="4CE83F79" w14:textId="2F7E0CE8" w:rsidR="00A061DA" w:rsidRPr="00DF0E2B" w:rsidRDefault="00A347C3" w:rsidP="00A061DA">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660</w:t>
            </w:r>
          </w:p>
        </w:tc>
        <w:tc>
          <w:tcPr>
            <w:tcW w:w="363" w:type="dxa"/>
          </w:tcPr>
          <w:p w14:paraId="04D7EE3C" w14:textId="77777777" w:rsidR="00A061DA" w:rsidRPr="00DF0E2B" w:rsidRDefault="00A061DA" w:rsidP="00A061DA">
            <w:pPr>
              <w:autoSpaceDE w:val="0"/>
              <w:autoSpaceDN w:val="0"/>
              <w:adjustRightInd w:val="0"/>
              <w:rPr>
                <w:rFonts w:ascii="Times New Roman" w:hAnsi="Times New Roman" w:cs="Times New Roman"/>
                <w:color w:val="000000"/>
              </w:rPr>
            </w:pPr>
          </w:p>
        </w:tc>
        <w:tc>
          <w:tcPr>
            <w:tcW w:w="1296" w:type="dxa"/>
          </w:tcPr>
          <w:p w14:paraId="6ADB2F23" w14:textId="3066E19A" w:rsidR="00A061DA" w:rsidRPr="00DF0E2B" w:rsidRDefault="00B50633" w:rsidP="00A061DA">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755</w:t>
            </w:r>
          </w:p>
        </w:tc>
      </w:tr>
      <w:tr w:rsidR="00A061DA" w:rsidRPr="00DF0E2B" w14:paraId="748DA2A6" w14:textId="77777777" w:rsidTr="00BF327B">
        <w:tc>
          <w:tcPr>
            <w:tcW w:w="3652" w:type="dxa"/>
          </w:tcPr>
          <w:p w14:paraId="6E007F6D" w14:textId="77777777" w:rsidR="00A061DA" w:rsidRPr="00DF0E2B" w:rsidRDefault="00A061DA" w:rsidP="00A061DA">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Sales of merchandise</w:t>
            </w:r>
          </w:p>
        </w:tc>
        <w:tc>
          <w:tcPr>
            <w:tcW w:w="1843" w:type="dxa"/>
          </w:tcPr>
          <w:p w14:paraId="24257535" w14:textId="77777777" w:rsidR="00A061DA" w:rsidRPr="00DF0E2B" w:rsidRDefault="00A061DA" w:rsidP="00A061DA">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Sales</w:t>
            </w:r>
          </w:p>
        </w:tc>
        <w:tc>
          <w:tcPr>
            <w:tcW w:w="283" w:type="dxa"/>
          </w:tcPr>
          <w:p w14:paraId="4C0E286D" w14:textId="77777777" w:rsidR="00A061DA" w:rsidRPr="00DF0E2B" w:rsidRDefault="00A061DA" w:rsidP="00A061DA">
            <w:pPr>
              <w:autoSpaceDE w:val="0"/>
              <w:autoSpaceDN w:val="0"/>
              <w:adjustRightInd w:val="0"/>
              <w:jc w:val="right"/>
              <w:rPr>
                <w:rFonts w:ascii="Times New Roman" w:hAnsi="Times New Roman" w:cs="Times New Roman"/>
                <w:color w:val="000000"/>
              </w:rPr>
            </w:pPr>
          </w:p>
        </w:tc>
        <w:tc>
          <w:tcPr>
            <w:tcW w:w="1380" w:type="dxa"/>
          </w:tcPr>
          <w:p w14:paraId="5631C3F3" w14:textId="039432DC" w:rsidR="00A061DA" w:rsidRPr="00DF0E2B" w:rsidRDefault="00A347C3" w:rsidP="00A061DA">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4,975</w:t>
            </w:r>
          </w:p>
        </w:tc>
        <w:tc>
          <w:tcPr>
            <w:tcW w:w="363" w:type="dxa"/>
          </w:tcPr>
          <w:p w14:paraId="4E371FC3" w14:textId="77777777" w:rsidR="00A061DA" w:rsidRPr="00DF0E2B" w:rsidRDefault="00A061DA" w:rsidP="00A061DA">
            <w:pPr>
              <w:autoSpaceDE w:val="0"/>
              <w:autoSpaceDN w:val="0"/>
              <w:adjustRightInd w:val="0"/>
              <w:rPr>
                <w:rFonts w:ascii="Times New Roman" w:hAnsi="Times New Roman" w:cs="Times New Roman"/>
                <w:color w:val="000000"/>
              </w:rPr>
            </w:pPr>
          </w:p>
        </w:tc>
        <w:tc>
          <w:tcPr>
            <w:tcW w:w="1296" w:type="dxa"/>
          </w:tcPr>
          <w:p w14:paraId="33CA578E" w14:textId="72B2B61F" w:rsidR="00A061DA" w:rsidRPr="00DF0E2B" w:rsidRDefault="00B50633" w:rsidP="00A061DA">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4,988</w:t>
            </w:r>
          </w:p>
        </w:tc>
      </w:tr>
      <w:tr w:rsidR="00A061DA" w:rsidRPr="00DF0E2B" w14:paraId="2D3B71EC" w14:textId="77777777" w:rsidTr="00BF327B">
        <w:tc>
          <w:tcPr>
            <w:tcW w:w="3652" w:type="dxa"/>
          </w:tcPr>
          <w:p w14:paraId="08CA35BE" w14:textId="77777777" w:rsidR="00A061DA" w:rsidRPr="00DF0E2B" w:rsidRDefault="00A061DA" w:rsidP="00A061DA">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Caves income</w:t>
            </w:r>
          </w:p>
        </w:tc>
        <w:tc>
          <w:tcPr>
            <w:tcW w:w="1843" w:type="dxa"/>
          </w:tcPr>
          <w:p w14:paraId="507C645B" w14:textId="77777777" w:rsidR="00A061DA" w:rsidRPr="00DF0E2B" w:rsidRDefault="00A061DA" w:rsidP="00A061DA">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Caves</w:t>
            </w:r>
          </w:p>
        </w:tc>
        <w:tc>
          <w:tcPr>
            <w:tcW w:w="283" w:type="dxa"/>
          </w:tcPr>
          <w:p w14:paraId="4F22E8F3" w14:textId="77777777" w:rsidR="00A061DA" w:rsidRPr="00DF0E2B" w:rsidRDefault="00A061DA" w:rsidP="00A061DA">
            <w:pPr>
              <w:autoSpaceDE w:val="0"/>
              <w:autoSpaceDN w:val="0"/>
              <w:adjustRightInd w:val="0"/>
              <w:jc w:val="right"/>
              <w:rPr>
                <w:rFonts w:ascii="Times New Roman" w:hAnsi="Times New Roman" w:cs="Times New Roman"/>
                <w:color w:val="000000"/>
              </w:rPr>
            </w:pPr>
          </w:p>
        </w:tc>
        <w:tc>
          <w:tcPr>
            <w:tcW w:w="1380" w:type="dxa"/>
          </w:tcPr>
          <w:p w14:paraId="094F8FB7" w14:textId="0A4685A5" w:rsidR="00A061DA" w:rsidRPr="00DF0E2B" w:rsidRDefault="00A347C3" w:rsidP="00A061DA">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5,842</w:t>
            </w:r>
          </w:p>
        </w:tc>
        <w:tc>
          <w:tcPr>
            <w:tcW w:w="363" w:type="dxa"/>
          </w:tcPr>
          <w:p w14:paraId="4C49265D" w14:textId="77777777" w:rsidR="00A061DA" w:rsidRPr="00DF0E2B" w:rsidRDefault="00A061DA" w:rsidP="00A061DA">
            <w:pPr>
              <w:autoSpaceDE w:val="0"/>
              <w:autoSpaceDN w:val="0"/>
              <w:adjustRightInd w:val="0"/>
              <w:rPr>
                <w:rFonts w:ascii="Times New Roman" w:hAnsi="Times New Roman" w:cs="Times New Roman"/>
                <w:color w:val="000000"/>
              </w:rPr>
            </w:pPr>
          </w:p>
        </w:tc>
        <w:tc>
          <w:tcPr>
            <w:tcW w:w="1296" w:type="dxa"/>
          </w:tcPr>
          <w:p w14:paraId="2D51912F" w14:textId="31E71CF4" w:rsidR="00A061DA" w:rsidRPr="00DF0E2B" w:rsidRDefault="00B50633" w:rsidP="00A061DA">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6,086</w:t>
            </w:r>
          </w:p>
        </w:tc>
      </w:tr>
      <w:tr w:rsidR="00A347C3" w:rsidRPr="00DF0E2B" w14:paraId="49AB0871" w14:textId="77777777" w:rsidTr="005F5EC5">
        <w:tc>
          <w:tcPr>
            <w:tcW w:w="3652" w:type="dxa"/>
          </w:tcPr>
          <w:p w14:paraId="312E8804" w14:textId="77777777" w:rsidR="00A347C3" w:rsidRPr="00DF0E2B" w:rsidRDefault="00A347C3" w:rsidP="005F5EC5">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Other activities</w:t>
            </w:r>
          </w:p>
        </w:tc>
        <w:tc>
          <w:tcPr>
            <w:tcW w:w="1843" w:type="dxa"/>
          </w:tcPr>
          <w:p w14:paraId="6124C410" w14:textId="77777777" w:rsidR="00A347C3" w:rsidRPr="00DF0E2B" w:rsidRDefault="00A347C3" w:rsidP="005F5EC5">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Outings</w:t>
            </w:r>
          </w:p>
        </w:tc>
        <w:tc>
          <w:tcPr>
            <w:tcW w:w="283" w:type="dxa"/>
          </w:tcPr>
          <w:p w14:paraId="5A828602" w14:textId="77777777" w:rsidR="00A347C3" w:rsidRPr="00DF0E2B" w:rsidRDefault="00A347C3" w:rsidP="005F5EC5">
            <w:pPr>
              <w:autoSpaceDE w:val="0"/>
              <w:autoSpaceDN w:val="0"/>
              <w:adjustRightInd w:val="0"/>
              <w:jc w:val="right"/>
              <w:rPr>
                <w:rFonts w:ascii="Times New Roman" w:hAnsi="Times New Roman" w:cs="Times New Roman"/>
                <w:color w:val="000000"/>
              </w:rPr>
            </w:pPr>
          </w:p>
        </w:tc>
        <w:tc>
          <w:tcPr>
            <w:tcW w:w="1380" w:type="dxa"/>
          </w:tcPr>
          <w:p w14:paraId="5C5BDFA7" w14:textId="1B91427A" w:rsidR="00A347C3" w:rsidRPr="00DF0E2B" w:rsidRDefault="00A347C3" w:rsidP="005F5EC5">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2,642</w:t>
            </w:r>
          </w:p>
        </w:tc>
        <w:tc>
          <w:tcPr>
            <w:tcW w:w="363" w:type="dxa"/>
          </w:tcPr>
          <w:p w14:paraId="4B9FFD35" w14:textId="77777777" w:rsidR="00A347C3" w:rsidRPr="00DF0E2B" w:rsidRDefault="00A347C3" w:rsidP="005F5EC5">
            <w:pPr>
              <w:autoSpaceDE w:val="0"/>
              <w:autoSpaceDN w:val="0"/>
              <w:adjustRightInd w:val="0"/>
              <w:rPr>
                <w:rFonts w:ascii="Times New Roman" w:hAnsi="Times New Roman" w:cs="Times New Roman"/>
                <w:color w:val="000000"/>
              </w:rPr>
            </w:pPr>
          </w:p>
        </w:tc>
        <w:tc>
          <w:tcPr>
            <w:tcW w:w="1296" w:type="dxa"/>
          </w:tcPr>
          <w:p w14:paraId="53C1B78A" w14:textId="77777777" w:rsidR="00A347C3" w:rsidRPr="00DF0E2B" w:rsidRDefault="00A347C3" w:rsidP="005F5EC5">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2,737</w:t>
            </w:r>
          </w:p>
        </w:tc>
      </w:tr>
      <w:tr w:rsidR="00A347C3" w:rsidRPr="00DF0E2B" w14:paraId="444AD3B4" w14:textId="77777777" w:rsidTr="00BF327B">
        <w:tc>
          <w:tcPr>
            <w:tcW w:w="3652" w:type="dxa"/>
          </w:tcPr>
          <w:p w14:paraId="1BC75871" w14:textId="77777777" w:rsidR="00A347C3" w:rsidRPr="00DF0E2B" w:rsidRDefault="00A347C3" w:rsidP="00A061DA">
            <w:pPr>
              <w:autoSpaceDE w:val="0"/>
              <w:autoSpaceDN w:val="0"/>
              <w:adjustRightInd w:val="0"/>
              <w:rPr>
                <w:rFonts w:ascii="Times New Roman" w:hAnsi="Times New Roman" w:cs="Times New Roman"/>
                <w:color w:val="000000"/>
              </w:rPr>
            </w:pPr>
          </w:p>
        </w:tc>
        <w:tc>
          <w:tcPr>
            <w:tcW w:w="1843" w:type="dxa"/>
          </w:tcPr>
          <w:p w14:paraId="4998A88A" w14:textId="77777777" w:rsidR="00A347C3" w:rsidRPr="00DF0E2B" w:rsidRDefault="00A347C3" w:rsidP="00A061DA">
            <w:pPr>
              <w:autoSpaceDE w:val="0"/>
              <w:autoSpaceDN w:val="0"/>
              <w:adjustRightInd w:val="0"/>
              <w:rPr>
                <w:rFonts w:ascii="Times New Roman" w:hAnsi="Times New Roman" w:cs="Times New Roman"/>
                <w:color w:val="000000"/>
              </w:rPr>
            </w:pPr>
          </w:p>
        </w:tc>
        <w:tc>
          <w:tcPr>
            <w:tcW w:w="283" w:type="dxa"/>
          </w:tcPr>
          <w:p w14:paraId="00868689" w14:textId="77777777" w:rsidR="00A347C3" w:rsidRPr="00DF0E2B" w:rsidRDefault="00A347C3" w:rsidP="00A061DA">
            <w:pPr>
              <w:autoSpaceDE w:val="0"/>
              <w:autoSpaceDN w:val="0"/>
              <w:adjustRightInd w:val="0"/>
              <w:jc w:val="right"/>
              <w:rPr>
                <w:rFonts w:ascii="Times New Roman" w:hAnsi="Times New Roman" w:cs="Times New Roman"/>
                <w:color w:val="000000"/>
              </w:rPr>
            </w:pPr>
          </w:p>
        </w:tc>
        <w:tc>
          <w:tcPr>
            <w:tcW w:w="1380" w:type="dxa"/>
          </w:tcPr>
          <w:p w14:paraId="43E3E56D" w14:textId="77777777" w:rsidR="00A347C3" w:rsidRPr="00DF0E2B" w:rsidRDefault="00A347C3" w:rsidP="00A061DA">
            <w:pPr>
              <w:autoSpaceDE w:val="0"/>
              <w:autoSpaceDN w:val="0"/>
              <w:adjustRightInd w:val="0"/>
              <w:jc w:val="right"/>
              <w:rPr>
                <w:rFonts w:ascii="Times New Roman" w:hAnsi="Times New Roman" w:cs="Times New Roman"/>
                <w:color w:val="000000"/>
              </w:rPr>
            </w:pPr>
          </w:p>
        </w:tc>
        <w:tc>
          <w:tcPr>
            <w:tcW w:w="363" w:type="dxa"/>
          </w:tcPr>
          <w:p w14:paraId="18E54E28" w14:textId="77777777" w:rsidR="00A347C3" w:rsidRPr="00DF0E2B" w:rsidRDefault="00A347C3" w:rsidP="00A061DA">
            <w:pPr>
              <w:autoSpaceDE w:val="0"/>
              <w:autoSpaceDN w:val="0"/>
              <w:adjustRightInd w:val="0"/>
              <w:rPr>
                <w:rFonts w:ascii="Times New Roman" w:hAnsi="Times New Roman" w:cs="Times New Roman"/>
                <w:color w:val="000000"/>
              </w:rPr>
            </w:pPr>
          </w:p>
        </w:tc>
        <w:tc>
          <w:tcPr>
            <w:tcW w:w="1296" w:type="dxa"/>
          </w:tcPr>
          <w:p w14:paraId="2FF42561" w14:textId="77777777" w:rsidR="00A347C3" w:rsidRDefault="00A347C3" w:rsidP="00A061DA">
            <w:pPr>
              <w:autoSpaceDE w:val="0"/>
              <w:autoSpaceDN w:val="0"/>
              <w:adjustRightInd w:val="0"/>
              <w:jc w:val="right"/>
              <w:rPr>
                <w:rFonts w:ascii="Times New Roman" w:hAnsi="Times New Roman" w:cs="Times New Roman"/>
                <w:color w:val="000000"/>
              </w:rPr>
            </w:pPr>
          </w:p>
        </w:tc>
      </w:tr>
      <w:tr w:rsidR="00A061DA" w:rsidRPr="00DF0E2B" w14:paraId="2DB4ED70" w14:textId="77777777" w:rsidTr="00BF327B">
        <w:tc>
          <w:tcPr>
            <w:tcW w:w="3652" w:type="dxa"/>
          </w:tcPr>
          <w:p w14:paraId="5C8E26E6" w14:textId="77777777" w:rsidR="00A061DA" w:rsidRPr="00DF0E2B" w:rsidRDefault="00A061DA" w:rsidP="00A061DA">
            <w:pPr>
              <w:autoSpaceDE w:val="0"/>
              <w:autoSpaceDN w:val="0"/>
              <w:adjustRightInd w:val="0"/>
              <w:rPr>
                <w:rFonts w:ascii="Times New Roman" w:hAnsi="Times New Roman" w:cs="Times New Roman"/>
                <w:color w:val="000000"/>
              </w:rPr>
            </w:pPr>
          </w:p>
        </w:tc>
        <w:tc>
          <w:tcPr>
            <w:tcW w:w="1843" w:type="dxa"/>
          </w:tcPr>
          <w:p w14:paraId="54774049" w14:textId="77777777" w:rsidR="00A061DA" w:rsidRPr="00DF0E2B" w:rsidRDefault="00A061DA" w:rsidP="00A061DA">
            <w:pPr>
              <w:autoSpaceDE w:val="0"/>
              <w:autoSpaceDN w:val="0"/>
              <w:adjustRightInd w:val="0"/>
              <w:jc w:val="right"/>
              <w:rPr>
                <w:rFonts w:ascii="Times New Roman" w:hAnsi="Times New Roman" w:cs="Times New Roman"/>
                <w:color w:val="000000"/>
              </w:rPr>
            </w:pPr>
          </w:p>
        </w:tc>
        <w:tc>
          <w:tcPr>
            <w:tcW w:w="283" w:type="dxa"/>
          </w:tcPr>
          <w:p w14:paraId="7DEA1E96" w14:textId="77777777" w:rsidR="00A061DA" w:rsidRPr="00DF0E2B" w:rsidRDefault="00A061DA" w:rsidP="00A061DA">
            <w:pPr>
              <w:autoSpaceDE w:val="0"/>
              <w:autoSpaceDN w:val="0"/>
              <w:adjustRightInd w:val="0"/>
              <w:jc w:val="right"/>
              <w:rPr>
                <w:rFonts w:ascii="Times New Roman" w:hAnsi="Times New Roman" w:cs="Times New Roman"/>
                <w:color w:val="000000"/>
              </w:rPr>
            </w:pPr>
          </w:p>
        </w:tc>
        <w:tc>
          <w:tcPr>
            <w:tcW w:w="1380" w:type="dxa"/>
            <w:tcBorders>
              <w:top w:val="single" w:sz="4" w:space="0" w:color="auto"/>
              <w:bottom w:val="double" w:sz="4" w:space="0" w:color="auto"/>
            </w:tcBorders>
          </w:tcPr>
          <w:p w14:paraId="19A45A2E" w14:textId="54E1522A" w:rsidR="00A061DA" w:rsidRPr="00DF0E2B" w:rsidRDefault="00A347C3" w:rsidP="00A061DA">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14,119</w:t>
            </w:r>
          </w:p>
        </w:tc>
        <w:tc>
          <w:tcPr>
            <w:tcW w:w="363" w:type="dxa"/>
          </w:tcPr>
          <w:p w14:paraId="51244996" w14:textId="77777777" w:rsidR="00A061DA" w:rsidRPr="00DF0E2B" w:rsidRDefault="00A061DA" w:rsidP="00A061DA">
            <w:pPr>
              <w:autoSpaceDE w:val="0"/>
              <w:autoSpaceDN w:val="0"/>
              <w:adjustRightInd w:val="0"/>
              <w:rPr>
                <w:rFonts w:ascii="Times New Roman" w:hAnsi="Times New Roman" w:cs="Times New Roman"/>
                <w:color w:val="000000"/>
              </w:rPr>
            </w:pPr>
          </w:p>
        </w:tc>
        <w:tc>
          <w:tcPr>
            <w:tcW w:w="1296" w:type="dxa"/>
            <w:tcBorders>
              <w:top w:val="single" w:sz="4" w:space="0" w:color="auto"/>
              <w:bottom w:val="double" w:sz="4" w:space="0" w:color="auto"/>
            </w:tcBorders>
          </w:tcPr>
          <w:p w14:paraId="7827E624" w14:textId="25C6A2FF" w:rsidR="00A061DA" w:rsidRPr="00DF0E2B" w:rsidRDefault="00B50633" w:rsidP="00A061DA">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14,566</w:t>
            </w:r>
          </w:p>
        </w:tc>
      </w:tr>
    </w:tbl>
    <w:p w14:paraId="1105ACFE"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p w14:paraId="21CA54CE"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p w14:paraId="6A243614" w14:textId="77777777" w:rsidR="007D4E2B" w:rsidRPr="00DF0E2B" w:rsidRDefault="007D4E2B" w:rsidP="00A719BD">
      <w:pPr>
        <w:pStyle w:val="ListParagraph"/>
        <w:numPr>
          <w:ilvl w:val="0"/>
          <w:numId w:val="7"/>
        </w:num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OTHER TRADING ACTIVITIES</w:t>
      </w:r>
    </w:p>
    <w:p w14:paraId="0A3B95E7"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tbl>
      <w:tblPr>
        <w:tblStyle w:val="TableGrid"/>
        <w:tblW w:w="8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1417"/>
        <w:gridCol w:w="425"/>
        <w:gridCol w:w="1296"/>
      </w:tblGrid>
      <w:tr w:rsidR="00A061DA" w:rsidRPr="00DF0E2B" w14:paraId="0D68778D" w14:textId="77777777" w:rsidTr="00BF327B">
        <w:tc>
          <w:tcPr>
            <w:tcW w:w="5637" w:type="dxa"/>
          </w:tcPr>
          <w:p w14:paraId="2AF28354" w14:textId="77777777" w:rsidR="00A061DA" w:rsidRPr="00DF0E2B" w:rsidRDefault="00A061DA" w:rsidP="00A061DA">
            <w:pPr>
              <w:autoSpaceDE w:val="0"/>
              <w:autoSpaceDN w:val="0"/>
              <w:adjustRightInd w:val="0"/>
              <w:rPr>
                <w:rFonts w:ascii="Times New Roman" w:hAnsi="Times New Roman" w:cs="Times New Roman"/>
                <w:color w:val="000000"/>
                <w:sz w:val="24"/>
                <w:szCs w:val="24"/>
              </w:rPr>
            </w:pPr>
          </w:p>
        </w:tc>
        <w:tc>
          <w:tcPr>
            <w:tcW w:w="1417" w:type="dxa"/>
          </w:tcPr>
          <w:p w14:paraId="34A50123" w14:textId="4FFC1350" w:rsidR="00A061DA" w:rsidRPr="00DF0E2B" w:rsidRDefault="00A061DA" w:rsidP="00A061DA">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202</w:t>
            </w:r>
            <w:r w:rsidR="00B50633">
              <w:rPr>
                <w:rFonts w:ascii="Times New Roman" w:hAnsi="Times New Roman" w:cs="Times New Roman"/>
                <w:b/>
                <w:color w:val="000000"/>
                <w:sz w:val="24"/>
                <w:szCs w:val="24"/>
              </w:rPr>
              <w:t>5</w:t>
            </w:r>
          </w:p>
        </w:tc>
        <w:tc>
          <w:tcPr>
            <w:tcW w:w="425" w:type="dxa"/>
          </w:tcPr>
          <w:p w14:paraId="39296A77" w14:textId="77777777" w:rsidR="00A061DA" w:rsidRPr="00DF0E2B" w:rsidRDefault="00A061DA" w:rsidP="00A061DA">
            <w:pPr>
              <w:autoSpaceDE w:val="0"/>
              <w:autoSpaceDN w:val="0"/>
              <w:adjustRightInd w:val="0"/>
              <w:rPr>
                <w:rFonts w:ascii="Times New Roman" w:hAnsi="Times New Roman" w:cs="Times New Roman"/>
                <w:b/>
                <w:color w:val="000000"/>
                <w:sz w:val="24"/>
                <w:szCs w:val="24"/>
              </w:rPr>
            </w:pPr>
          </w:p>
        </w:tc>
        <w:tc>
          <w:tcPr>
            <w:tcW w:w="1296" w:type="dxa"/>
          </w:tcPr>
          <w:p w14:paraId="04E62D67" w14:textId="35642A2E" w:rsidR="00A061DA" w:rsidRPr="00DF0E2B" w:rsidRDefault="00A061DA" w:rsidP="00A061DA">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202</w:t>
            </w:r>
            <w:r w:rsidR="00B50633">
              <w:rPr>
                <w:rFonts w:ascii="Times New Roman" w:hAnsi="Times New Roman" w:cs="Times New Roman"/>
                <w:b/>
                <w:color w:val="000000"/>
                <w:sz w:val="24"/>
                <w:szCs w:val="24"/>
              </w:rPr>
              <w:t>4</w:t>
            </w:r>
          </w:p>
        </w:tc>
      </w:tr>
      <w:tr w:rsidR="007D4E2B" w:rsidRPr="00DF0E2B" w14:paraId="63D6F532" w14:textId="77777777" w:rsidTr="00BF327B">
        <w:tc>
          <w:tcPr>
            <w:tcW w:w="5637" w:type="dxa"/>
          </w:tcPr>
          <w:p w14:paraId="7BBF195C"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1417" w:type="dxa"/>
          </w:tcPr>
          <w:p w14:paraId="6D3CE704"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c>
          <w:tcPr>
            <w:tcW w:w="425" w:type="dxa"/>
          </w:tcPr>
          <w:p w14:paraId="54776363" w14:textId="77777777" w:rsidR="007D4E2B" w:rsidRPr="00DF0E2B" w:rsidRDefault="007D4E2B" w:rsidP="00BF327B">
            <w:pPr>
              <w:autoSpaceDE w:val="0"/>
              <w:autoSpaceDN w:val="0"/>
              <w:adjustRightInd w:val="0"/>
              <w:rPr>
                <w:rFonts w:ascii="Times New Roman" w:hAnsi="Times New Roman" w:cs="Times New Roman"/>
                <w:b/>
                <w:color w:val="000000"/>
                <w:sz w:val="24"/>
                <w:szCs w:val="24"/>
              </w:rPr>
            </w:pPr>
          </w:p>
        </w:tc>
        <w:tc>
          <w:tcPr>
            <w:tcW w:w="1296" w:type="dxa"/>
          </w:tcPr>
          <w:p w14:paraId="032CAC34"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r>
      <w:tr w:rsidR="00A061DA" w:rsidRPr="00DF0E2B" w14:paraId="2616EBBC" w14:textId="77777777" w:rsidTr="00BF327B">
        <w:tc>
          <w:tcPr>
            <w:tcW w:w="5637" w:type="dxa"/>
          </w:tcPr>
          <w:p w14:paraId="488962BF" w14:textId="77777777" w:rsidR="00A061DA" w:rsidRPr="00DF0E2B" w:rsidRDefault="00A061DA" w:rsidP="00A061DA">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Fundraising</w:t>
            </w:r>
          </w:p>
        </w:tc>
        <w:tc>
          <w:tcPr>
            <w:tcW w:w="1417" w:type="dxa"/>
          </w:tcPr>
          <w:p w14:paraId="599E1339" w14:textId="09D1745A" w:rsidR="00A061DA" w:rsidRPr="00DF0E2B" w:rsidRDefault="00A347C3" w:rsidP="00A061DA">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705</w:t>
            </w:r>
          </w:p>
        </w:tc>
        <w:tc>
          <w:tcPr>
            <w:tcW w:w="425" w:type="dxa"/>
          </w:tcPr>
          <w:p w14:paraId="205469BF" w14:textId="77777777" w:rsidR="00A061DA" w:rsidRPr="00DF0E2B" w:rsidRDefault="00A061DA" w:rsidP="00A061DA">
            <w:pPr>
              <w:autoSpaceDE w:val="0"/>
              <w:autoSpaceDN w:val="0"/>
              <w:adjustRightInd w:val="0"/>
              <w:rPr>
                <w:rFonts w:ascii="Times New Roman" w:hAnsi="Times New Roman" w:cs="Times New Roman"/>
                <w:color w:val="000000"/>
              </w:rPr>
            </w:pPr>
          </w:p>
        </w:tc>
        <w:tc>
          <w:tcPr>
            <w:tcW w:w="1296" w:type="dxa"/>
          </w:tcPr>
          <w:p w14:paraId="61697769" w14:textId="70E8DC95" w:rsidR="00A061DA" w:rsidRPr="00DF0E2B" w:rsidRDefault="00B50633" w:rsidP="00A061DA">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415</w:t>
            </w:r>
          </w:p>
        </w:tc>
      </w:tr>
      <w:tr w:rsidR="00A061DA" w:rsidRPr="00DF0E2B" w14:paraId="76DFBF47" w14:textId="77777777" w:rsidTr="00BF327B">
        <w:tc>
          <w:tcPr>
            <w:tcW w:w="5637" w:type="dxa"/>
          </w:tcPr>
          <w:p w14:paraId="74B627FE" w14:textId="77777777" w:rsidR="00A061DA" w:rsidRPr="00DF0E2B" w:rsidRDefault="00A061DA" w:rsidP="00A061DA">
            <w:pPr>
              <w:autoSpaceDE w:val="0"/>
              <w:autoSpaceDN w:val="0"/>
              <w:adjustRightInd w:val="0"/>
              <w:rPr>
                <w:rFonts w:ascii="Times New Roman" w:hAnsi="Times New Roman" w:cs="Times New Roman"/>
                <w:color w:val="000000"/>
              </w:rPr>
            </w:pPr>
          </w:p>
        </w:tc>
        <w:tc>
          <w:tcPr>
            <w:tcW w:w="1417" w:type="dxa"/>
            <w:tcBorders>
              <w:top w:val="single" w:sz="4" w:space="0" w:color="auto"/>
              <w:bottom w:val="double" w:sz="4" w:space="0" w:color="auto"/>
            </w:tcBorders>
          </w:tcPr>
          <w:p w14:paraId="0B293BA1" w14:textId="3167037C" w:rsidR="00A061DA" w:rsidRPr="00DF0E2B" w:rsidRDefault="00A347C3" w:rsidP="00A061DA">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705</w:t>
            </w:r>
          </w:p>
        </w:tc>
        <w:tc>
          <w:tcPr>
            <w:tcW w:w="425" w:type="dxa"/>
          </w:tcPr>
          <w:p w14:paraId="47E148CF" w14:textId="77777777" w:rsidR="00A061DA" w:rsidRPr="00DF0E2B" w:rsidRDefault="00A061DA" w:rsidP="00A061DA">
            <w:pPr>
              <w:autoSpaceDE w:val="0"/>
              <w:autoSpaceDN w:val="0"/>
              <w:adjustRightInd w:val="0"/>
              <w:rPr>
                <w:rFonts w:ascii="Times New Roman" w:hAnsi="Times New Roman" w:cs="Times New Roman"/>
                <w:color w:val="000000"/>
              </w:rPr>
            </w:pPr>
          </w:p>
        </w:tc>
        <w:tc>
          <w:tcPr>
            <w:tcW w:w="1296" w:type="dxa"/>
            <w:tcBorders>
              <w:top w:val="single" w:sz="4" w:space="0" w:color="auto"/>
              <w:bottom w:val="double" w:sz="4" w:space="0" w:color="auto"/>
            </w:tcBorders>
          </w:tcPr>
          <w:p w14:paraId="28B30551" w14:textId="3EF3FFB4" w:rsidR="00A061DA" w:rsidRPr="00DF0E2B" w:rsidRDefault="00B50633" w:rsidP="00A061DA">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415</w:t>
            </w:r>
          </w:p>
        </w:tc>
      </w:tr>
    </w:tbl>
    <w:p w14:paraId="00B9F23F" w14:textId="5B0D7498" w:rsidR="00D51C22" w:rsidRDefault="00D51C22" w:rsidP="007D4E2B">
      <w:pPr>
        <w:autoSpaceDE w:val="0"/>
        <w:autoSpaceDN w:val="0"/>
        <w:adjustRightInd w:val="0"/>
        <w:spacing w:after="0" w:line="240" w:lineRule="auto"/>
        <w:rPr>
          <w:rFonts w:ascii="Times New Roman" w:hAnsi="Times New Roman" w:cs="Times New Roman"/>
          <w:color w:val="000000"/>
          <w:sz w:val="24"/>
          <w:szCs w:val="24"/>
        </w:rPr>
      </w:pPr>
    </w:p>
    <w:p w14:paraId="2E3EDF49" w14:textId="77777777" w:rsidR="00D51C22" w:rsidRDefault="00D51C22">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3D08B4DC" w14:textId="77777777" w:rsidR="00D51C22" w:rsidRPr="00DF0E2B" w:rsidRDefault="00D51C22" w:rsidP="00D51C22">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lastRenderedPageBreak/>
        <w:t>Dorking Society</w:t>
      </w:r>
    </w:p>
    <w:p w14:paraId="120F1E63" w14:textId="77777777" w:rsidR="00D51C22" w:rsidRPr="00DF0E2B" w:rsidRDefault="00D51C22" w:rsidP="00D51C22">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Notes to the Financial Statements - continued</w:t>
      </w:r>
    </w:p>
    <w:p w14:paraId="690D73DC" w14:textId="77777777" w:rsidR="00D51C22" w:rsidRPr="00DF0E2B" w:rsidRDefault="00D51C22" w:rsidP="00D51C22">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for the year ended 31 December 202</w:t>
      </w:r>
      <w:r>
        <w:rPr>
          <w:rFonts w:ascii="Times New Roman" w:hAnsi="Times New Roman" w:cs="Times New Roman"/>
          <w:b/>
          <w:bCs/>
          <w:color w:val="000000"/>
          <w:sz w:val="24"/>
          <w:szCs w:val="24"/>
        </w:rPr>
        <w:t>5</w:t>
      </w:r>
    </w:p>
    <w:p w14:paraId="6900B430"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788EFA47" w14:textId="77777777" w:rsidR="007D4E2B" w:rsidRPr="00DF0E2B" w:rsidRDefault="007D4E2B" w:rsidP="00A719BD">
      <w:pPr>
        <w:pStyle w:val="ListParagraph"/>
        <w:numPr>
          <w:ilvl w:val="0"/>
          <w:numId w:val="7"/>
        </w:num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INVESTMENT INCOME</w:t>
      </w:r>
    </w:p>
    <w:tbl>
      <w:tblPr>
        <w:tblStyle w:val="TableGrid"/>
        <w:tblW w:w="8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9"/>
        <w:gridCol w:w="1417"/>
        <w:gridCol w:w="425"/>
        <w:gridCol w:w="1296"/>
      </w:tblGrid>
      <w:tr w:rsidR="00A061DA" w:rsidRPr="00DF0E2B" w14:paraId="62D064C2" w14:textId="77777777" w:rsidTr="00931A8D">
        <w:tc>
          <w:tcPr>
            <w:tcW w:w="5779" w:type="dxa"/>
          </w:tcPr>
          <w:p w14:paraId="326DADBC" w14:textId="77777777" w:rsidR="00A061DA" w:rsidRPr="00DF0E2B" w:rsidRDefault="00A061DA" w:rsidP="00A061DA">
            <w:pPr>
              <w:autoSpaceDE w:val="0"/>
              <w:autoSpaceDN w:val="0"/>
              <w:adjustRightInd w:val="0"/>
              <w:rPr>
                <w:rFonts w:ascii="Times New Roman" w:hAnsi="Times New Roman" w:cs="Times New Roman"/>
                <w:color w:val="000000"/>
                <w:sz w:val="24"/>
                <w:szCs w:val="24"/>
              </w:rPr>
            </w:pPr>
          </w:p>
        </w:tc>
        <w:tc>
          <w:tcPr>
            <w:tcW w:w="1417" w:type="dxa"/>
          </w:tcPr>
          <w:p w14:paraId="34AEE129" w14:textId="1C7BAFBB" w:rsidR="00A061DA" w:rsidRPr="00DF0E2B" w:rsidRDefault="00A061DA" w:rsidP="00A061DA">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202</w:t>
            </w:r>
            <w:r w:rsidR="00B50633">
              <w:rPr>
                <w:rFonts w:ascii="Times New Roman" w:hAnsi="Times New Roman" w:cs="Times New Roman"/>
                <w:b/>
                <w:color w:val="000000"/>
                <w:sz w:val="24"/>
                <w:szCs w:val="24"/>
              </w:rPr>
              <w:t>5</w:t>
            </w:r>
          </w:p>
        </w:tc>
        <w:tc>
          <w:tcPr>
            <w:tcW w:w="425" w:type="dxa"/>
          </w:tcPr>
          <w:p w14:paraId="3400AFE5" w14:textId="77777777" w:rsidR="00A061DA" w:rsidRPr="00DF0E2B" w:rsidRDefault="00A061DA" w:rsidP="00A061DA">
            <w:pPr>
              <w:autoSpaceDE w:val="0"/>
              <w:autoSpaceDN w:val="0"/>
              <w:adjustRightInd w:val="0"/>
              <w:rPr>
                <w:rFonts w:ascii="Times New Roman" w:hAnsi="Times New Roman" w:cs="Times New Roman"/>
                <w:b/>
                <w:color w:val="000000"/>
                <w:sz w:val="24"/>
                <w:szCs w:val="24"/>
              </w:rPr>
            </w:pPr>
          </w:p>
        </w:tc>
        <w:tc>
          <w:tcPr>
            <w:tcW w:w="1296" w:type="dxa"/>
          </w:tcPr>
          <w:p w14:paraId="1968C168" w14:textId="470877A3" w:rsidR="00A061DA" w:rsidRPr="00DF0E2B" w:rsidRDefault="00A061DA" w:rsidP="00A061DA">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202</w:t>
            </w:r>
            <w:r w:rsidR="00B50633">
              <w:rPr>
                <w:rFonts w:ascii="Times New Roman" w:hAnsi="Times New Roman" w:cs="Times New Roman"/>
                <w:b/>
                <w:color w:val="000000"/>
                <w:sz w:val="24"/>
                <w:szCs w:val="24"/>
              </w:rPr>
              <w:t>4</w:t>
            </w:r>
          </w:p>
        </w:tc>
      </w:tr>
      <w:tr w:rsidR="007D4E2B" w:rsidRPr="00DF0E2B" w14:paraId="6C8847DE" w14:textId="77777777" w:rsidTr="00931A8D">
        <w:tc>
          <w:tcPr>
            <w:tcW w:w="5779" w:type="dxa"/>
          </w:tcPr>
          <w:p w14:paraId="6FB6463B"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1417" w:type="dxa"/>
          </w:tcPr>
          <w:p w14:paraId="3EB14AE2"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c>
          <w:tcPr>
            <w:tcW w:w="425" w:type="dxa"/>
          </w:tcPr>
          <w:p w14:paraId="329286E9" w14:textId="77777777" w:rsidR="007D4E2B" w:rsidRPr="00DF0E2B" w:rsidRDefault="007D4E2B" w:rsidP="00BF327B">
            <w:pPr>
              <w:autoSpaceDE w:val="0"/>
              <w:autoSpaceDN w:val="0"/>
              <w:adjustRightInd w:val="0"/>
              <w:rPr>
                <w:rFonts w:ascii="Times New Roman" w:hAnsi="Times New Roman" w:cs="Times New Roman"/>
                <w:b/>
                <w:color w:val="000000"/>
                <w:sz w:val="24"/>
                <w:szCs w:val="24"/>
              </w:rPr>
            </w:pPr>
          </w:p>
        </w:tc>
        <w:tc>
          <w:tcPr>
            <w:tcW w:w="1296" w:type="dxa"/>
          </w:tcPr>
          <w:p w14:paraId="3A4E6512"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r>
      <w:tr w:rsidR="00A061DA" w:rsidRPr="00DF0E2B" w14:paraId="5C033B1C" w14:textId="77777777" w:rsidTr="00931A8D">
        <w:tc>
          <w:tcPr>
            <w:tcW w:w="5779" w:type="dxa"/>
          </w:tcPr>
          <w:p w14:paraId="4339F1CE" w14:textId="77777777" w:rsidR="00A061DA" w:rsidRPr="00DF0E2B" w:rsidRDefault="00A061DA" w:rsidP="00A061DA">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Deposit account interest</w:t>
            </w:r>
          </w:p>
        </w:tc>
        <w:tc>
          <w:tcPr>
            <w:tcW w:w="1417" w:type="dxa"/>
          </w:tcPr>
          <w:p w14:paraId="20FE43E1" w14:textId="2FF89A5F" w:rsidR="00A061DA" w:rsidRPr="00DF0E2B" w:rsidRDefault="00A347C3" w:rsidP="00A061DA">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550</w:t>
            </w:r>
          </w:p>
        </w:tc>
        <w:tc>
          <w:tcPr>
            <w:tcW w:w="425" w:type="dxa"/>
          </w:tcPr>
          <w:p w14:paraId="557ED29F" w14:textId="77777777" w:rsidR="00A061DA" w:rsidRPr="00DF0E2B" w:rsidRDefault="00A061DA" w:rsidP="00A061DA">
            <w:pPr>
              <w:autoSpaceDE w:val="0"/>
              <w:autoSpaceDN w:val="0"/>
              <w:adjustRightInd w:val="0"/>
              <w:rPr>
                <w:rFonts w:ascii="Times New Roman" w:hAnsi="Times New Roman" w:cs="Times New Roman"/>
                <w:color w:val="000000"/>
              </w:rPr>
            </w:pPr>
          </w:p>
        </w:tc>
        <w:tc>
          <w:tcPr>
            <w:tcW w:w="1296" w:type="dxa"/>
          </w:tcPr>
          <w:p w14:paraId="7D630D54" w14:textId="04D835EA" w:rsidR="00A061DA" w:rsidRPr="00DF0E2B" w:rsidRDefault="00B50633" w:rsidP="00A061DA">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616</w:t>
            </w:r>
          </w:p>
        </w:tc>
      </w:tr>
      <w:tr w:rsidR="00A061DA" w:rsidRPr="00DF0E2B" w14:paraId="1FA07B61" w14:textId="77777777" w:rsidTr="00931A8D">
        <w:tc>
          <w:tcPr>
            <w:tcW w:w="5779" w:type="dxa"/>
          </w:tcPr>
          <w:p w14:paraId="02FF9B16" w14:textId="679A9F8B" w:rsidR="00A061DA" w:rsidRPr="00DF0E2B" w:rsidRDefault="009D4CDA" w:rsidP="00A061DA">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Dividend</w:t>
            </w:r>
            <w:r w:rsidR="00A061DA" w:rsidRPr="00DF0E2B">
              <w:rPr>
                <w:rFonts w:ascii="Times New Roman" w:hAnsi="Times New Roman" w:cs="Times New Roman"/>
                <w:color w:val="000000"/>
              </w:rPr>
              <w:t xml:space="preserve"> income</w:t>
            </w:r>
          </w:p>
        </w:tc>
        <w:tc>
          <w:tcPr>
            <w:tcW w:w="1417" w:type="dxa"/>
          </w:tcPr>
          <w:p w14:paraId="22ED3C6A" w14:textId="1770F122" w:rsidR="00A061DA" w:rsidRPr="00DF0E2B" w:rsidRDefault="00A347C3" w:rsidP="00A061DA">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23,792</w:t>
            </w:r>
          </w:p>
        </w:tc>
        <w:tc>
          <w:tcPr>
            <w:tcW w:w="425" w:type="dxa"/>
          </w:tcPr>
          <w:p w14:paraId="02336271" w14:textId="77777777" w:rsidR="00A061DA" w:rsidRPr="00DF0E2B" w:rsidRDefault="00A061DA" w:rsidP="00A061DA">
            <w:pPr>
              <w:autoSpaceDE w:val="0"/>
              <w:autoSpaceDN w:val="0"/>
              <w:adjustRightInd w:val="0"/>
              <w:rPr>
                <w:rFonts w:ascii="Times New Roman" w:hAnsi="Times New Roman" w:cs="Times New Roman"/>
                <w:color w:val="000000"/>
              </w:rPr>
            </w:pPr>
          </w:p>
        </w:tc>
        <w:tc>
          <w:tcPr>
            <w:tcW w:w="1296" w:type="dxa"/>
          </w:tcPr>
          <w:p w14:paraId="08542873" w14:textId="57A2FA7C" w:rsidR="00A061DA" w:rsidRPr="00DF0E2B" w:rsidRDefault="00B50633" w:rsidP="00A061DA">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24</w:t>
            </w:r>
            <w:r w:rsidR="00566C22">
              <w:rPr>
                <w:rFonts w:ascii="Times New Roman" w:hAnsi="Times New Roman" w:cs="Times New Roman"/>
                <w:color w:val="000000"/>
              </w:rPr>
              <w:t>,</w:t>
            </w:r>
            <w:r>
              <w:rPr>
                <w:rFonts w:ascii="Times New Roman" w:hAnsi="Times New Roman" w:cs="Times New Roman"/>
                <w:color w:val="000000"/>
              </w:rPr>
              <w:t>175</w:t>
            </w:r>
          </w:p>
        </w:tc>
      </w:tr>
      <w:tr w:rsidR="00A061DA" w:rsidRPr="00DF0E2B" w14:paraId="44F8F87A" w14:textId="77777777" w:rsidTr="00931A8D">
        <w:tc>
          <w:tcPr>
            <w:tcW w:w="5779" w:type="dxa"/>
          </w:tcPr>
          <w:p w14:paraId="6AA9FA2A" w14:textId="77777777" w:rsidR="00A061DA" w:rsidRPr="00DF0E2B" w:rsidRDefault="00A061DA" w:rsidP="00A061DA">
            <w:pPr>
              <w:autoSpaceDE w:val="0"/>
              <w:autoSpaceDN w:val="0"/>
              <w:adjustRightInd w:val="0"/>
              <w:rPr>
                <w:rFonts w:ascii="Times New Roman" w:hAnsi="Times New Roman" w:cs="Times New Roman"/>
                <w:color w:val="000000"/>
              </w:rPr>
            </w:pPr>
          </w:p>
        </w:tc>
        <w:tc>
          <w:tcPr>
            <w:tcW w:w="1417" w:type="dxa"/>
            <w:tcBorders>
              <w:top w:val="single" w:sz="4" w:space="0" w:color="auto"/>
              <w:bottom w:val="double" w:sz="4" w:space="0" w:color="auto"/>
            </w:tcBorders>
          </w:tcPr>
          <w:p w14:paraId="15EF0839" w14:textId="32750ED7" w:rsidR="00A061DA" w:rsidRPr="00DF0E2B" w:rsidRDefault="00A347C3" w:rsidP="00A061DA">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24,342</w:t>
            </w:r>
          </w:p>
        </w:tc>
        <w:tc>
          <w:tcPr>
            <w:tcW w:w="425" w:type="dxa"/>
          </w:tcPr>
          <w:p w14:paraId="0E1B1E2B" w14:textId="77777777" w:rsidR="00A061DA" w:rsidRPr="00DF0E2B" w:rsidRDefault="00A061DA" w:rsidP="00A061DA">
            <w:pPr>
              <w:autoSpaceDE w:val="0"/>
              <w:autoSpaceDN w:val="0"/>
              <w:adjustRightInd w:val="0"/>
              <w:rPr>
                <w:rFonts w:ascii="Times New Roman" w:hAnsi="Times New Roman" w:cs="Times New Roman"/>
                <w:color w:val="000000"/>
              </w:rPr>
            </w:pPr>
          </w:p>
        </w:tc>
        <w:tc>
          <w:tcPr>
            <w:tcW w:w="1296" w:type="dxa"/>
            <w:tcBorders>
              <w:top w:val="single" w:sz="4" w:space="0" w:color="auto"/>
              <w:bottom w:val="double" w:sz="4" w:space="0" w:color="auto"/>
            </w:tcBorders>
          </w:tcPr>
          <w:p w14:paraId="41611896" w14:textId="721961FA" w:rsidR="00A061DA" w:rsidRPr="00DF0E2B" w:rsidRDefault="00B50633" w:rsidP="00A061DA">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24,791</w:t>
            </w:r>
          </w:p>
        </w:tc>
      </w:tr>
    </w:tbl>
    <w:p w14:paraId="1E612CD3"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11015F97" w14:textId="4643DE9B" w:rsidR="007D4E2B" w:rsidRPr="00DF0E2B" w:rsidRDefault="007D4E2B" w:rsidP="00A719BD">
      <w:pPr>
        <w:pStyle w:val="ListParagraph"/>
        <w:numPr>
          <w:ilvl w:val="0"/>
          <w:numId w:val="6"/>
        </w:num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 xml:space="preserve">RAISING FUNDS </w:t>
      </w:r>
    </w:p>
    <w:tbl>
      <w:tblPr>
        <w:tblStyle w:val="TableGrid"/>
        <w:tblW w:w="8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283"/>
        <w:gridCol w:w="1380"/>
        <w:gridCol w:w="363"/>
        <w:gridCol w:w="1296"/>
      </w:tblGrid>
      <w:tr w:rsidR="00A061DA" w:rsidRPr="00DF0E2B" w14:paraId="02C9170A" w14:textId="77777777" w:rsidTr="00BF327B">
        <w:tc>
          <w:tcPr>
            <w:tcW w:w="5495" w:type="dxa"/>
          </w:tcPr>
          <w:p w14:paraId="21E589A4" w14:textId="77777777" w:rsidR="00A061DA" w:rsidRPr="00DF0E2B" w:rsidRDefault="00A061DA" w:rsidP="00A061DA">
            <w:pPr>
              <w:autoSpaceDE w:val="0"/>
              <w:autoSpaceDN w:val="0"/>
              <w:adjustRightInd w:val="0"/>
              <w:rPr>
                <w:rFonts w:ascii="Times New Roman" w:hAnsi="Times New Roman" w:cs="Times New Roman"/>
                <w:color w:val="000000"/>
                <w:sz w:val="24"/>
                <w:szCs w:val="24"/>
              </w:rPr>
            </w:pPr>
          </w:p>
        </w:tc>
        <w:tc>
          <w:tcPr>
            <w:tcW w:w="283" w:type="dxa"/>
          </w:tcPr>
          <w:p w14:paraId="7DDE236E" w14:textId="77777777" w:rsidR="00A061DA" w:rsidRPr="00DF0E2B" w:rsidRDefault="00A061DA" w:rsidP="00A061DA">
            <w:pPr>
              <w:autoSpaceDE w:val="0"/>
              <w:autoSpaceDN w:val="0"/>
              <w:adjustRightInd w:val="0"/>
              <w:jc w:val="right"/>
              <w:rPr>
                <w:rFonts w:ascii="Times New Roman" w:hAnsi="Times New Roman" w:cs="Times New Roman"/>
                <w:b/>
                <w:color w:val="000000"/>
                <w:sz w:val="24"/>
                <w:szCs w:val="24"/>
              </w:rPr>
            </w:pPr>
          </w:p>
        </w:tc>
        <w:tc>
          <w:tcPr>
            <w:tcW w:w="1380" w:type="dxa"/>
          </w:tcPr>
          <w:p w14:paraId="4E021E68" w14:textId="38863C15" w:rsidR="00A061DA" w:rsidRPr="00DF0E2B" w:rsidRDefault="00A061DA" w:rsidP="00A061DA">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202</w:t>
            </w:r>
            <w:r w:rsidR="00B50633">
              <w:rPr>
                <w:rFonts w:ascii="Times New Roman" w:hAnsi="Times New Roman" w:cs="Times New Roman"/>
                <w:b/>
                <w:color w:val="000000"/>
                <w:sz w:val="24"/>
                <w:szCs w:val="24"/>
              </w:rPr>
              <w:t>5</w:t>
            </w:r>
          </w:p>
        </w:tc>
        <w:tc>
          <w:tcPr>
            <w:tcW w:w="363" w:type="dxa"/>
          </w:tcPr>
          <w:p w14:paraId="425567E7" w14:textId="77777777" w:rsidR="00A061DA" w:rsidRPr="00DF0E2B" w:rsidRDefault="00A061DA" w:rsidP="00A061DA">
            <w:pPr>
              <w:autoSpaceDE w:val="0"/>
              <w:autoSpaceDN w:val="0"/>
              <w:adjustRightInd w:val="0"/>
              <w:rPr>
                <w:rFonts w:ascii="Times New Roman" w:hAnsi="Times New Roman" w:cs="Times New Roman"/>
                <w:b/>
                <w:color w:val="000000"/>
                <w:sz w:val="24"/>
                <w:szCs w:val="24"/>
              </w:rPr>
            </w:pPr>
          </w:p>
        </w:tc>
        <w:tc>
          <w:tcPr>
            <w:tcW w:w="1296" w:type="dxa"/>
          </w:tcPr>
          <w:p w14:paraId="617FE6E0" w14:textId="103D037A" w:rsidR="00A061DA" w:rsidRPr="00DF0E2B" w:rsidRDefault="00A061DA" w:rsidP="00A061DA">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202</w:t>
            </w:r>
            <w:r w:rsidR="00B50633">
              <w:rPr>
                <w:rFonts w:ascii="Times New Roman" w:hAnsi="Times New Roman" w:cs="Times New Roman"/>
                <w:b/>
                <w:color w:val="000000"/>
                <w:sz w:val="24"/>
                <w:szCs w:val="24"/>
              </w:rPr>
              <w:t>4</w:t>
            </w:r>
          </w:p>
        </w:tc>
      </w:tr>
      <w:tr w:rsidR="007D4E2B" w:rsidRPr="00DF0E2B" w14:paraId="5849FA6A" w14:textId="77777777" w:rsidTr="00BF327B">
        <w:tc>
          <w:tcPr>
            <w:tcW w:w="5495" w:type="dxa"/>
          </w:tcPr>
          <w:p w14:paraId="7785912D"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283" w:type="dxa"/>
          </w:tcPr>
          <w:p w14:paraId="5A1F748B"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p>
        </w:tc>
        <w:tc>
          <w:tcPr>
            <w:tcW w:w="1380" w:type="dxa"/>
          </w:tcPr>
          <w:p w14:paraId="03C6D962"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c>
          <w:tcPr>
            <w:tcW w:w="363" w:type="dxa"/>
          </w:tcPr>
          <w:p w14:paraId="7E8E32C1" w14:textId="77777777" w:rsidR="007D4E2B" w:rsidRPr="00DF0E2B" w:rsidRDefault="007D4E2B" w:rsidP="00BF327B">
            <w:pPr>
              <w:autoSpaceDE w:val="0"/>
              <w:autoSpaceDN w:val="0"/>
              <w:adjustRightInd w:val="0"/>
              <w:rPr>
                <w:rFonts w:ascii="Times New Roman" w:hAnsi="Times New Roman" w:cs="Times New Roman"/>
                <w:b/>
                <w:color w:val="000000"/>
                <w:sz w:val="24"/>
                <w:szCs w:val="24"/>
              </w:rPr>
            </w:pPr>
          </w:p>
        </w:tc>
        <w:tc>
          <w:tcPr>
            <w:tcW w:w="1296" w:type="dxa"/>
          </w:tcPr>
          <w:p w14:paraId="303E121F"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r>
      <w:tr w:rsidR="00450D46" w:rsidRPr="00DF0E2B" w14:paraId="1FCD5E5B" w14:textId="77777777" w:rsidTr="00BF327B">
        <w:tc>
          <w:tcPr>
            <w:tcW w:w="5495" w:type="dxa"/>
          </w:tcPr>
          <w:p w14:paraId="2FD18D9D" w14:textId="77777777" w:rsidR="00450D46" w:rsidRPr="00DF0E2B" w:rsidRDefault="00450D46" w:rsidP="00450D46">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Advertising</w:t>
            </w:r>
          </w:p>
        </w:tc>
        <w:tc>
          <w:tcPr>
            <w:tcW w:w="283" w:type="dxa"/>
          </w:tcPr>
          <w:p w14:paraId="15327D68" w14:textId="77777777" w:rsidR="00450D46" w:rsidRPr="00DF0E2B" w:rsidRDefault="00450D46" w:rsidP="00450D46">
            <w:pPr>
              <w:autoSpaceDE w:val="0"/>
              <w:autoSpaceDN w:val="0"/>
              <w:adjustRightInd w:val="0"/>
              <w:jc w:val="right"/>
              <w:rPr>
                <w:rFonts w:ascii="Times New Roman" w:hAnsi="Times New Roman" w:cs="Times New Roman"/>
                <w:color w:val="000000"/>
              </w:rPr>
            </w:pPr>
          </w:p>
        </w:tc>
        <w:tc>
          <w:tcPr>
            <w:tcW w:w="1380" w:type="dxa"/>
          </w:tcPr>
          <w:p w14:paraId="4D01A931" w14:textId="22B2D75B" w:rsidR="00450D46" w:rsidRPr="00DF0E2B" w:rsidRDefault="00A347C3" w:rsidP="00450D4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746</w:t>
            </w:r>
          </w:p>
        </w:tc>
        <w:tc>
          <w:tcPr>
            <w:tcW w:w="363" w:type="dxa"/>
          </w:tcPr>
          <w:p w14:paraId="53C48F4C" w14:textId="77777777" w:rsidR="00450D46" w:rsidRPr="00DF0E2B" w:rsidRDefault="00450D46" w:rsidP="00450D46">
            <w:pPr>
              <w:autoSpaceDE w:val="0"/>
              <w:autoSpaceDN w:val="0"/>
              <w:adjustRightInd w:val="0"/>
              <w:rPr>
                <w:rFonts w:ascii="Times New Roman" w:hAnsi="Times New Roman" w:cs="Times New Roman"/>
                <w:color w:val="000000"/>
              </w:rPr>
            </w:pPr>
          </w:p>
        </w:tc>
        <w:tc>
          <w:tcPr>
            <w:tcW w:w="1296" w:type="dxa"/>
          </w:tcPr>
          <w:p w14:paraId="36BA2FED" w14:textId="5A6ECE59" w:rsidR="00450D46" w:rsidRPr="00DF0E2B" w:rsidRDefault="00B50633" w:rsidP="00450D4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1,309</w:t>
            </w:r>
          </w:p>
        </w:tc>
      </w:tr>
      <w:tr w:rsidR="00450D46" w:rsidRPr="00DF0E2B" w14:paraId="633BE960" w14:textId="77777777" w:rsidTr="00BF327B">
        <w:tc>
          <w:tcPr>
            <w:tcW w:w="5495" w:type="dxa"/>
          </w:tcPr>
          <w:p w14:paraId="24A998EF" w14:textId="77777777" w:rsidR="00450D46" w:rsidRPr="00DF0E2B" w:rsidRDefault="00450D46" w:rsidP="00450D46">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Education</w:t>
            </w:r>
          </w:p>
        </w:tc>
        <w:tc>
          <w:tcPr>
            <w:tcW w:w="283" w:type="dxa"/>
          </w:tcPr>
          <w:p w14:paraId="195CD46E" w14:textId="77777777" w:rsidR="00450D46" w:rsidRPr="00DF0E2B" w:rsidRDefault="00450D46" w:rsidP="00450D46">
            <w:pPr>
              <w:autoSpaceDE w:val="0"/>
              <w:autoSpaceDN w:val="0"/>
              <w:adjustRightInd w:val="0"/>
              <w:jc w:val="right"/>
              <w:rPr>
                <w:rFonts w:ascii="Times New Roman" w:hAnsi="Times New Roman" w:cs="Times New Roman"/>
                <w:color w:val="000000"/>
              </w:rPr>
            </w:pPr>
          </w:p>
        </w:tc>
        <w:tc>
          <w:tcPr>
            <w:tcW w:w="1380" w:type="dxa"/>
          </w:tcPr>
          <w:p w14:paraId="194E3E01" w14:textId="41FC8325" w:rsidR="00450D46" w:rsidRPr="00DF0E2B" w:rsidRDefault="00A347C3" w:rsidP="00450D4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w:t>
            </w:r>
          </w:p>
        </w:tc>
        <w:tc>
          <w:tcPr>
            <w:tcW w:w="363" w:type="dxa"/>
          </w:tcPr>
          <w:p w14:paraId="69AD6F1F" w14:textId="77777777" w:rsidR="00450D46" w:rsidRPr="00DF0E2B" w:rsidRDefault="00450D46" w:rsidP="00450D46">
            <w:pPr>
              <w:autoSpaceDE w:val="0"/>
              <w:autoSpaceDN w:val="0"/>
              <w:adjustRightInd w:val="0"/>
              <w:rPr>
                <w:rFonts w:ascii="Times New Roman" w:hAnsi="Times New Roman" w:cs="Times New Roman"/>
                <w:color w:val="000000"/>
              </w:rPr>
            </w:pPr>
          </w:p>
        </w:tc>
        <w:tc>
          <w:tcPr>
            <w:tcW w:w="1296" w:type="dxa"/>
          </w:tcPr>
          <w:p w14:paraId="3D8CF265" w14:textId="7CB04B78" w:rsidR="00450D46" w:rsidRPr="00DF0E2B" w:rsidRDefault="00B50633" w:rsidP="00450D4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430</w:t>
            </w:r>
          </w:p>
        </w:tc>
      </w:tr>
      <w:tr w:rsidR="00450D46" w:rsidRPr="00DF0E2B" w14:paraId="4E47450C" w14:textId="77777777" w:rsidTr="00BF327B">
        <w:tc>
          <w:tcPr>
            <w:tcW w:w="5495" w:type="dxa"/>
          </w:tcPr>
          <w:p w14:paraId="0C74FC2B" w14:textId="77777777" w:rsidR="00450D46" w:rsidRPr="00DF0E2B" w:rsidRDefault="00450D46" w:rsidP="00450D46">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Membership scheme</w:t>
            </w:r>
          </w:p>
        </w:tc>
        <w:tc>
          <w:tcPr>
            <w:tcW w:w="283" w:type="dxa"/>
          </w:tcPr>
          <w:p w14:paraId="7EFAAD7F" w14:textId="77777777" w:rsidR="00450D46" w:rsidRPr="00DF0E2B" w:rsidRDefault="00450D46" w:rsidP="00450D46">
            <w:pPr>
              <w:autoSpaceDE w:val="0"/>
              <w:autoSpaceDN w:val="0"/>
              <w:adjustRightInd w:val="0"/>
              <w:jc w:val="right"/>
              <w:rPr>
                <w:rFonts w:ascii="Times New Roman" w:hAnsi="Times New Roman" w:cs="Times New Roman"/>
                <w:color w:val="000000"/>
              </w:rPr>
            </w:pPr>
          </w:p>
        </w:tc>
        <w:tc>
          <w:tcPr>
            <w:tcW w:w="1380" w:type="dxa"/>
          </w:tcPr>
          <w:p w14:paraId="71DEE3F5" w14:textId="5FC71AED" w:rsidR="00450D46" w:rsidRPr="00DF0E2B" w:rsidRDefault="00A347C3" w:rsidP="00450D4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198</w:t>
            </w:r>
          </w:p>
        </w:tc>
        <w:tc>
          <w:tcPr>
            <w:tcW w:w="363" w:type="dxa"/>
          </w:tcPr>
          <w:p w14:paraId="0EDC33E7" w14:textId="77777777" w:rsidR="00450D46" w:rsidRPr="00DF0E2B" w:rsidRDefault="00450D46" w:rsidP="00450D46">
            <w:pPr>
              <w:autoSpaceDE w:val="0"/>
              <w:autoSpaceDN w:val="0"/>
              <w:adjustRightInd w:val="0"/>
              <w:rPr>
                <w:rFonts w:ascii="Times New Roman" w:hAnsi="Times New Roman" w:cs="Times New Roman"/>
                <w:color w:val="000000"/>
              </w:rPr>
            </w:pPr>
          </w:p>
        </w:tc>
        <w:tc>
          <w:tcPr>
            <w:tcW w:w="1296" w:type="dxa"/>
          </w:tcPr>
          <w:p w14:paraId="30BFEF2C" w14:textId="2426D25F" w:rsidR="00450D46" w:rsidRPr="00DF0E2B" w:rsidRDefault="00B50633" w:rsidP="00450D4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262</w:t>
            </w:r>
          </w:p>
        </w:tc>
      </w:tr>
      <w:tr w:rsidR="00450D46" w:rsidRPr="00DF0E2B" w14:paraId="0F917151" w14:textId="77777777" w:rsidTr="00450D46">
        <w:tc>
          <w:tcPr>
            <w:tcW w:w="5495" w:type="dxa"/>
          </w:tcPr>
          <w:p w14:paraId="1F30C3F0" w14:textId="77777777" w:rsidR="00450D46" w:rsidRPr="00DF0E2B" w:rsidRDefault="00450D46" w:rsidP="00450D46">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Website</w:t>
            </w:r>
          </w:p>
        </w:tc>
        <w:tc>
          <w:tcPr>
            <w:tcW w:w="283" w:type="dxa"/>
          </w:tcPr>
          <w:p w14:paraId="2CD99B37" w14:textId="77777777" w:rsidR="00450D46" w:rsidRPr="00DF0E2B" w:rsidRDefault="00450D46" w:rsidP="00450D46">
            <w:pPr>
              <w:autoSpaceDE w:val="0"/>
              <w:autoSpaceDN w:val="0"/>
              <w:adjustRightInd w:val="0"/>
              <w:jc w:val="right"/>
              <w:rPr>
                <w:rFonts w:ascii="Times New Roman" w:hAnsi="Times New Roman" w:cs="Times New Roman"/>
                <w:color w:val="000000"/>
              </w:rPr>
            </w:pPr>
          </w:p>
        </w:tc>
        <w:tc>
          <w:tcPr>
            <w:tcW w:w="1380" w:type="dxa"/>
          </w:tcPr>
          <w:p w14:paraId="33245C55" w14:textId="48C81FF7" w:rsidR="00450D46" w:rsidRPr="00DF0E2B" w:rsidRDefault="00A347C3" w:rsidP="00450D4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1,772</w:t>
            </w:r>
          </w:p>
        </w:tc>
        <w:tc>
          <w:tcPr>
            <w:tcW w:w="363" w:type="dxa"/>
          </w:tcPr>
          <w:p w14:paraId="14F6EA12" w14:textId="77777777" w:rsidR="00450D46" w:rsidRPr="00DF0E2B" w:rsidRDefault="00450D46" w:rsidP="00450D46">
            <w:pPr>
              <w:autoSpaceDE w:val="0"/>
              <w:autoSpaceDN w:val="0"/>
              <w:adjustRightInd w:val="0"/>
              <w:rPr>
                <w:rFonts w:ascii="Times New Roman" w:hAnsi="Times New Roman" w:cs="Times New Roman"/>
                <w:color w:val="000000"/>
              </w:rPr>
            </w:pPr>
          </w:p>
        </w:tc>
        <w:tc>
          <w:tcPr>
            <w:tcW w:w="1296" w:type="dxa"/>
          </w:tcPr>
          <w:p w14:paraId="5F7E6910" w14:textId="44C7E629" w:rsidR="00450D46" w:rsidRPr="00DF0E2B" w:rsidRDefault="00B50633" w:rsidP="00450D4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1,251</w:t>
            </w:r>
          </w:p>
        </w:tc>
      </w:tr>
      <w:tr w:rsidR="00A347C3" w:rsidRPr="00DF0E2B" w14:paraId="5602F16A" w14:textId="77777777" w:rsidTr="00450D46">
        <w:tc>
          <w:tcPr>
            <w:tcW w:w="5495" w:type="dxa"/>
          </w:tcPr>
          <w:p w14:paraId="10CFBB16" w14:textId="0E439A29" w:rsidR="00A347C3" w:rsidRPr="00DF0E2B" w:rsidRDefault="00A347C3" w:rsidP="00450D46">
            <w:pPr>
              <w:autoSpaceDE w:val="0"/>
              <w:autoSpaceDN w:val="0"/>
              <w:adjustRightInd w:val="0"/>
              <w:rPr>
                <w:rFonts w:ascii="Times New Roman" w:hAnsi="Times New Roman" w:cs="Times New Roman"/>
                <w:color w:val="000000"/>
              </w:rPr>
            </w:pPr>
            <w:r>
              <w:rPr>
                <w:rFonts w:ascii="Times New Roman" w:hAnsi="Times New Roman" w:cs="Times New Roman"/>
                <w:color w:val="000000"/>
              </w:rPr>
              <w:t>Computer expenses</w:t>
            </w:r>
          </w:p>
        </w:tc>
        <w:tc>
          <w:tcPr>
            <w:tcW w:w="283" w:type="dxa"/>
          </w:tcPr>
          <w:p w14:paraId="0C48F00B" w14:textId="77777777" w:rsidR="00A347C3" w:rsidRPr="00DF0E2B" w:rsidRDefault="00A347C3" w:rsidP="00450D46">
            <w:pPr>
              <w:autoSpaceDE w:val="0"/>
              <w:autoSpaceDN w:val="0"/>
              <w:adjustRightInd w:val="0"/>
              <w:jc w:val="right"/>
              <w:rPr>
                <w:rFonts w:ascii="Times New Roman" w:hAnsi="Times New Roman" w:cs="Times New Roman"/>
                <w:color w:val="000000"/>
              </w:rPr>
            </w:pPr>
          </w:p>
        </w:tc>
        <w:tc>
          <w:tcPr>
            <w:tcW w:w="1380" w:type="dxa"/>
          </w:tcPr>
          <w:p w14:paraId="652DA08C" w14:textId="48C98FC8" w:rsidR="00A347C3" w:rsidRDefault="00A347C3" w:rsidP="00450D4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499</w:t>
            </w:r>
          </w:p>
        </w:tc>
        <w:tc>
          <w:tcPr>
            <w:tcW w:w="363" w:type="dxa"/>
          </w:tcPr>
          <w:p w14:paraId="227510CC" w14:textId="77777777" w:rsidR="00A347C3" w:rsidRPr="00DF0E2B" w:rsidRDefault="00A347C3" w:rsidP="00450D46">
            <w:pPr>
              <w:autoSpaceDE w:val="0"/>
              <w:autoSpaceDN w:val="0"/>
              <w:adjustRightInd w:val="0"/>
              <w:rPr>
                <w:rFonts w:ascii="Times New Roman" w:hAnsi="Times New Roman" w:cs="Times New Roman"/>
                <w:color w:val="000000"/>
              </w:rPr>
            </w:pPr>
          </w:p>
        </w:tc>
        <w:tc>
          <w:tcPr>
            <w:tcW w:w="1296" w:type="dxa"/>
          </w:tcPr>
          <w:p w14:paraId="00123835" w14:textId="779DBEF9" w:rsidR="00A347C3" w:rsidRDefault="00A347C3" w:rsidP="00450D4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w:t>
            </w:r>
          </w:p>
        </w:tc>
      </w:tr>
      <w:tr w:rsidR="00450D46" w:rsidRPr="00DF0E2B" w14:paraId="132F16CB" w14:textId="77777777" w:rsidTr="00450D46">
        <w:tc>
          <w:tcPr>
            <w:tcW w:w="5495" w:type="dxa"/>
          </w:tcPr>
          <w:p w14:paraId="1EC6201D" w14:textId="75C28970" w:rsidR="00450D46" w:rsidRPr="00DF0E2B" w:rsidRDefault="00450D46" w:rsidP="00450D46">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Support costs</w:t>
            </w:r>
            <w:r w:rsidR="00A347C3">
              <w:rPr>
                <w:rFonts w:ascii="Times New Roman" w:hAnsi="Times New Roman" w:cs="Times New Roman"/>
                <w:color w:val="000000"/>
              </w:rPr>
              <w:t xml:space="preserve"> – note 9</w:t>
            </w:r>
          </w:p>
        </w:tc>
        <w:tc>
          <w:tcPr>
            <w:tcW w:w="283" w:type="dxa"/>
          </w:tcPr>
          <w:p w14:paraId="31CAAD5C" w14:textId="77777777" w:rsidR="00450D46" w:rsidRPr="00DF0E2B" w:rsidRDefault="00450D46" w:rsidP="00450D46">
            <w:pPr>
              <w:autoSpaceDE w:val="0"/>
              <w:autoSpaceDN w:val="0"/>
              <w:adjustRightInd w:val="0"/>
              <w:jc w:val="right"/>
              <w:rPr>
                <w:rFonts w:ascii="Times New Roman" w:hAnsi="Times New Roman" w:cs="Times New Roman"/>
                <w:color w:val="000000"/>
              </w:rPr>
            </w:pPr>
          </w:p>
        </w:tc>
        <w:tc>
          <w:tcPr>
            <w:tcW w:w="1380" w:type="dxa"/>
            <w:tcBorders>
              <w:bottom w:val="single" w:sz="4" w:space="0" w:color="auto"/>
            </w:tcBorders>
          </w:tcPr>
          <w:p w14:paraId="47697E6F" w14:textId="72D7CC85" w:rsidR="00450D46" w:rsidRPr="00DF0E2B" w:rsidRDefault="00A347C3" w:rsidP="00450D4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8,857</w:t>
            </w:r>
          </w:p>
        </w:tc>
        <w:tc>
          <w:tcPr>
            <w:tcW w:w="363" w:type="dxa"/>
          </w:tcPr>
          <w:p w14:paraId="35244443" w14:textId="77777777" w:rsidR="00450D46" w:rsidRPr="00DF0E2B" w:rsidRDefault="00450D46" w:rsidP="00450D46">
            <w:pPr>
              <w:autoSpaceDE w:val="0"/>
              <w:autoSpaceDN w:val="0"/>
              <w:adjustRightInd w:val="0"/>
              <w:rPr>
                <w:rFonts w:ascii="Times New Roman" w:hAnsi="Times New Roman" w:cs="Times New Roman"/>
                <w:color w:val="000000"/>
              </w:rPr>
            </w:pPr>
          </w:p>
        </w:tc>
        <w:tc>
          <w:tcPr>
            <w:tcW w:w="1296" w:type="dxa"/>
            <w:tcBorders>
              <w:bottom w:val="single" w:sz="4" w:space="0" w:color="auto"/>
            </w:tcBorders>
          </w:tcPr>
          <w:p w14:paraId="4B5B934F" w14:textId="4927E29F" w:rsidR="00450D46" w:rsidRPr="00DF0E2B" w:rsidRDefault="00B50633" w:rsidP="00450D4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12,075</w:t>
            </w:r>
          </w:p>
        </w:tc>
      </w:tr>
      <w:tr w:rsidR="00450D46" w:rsidRPr="00DF0E2B" w14:paraId="326EF32E" w14:textId="77777777" w:rsidTr="00BF327B">
        <w:tc>
          <w:tcPr>
            <w:tcW w:w="5495" w:type="dxa"/>
          </w:tcPr>
          <w:p w14:paraId="108A1C1A" w14:textId="77777777" w:rsidR="00450D46" w:rsidRPr="00DF0E2B" w:rsidRDefault="00450D46" w:rsidP="00450D46">
            <w:pPr>
              <w:autoSpaceDE w:val="0"/>
              <w:autoSpaceDN w:val="0"/>
              <w:adjustRightInd w:val="0"/>
              <w:rPr>
                <w:rFonts w:ascii="Times New Roman" w:hAnsi="Times New Roman" w:cs="Times New Roman"/>
                <w:color w:val="000000"/>
              </w:rPr>
            </w:pPr>
          </w:p>
        </w:tc>
        <w:tc>
          <w:tcPr>
            <w:tcW w:w="283" w:type="dxa"/>
          </w:tcPr>
          <w:p w14:paraId="1D64C752" w14:textId="77777777" w:rsidR="00450D46" w:rsidRPr="00DF0E2B" w:rsidRDefault="00450D46" w:rsidP="00450D46">
            <w:pPr>
              <w:autoSpaceDE w:val="0"/>
              <w:autoSpaceDN w:val="0"/>
              <w:adjustRightInd w:val="0"/>
              <w:jc w:val="right"/>
              <w:rPr>
                <w:rFonts w:ascii="Times New Roman" w:hAnsi="Times New Roman" w:cs="Times New Roman"/>
                <w:color w:val="000000"/>
              </w:rPr>
            </w:pPr>
          </w:p>
        </w:tc>
        <w:tc>
          <w:tcPr>
            <w:tcW w:w="1380" w:type="dxa"/>
            <w:tcBorders>
              <w:top w:val="single" w:sz="4" w:space="0" w:color="auto"/>
              <w:bottom w:val="double" w:sz="4" w:space="0" w:color="auto"/>
            </w:tcBorders>
          </w:tcPr>
          <w:p w14:paraId="3E3F5F45" w14:textId="0F8D5BC9" w:rsidR="00450D46" w:rsidRPr="00DF0E2B" w:rsidRDefault="00A347C3" w:rsidP="00450D4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12,072</w:t>
            </w:r>
          </w:p>
        </w:tc>
        <w:tc>
          <w:tcPr>
            <w:tcW w:w="363" w:type="dxa"/>
          </w:tcPr>
          <w:p w14:paraId="2036A2AD" w14:textId="77777777" w:rsidR="00450D46" w:rsidRPr="00DF0E2B" w:rsidRDefault="00450D46" w:rsidP="00450D46">
            <w:pPr>
              <w:autoSpaceDE w:val="0"/>
              <w:autoSpaceDN w:val="0"/>
              <w:adjustRightInd w:val="0"/>
              <w:rPr>
                <w:rFonts w:ascii="Times New Roman" w:hAnsi="Times New Roman" w:cs="Times New Roman"/>
                <w:color w:val="000000"/>
              </w:rPr>
            </w:pPr>
          </w:p>
        </w:tc>
        <w:tc>
          <w:tcPr>
            <w:tcW w:w="1296" w:type="dxa"/>
            <w:tcBorders>
              <w:top w:val="single" w:sz="4" w:space="0" w:color="auto"/>
              <w:bottom w:val="double" w:sz="4" w:space="0" w:color="auto"/>
            </w:tcBorders>
          </w:tcPr>
          <w:p w14:paraId="6B0B7AB2" w14:textId="2B50EBB2" w:rsidR="00450D46" w:rsidRPr="00DF0E2B" w:rsidRDefault="00B50633" w:rsidP="00450D4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15,327</w:t>
            </w:r>
          </w:p>
        </w:tc>
      </w:tr>
    </w:tbl>
    <w:p w14:paraId="3DBF6AD7" w14:textId="77777777" w:rsidR="00F549E1" w:rsidRDefault="00F549E1" w:rsidP="007D4E2B">
      <w:pPr>
        <w:autoSpaceDE w:val="0"/>
        <w:autoSpaceDN w:val="0"/>
        <w:adjustRightInd w:val="0"/>
        <w:spacing w:after="0" w:line="240" w:lineRule="auto"/>
        <w:jc w:val="center"/>
        <w:rPr>
          <w:rFonts w:ascii="Times New Roman" w:hAnsi="Times New Roman" w:cs="Times New Roman"/>
          <w:b/>
          <w:bCs/>
          <w:color w:val="000000"/>
          <w:sz w:val="24"/>
          <w:szCs w:val="24"/>
        </w:rPr>
      </w:pPr>
    </w:p>
    <w:p w14:paraId="7838F7C4"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p w14:paraId="3C860281"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7C1AE2B4" w14:textId="77777777" w:rsidR="007D4E2B" w:rsidRPr="00DF0E2B" w:rsidRDefault="007D4E2B" w:rsidP="00A719BD">
      <w:pPr>
        <w:pStyle w:val="ListParagraph"/>
        <w:numPr>
          <w:ilvl w:val="0"/>
          <w:numId w:val="6"/>
        </w:num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CHARITABLE ACTIVITIES COSTS</w:t>
      </w:r>
    </w:p>
    <w:p w14:paraId="2E781D69"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tbl>
      <w:tblPr>
        <w:tblStyle w:val="TableGrid"/>
        <w:tblW w:w="9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264"/>
        <w:gridCol w:w="1512"/>
        <w:gridCol w:w="283"/>
        <w:gridCol w:w="1626"/>
        <w:gridCol w:w="319"/>
        <w:gridCol w:w="1296"/>
      </w:tblGrid>
      <w:tr w:rsidR="007D4E2B" w:rsidRPr="00DF0E2B" w14:paraId="02CF8118" w14:textId="77777777" w:rsidTr="008E086F">
        <w:tc>
          <w:tcPr>
            <w:tcW w:w="3936" w:type="dxa"/>
          </w:tcPr>
          <w:p w14:paraId="510D0F19"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264" w:type="dxa"/>
          </w:tcPr>
          <w:p w14:paraId="7D0916A2"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p>
        </w:tc>
        <w:tc>
          <w:tcPr>
            <w:tcW w:w="1512" w:type="dxa"/>
          </w:tcPr>
          <w:p w14:paraId="60B63BE9"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Direct costs</w:t>
            </w:r>
          </w:p>
          <w:p w14:paraId="4A254B9C" w14:textId="77777777" w:rsidR="007D4E2B" w:rsidRPr="00DF0E2B" w:rsidRDefault="007D4E2B" w:rsidP="00BF327B">
            <w:pPr>
              <w:autoSpaceDE w:val="0"/>
              <w:autoSpaceDN w:val="0"/>
              <w:adjustRightInd w:val="0"/>
              <w:jc w:val="right"/>
              <w:rPr>
                <w:rFonts w:ascii="Times New Roman" w:hAnsi="Times New Roman" w:cs="Times New Roman"/>
                <w:bCs/>
                <w:color w:val="000000"/>
                <w:sz w:val="24"/>
                <w:szCs w:val="24"/>
              </w:rPr>
            </w:pPr>
            <w:r w:rsidRPr="00DF0E2B">
              <w:rPr>
                <w:rFonts w:ascii="Times New Roman" w:hAnsi="Times New Roman" w:cs="Times New Roman"/>
                <w:bCs/>
                <w:color w:val="000000"/>
                <w:sz w:val="24"/>
                <w:szCs w:val="24"/>
              </w:rPr>
              <w:t>(see note 8)</w:t>
            </w:r>
          </w:p>
        </w:tc>
        <w:tc>
          <w:tcPr>
            <w:tcW w:w="283" w:type="dxa"/>
          </w:tcPr>
          <w:p w14:paraId="13D28414"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p>
        </w:tc>
        <w:tc>
          <w:tcPr>
            <w:tcW w:w="1626" w:type="dxa"/>
          </w:tcPr>
          <w:p w14:paraId="0E21B608" w14:textId="77777777" w:rsidR="007D4E2B" w:rsidRPr="00DF0E2B" w:rsidRDefault="007D4E2B" w:rsidP="00BF327B">
            <w:pPr>
              <w:autoSpaceDE w:val="0"/>
              <w:autoSpaceDN w:val="0"/>
              <w:adjustRightInd w:val="0"/>
              <w:jc w:val="right"/>
              <w:rPr>
                <w:rFonts w:ascii="Times New Roman" w:hAnsi="Times New Roman" w:cs="Times New Roman"/>
                <w:bCs/>
                <w:color w:val="000000"/>
                <w:sz w:val="24"/>
                <w:szCs w:val="24"/>
              </w:rPr>
            </w:pPr>
            <w:r w:rsidRPr="00DF0E2B">
              <w:rPr>
                <w:rFonts w:ascii="Times New Roman" w:hAnsi="Times New Roman" w:cs="Times New Roman"/>
                <w:b/>
                <w:color w:val="000000"/>
                <w:sz w:val="24"/>
                <w:szCs w:val="24"/>
              </w:rPr>
              <w:t>Support costs</w:t>
            </w:r>
          </w:p>
          <w:p w14:paraId="3E50FE50" w14:textId="77777777" w:rsidR="007D4E2B" w:rsidRPr="00DF0E2B" w:rsidRDefault="007D4E2B" w:rsidP="00BF327B">
            <w:pPr>
              <w:autoSpaceDE w:val="0"/>
              <w:autoSpaceDN w:val="0"/>
              <w:adjustRightInd w:val="0"/>
              <w:jc w:val="right"/>
              <w:rPr>
                <w:rFonts w:ascii="Times New Roman" w:hAnsi="Times New Roman" w:cs="Times New Roman"/>
                <w:bCs/>
                <w:color w:val="000000"/>
                <w:sz w:val="24"/>
                <w:szCs w:val="24"/>
              </w:rPr>
            </w:pPr>
            <w:r w:rsidRPr="00DF0E2B">
              <w:rPr>
                <w:rFonts w:ascii="Times New Roman" w:hAnsi="Times New Roman" w:cs="Times New Roman"/>
                <w:bCs/>
                <w:color w:val="000000"/>
                <w:sz w:val="24"/>
                <w:szCs w:val="24"/>
              </w:rPr>
              <w:t>(see note 9)</w:t>
            </w:r>
          </w:p>
        </w:tc>
        <w:tc>
          <w:tcPr>
            <w:tcW w:w="319" w:type="dxa"/>
          </w:tcPr>
          <w:p w14:paraId="44391FC0" w14:textId="77777777" w:rsidR="007D4E2B" w:rsidRPr="00DF0E2B" w:rsidRDefault="007D4E2B" w:rsidP="00BF327B">
            <w:pPr>
              <w:autoSpaceDE w:val="0"/>
              <w:autoSpaceDN w:val="0"/>
              <w:adjustRightInd w:val="0"/>
              <w:rPr>
                <w:rFonts w:ascii="Times New Roman" w:hAnsi="Times New Roman" w:cs="Times New Roman"/>
                <w:b/>
                <w:color w:val="000000"/>
                <w:sz w:val="24"/>
                <w:szCs w:val="24"/>
              </w:rPr>
            </w:pPr>
          </w:p>
        </w:tc>
        <w:tc>
          <w:tcPr>
            <w:tcW w:w="1296" w:type="dxa"/>
          </w:tcPr>
          <w:p w14:paraId="5E83D6AD"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Totals</w:t>
            </w:r>
          </w:p>
        </w:tc>
      </w:tr>
      <w:tr w:rsidR="007D4E2B" w:rsidRPr="00DF0E2B" w14:paraId="748B1279" w14:textId="77777777" w:rsidTr="008E086F">
        <w:tc>
          <w:tcPr>
            <w:tcW w:w="3936" w:type="dxa"/>
          </w:tcPr>
          <w:p w14:paraId="6D982BD1"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264" w:type="dxa"/>
          </w:tcPr>
          <w:p w14:paraId="01D5D051"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p>
        </w:tc>
        <w:tc>
          <w:tcPr>
            <w:tcW w:w="1512" w:type="dxa"/>
          </w:tcPr>
          <w:p w14:paraId="02A56050"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c>
          <w:tcPr>
            <w:tcW w:w="283" w:type="dxa"/>
          </w:tcPr>
          <w:p w14:paraId="1D6C88FA"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p>
        </w:tc>
        <w:tc>
          <w:tcPr>
            <w:tcW w:w="1626" w:type="dxa"/>
          </w:tcPr>
          <w:p w14:paraId="67CF93DD"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c>
          <w:tcPr>
            <w:tcW w:w="319" w:type="dxa"/>
          </w:tcPr>
          <w:p w14:paraId="21686E90" w14:textId="77777777" w:rsidR="007D4E2B" w:rsidRPr="00DF0E2B" w:rsidRDefault="007D4E2B" w:rsidP="00BF327B">
            <w:pPr>
              <w:autoSpaceDE w:val="0"/>
              <w:autoSpaceDN w:val="0"/>
              <w:adjustRightInd w:val="0"/>
              <w:rPr>
                <w:rFonts w:ascii="Times New Roman" w:hAnsi="Times New Roman" w:cs="Times New Roman"/>
                <w:b/>
                <w:color w:val="000000"/>
                <w:sz w:val="24"/>
                <w:szCs w:val="24"/>
              </w:rPr>
            </w:pPr>
          </w:p>
        </w:tc>
        <w:tc>
          <w:tcPr>
            <w:tcW w:w="1296" w:type="dxa"/>
          </w:tcPr>
          <w:p w14:paraId="3E6645A8"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r>
      <w:tr w:rsidR="00801F8E" w:rsidRPr="00DF0E2B" w14:paraId="02851EBE" w14:textId="77777777" w:rsidTr="008E086F">
        <w:tc>
          <w:tcPr>
            <w:tcW w:w="3936" w:type="dxa"/>
          </w:tcPr>
          <w:p w14:paraId="1650A0FF" w14:textId="77777777" w:rsidR="00801F8E" w:rsidRPr="00DF0E2B" w:rsidRDefault="00801F8E" w:rsidP="00801F8E">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Admissions</w:t>
            </w:r>
          </w:p>
        </w:tc>
        <w:tc>
          <w:tcPr>
            <w:tcW w:w="264" w:type="dxa"/>
          </w:tcPr>
          <w:p w14:paraId="2E3D25FD" w14:textId="77777777" w:rsidR="00801F8E" w:rsidRPr="00DF0E2B" w:rsidRDefault="00801F8E" w:rsidP="00801F8E">
            <w:pPr>
              <w:autoSpaceDE w:val="0"/>
              <w:autoSpaceDN w:val="0"/>
              <w:adjustRightInd w:val="0"/>
              <w:jc w:val="right"/>
              <w:rPr>
                <w:rFonts w:ascii="Times New Roman" w:hAnsi="Times New Roman" w:cs="Times New Roman"/>
                <w:color w:val="000000"/>
              </w:rPr>
            </w:pPr>
          </w:p>
        </w:tc>
        <w:tc>
          <w:tcPr>
            <w:tcW w:w="1512" w:type="dxa"/>
          </w:tcPr>
          <w:p w14:paraId="7AE71C18" w14:textId="46E863C9" w:rsidR="00801F8E" w:rsidRPr="00DF0E2B" w:rsidRDefault="00A347C3" w:rsidP="00801F8E">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12,891</w:t>
            </w:r>
          </w:p>
        </w:tc>
        <w:tc>
          <w:tcPr>
            <w:tcW w:w="283" w:type="dxa"/>
          </w:tcPr>
          <w:p w14:paraId="0F2DC5F9" w14:textId="77777777" w:rsidR="00801F8E" w:rsidRPr="00DF0E2B" w:rsidRDefault="00801F8E" w:rsidP="00801F8E">
            <w:pPr>
              <w:autoSpaceDE w:val="0"/>
              <w:autoSpaceDN w:val="0"/>
              <w:adjustRightInd w:val="0"/>
              <w:jc w:val="right"/>
              <w:rPr>
                <w:rFonts w:ascii="Times New Roman" w:hAnsi="Times New Roman" w:cs="Times New Roman"/>
                <w:color w:val="000000"/>
              </w:rPr>
            </w:pPr>
          </w:p>
        </w:tc>
        <w:tc>
          <w:tcPr>
            <w:tcW w:w="1626" w:type="dxa"/>
          </w:tcPr>
          <w:p w14:paraId="6A10A1AB" w14:textId="5C48F806" w:rsidR="00801F8E" w:rsidRPr="00DF0E2B" w:rsidRDefault="00A347C3" w:rsidP="00801F8E">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w:t>
            </w:r>
          </w:p>
        </w:tc>
        <w:tc>
          <w:tcPr>
            <w:tcW w:w="319" w:type="dxa"/>
          </w:tcPr>
          <w:p w14:paraId="1B171083" w14:textId="77777777" w:rsidR="00801F8E" w:rsidRPr="00DF0E2B" w:rsidRDefault="00801F8E" w:rsidP="00801F8E">
            <w:pPr>
              <w:autoSpaceDE w:val="0"/>
              <w:autoSpaceDN w:val="0"/>
              <w:adjustRightInd w:val="0"/>
              <w:rPr>
                <w:rFonts w:ascii="Times New Roman" w:hAnsi="Times New Roman" w:cs="Times New Roman"/>
                <w:color w:val="000000"/>
              </w:rPr>
            </w:pPr>
          </w:p>
        </w:tc>
        <w:tc>
          <w:tcPr>
            <w:tcW w:w="1296" w:type="dxa"/>
          </w:tcPr>
          <w:p w14:paraId="5EE140F0" w14:textId="4D8FA5F9" w:rsidR="00801F8E" w:rsidRPr="00DF0E2B" w:rsidRDefault="00A347C3" w:rsidP="00801F8E">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12,891</w:t>
            </w:r>
          </w:p>
        </w:tc>
      </w:tr>
      <w:tr w:rsidR="00801F8E" w:rsidRPr="00DF0E2B" w14:paraId="4B91E31B" w14:textId="77777777" w:rsidTr="008E086F">
        <w:tc>
          <w:tcPr>
            <w:tcW w:w="3936" w:type="dxa"/>
          </w:tcPr>
          <w:p w14:paraId="47F9138C" w14:textId="77777777" w:rsidR="00801F8E" w:rsidRPr="00DF0E2B" w:rsidRDefault="00801F8E" w:rsidP="00801F8E">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Sales</w:t>
            </w:r>
          </w:p>
        </w:tc>
        <w:tc>
          <w:tcPr>
            <w:tcW w:w="264" w:type="dxa"/>
          </w:tcPr>
          <w:p w14:paraId="396FC85D" w14:textId="77777777" w:rsidR="00801F8E" w:rsidRPr="00DF0E2B" w:rsidRDefault="00801F8E" w:rsidP="00801F8E">
            <w:pPr>
              <w:autoSpaceDE w:val="0"/>
              <w:autoSpaceDN w:val="0"/>
              <w:adjustRightInd w:val="0"/>
              <w:jc w:val="right"/>
              <w:rPr>
                <w:rFonts w:ascii="Times New Roman" w:hAnsi="Times New Roman" w:cs="Times New Roman"/>
                <w:color w:val="000000"/>
              </w:rPr>
            </w:pPr>
          </w:p>
        </w:tc>
        <w:tc>
          <w:tcPr>
            <w:tcW w:w="1512" w:type="dxa"/>
          </w:tcPr>
          <w:p w14:paraId="106674D9" w14:textId="6B8A88FF" w:rsidR="00801F8E" w:rsidRPr="00DF0E2B" w:rsidRDefault="00A347C3" w:rsidP="00801F8E">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4,459</w:t>
            </w:r>
          </w:p>
        </w:tc>
        <w:tc>
          <w:tcPr>
            <w:tcW w:w="283" w:type="dxa"/>
          </w:tcPr>
          <w:p w14:paraId="459D733C" w14:textId="77777777" w:rsidR="00801F8E" w:rsidRPr="00DF0E2B" w:rsidRDefault="00801F8E" w:rsidP="00801F8E">
            <w:pPr>
              <w:autoSpaceDE w:val="0"/>
              <w:autoSpaceDN w:val="0"/>
              <w:adjustRightInd w:val="0"/>
              <w:jc w:val="right"/>
              <w:rPr>
                <w:rFonts w:ascii="Times New Roman" w:hAnsi="Times New Roman" w:cs="Times New Roman"/>
                <w:color w:val="000000"/>
              </w:rPr>
            </w:pPr>
          </w:p>
        </w:tc>
        <w:tc>
          <w:tcPr>
            <w:tcW w:w="1626" w:type="dxa"/>
          </w:tcPr>
          <w:p w14:paraId="445AACCC" w14:textId="0A09DB89" w:rsidR="00801F8E" w:rsidRPr="00DF0E2B" w:rsidRDefault="00A347C3" w:rsidP="00801F8E">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182</w:t>
            </w:r>
          </w:p>
        </w:tc>
        <w:tc>
          <w:tcPr>
            <w:tcW w:w="319" w:type="dxa"/>
          </w:tcPr>
          <w:p w14:paraId="65A3EC71" w14:textId="77777777" w:rsidR="00801F8E" w:rsidRPr="00DF0E2B" w:rsidRDefault="00801F8E" w:rsidP="00801F8E">
            <w:pPr>
              <w:autoSpaceDE w:val="0"/>
              <w:autoSpaceDN w:val="0"/>
              <w:adjustRightInd w:val="0"/>
              <w:rPr>
                <w:rFonts w:ascii="Times New Roman" w:hAnsi="Times New Roman" w:cs="Times New Roman"/>
                <w:color w:val="000000"/>
              </w:rPr>
            </w:pPr>
          </w:p>
        </w:tc>
        <w:tc>
          <w:tcPr>
            <w:tcW w:w="1296" w:type="dxa"/>
          </w:tcPr>
          <w:p w14:paraId="5CB29F30" w14:textId="71A10638" w:rsidR="00801F8E" w:rsidRPr="00DF0E2B" w:rsidRDefault="00A347C3" w:rsidP="00801F8E">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4,641</w:t>
            </w:r>
          </w:p>
        </w:tc>
      </w:tr>
      <w:tr w:rsidR="00801F8E" w:rsidRPr="00DF0E2B" w14:paraId="3F59F306" w14:textId="77777777" w:rsidTr="008E086F">
        <w:tc>
          <w:tcPr>
            <w:tcW w:w="3936" w:type="dxa"/>
          </w:tcPr>
          <w:p w14:paraId="36C26783" w14:textId="2D9777AE" w:rsidR="00801F8E" w:rsidRPr="00DF0E2B" w:rsidRDefault="00801F8E" w:rsidP="00801F8E">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Caves</w:t>
            </w:r>
            <w:r w:rsidR="006D01F7" w:rsidRPr="00DF0E2B">
              <w:rPr>
                <w:rFonts w:ascii="Times New Roman" w:hAnsi="Times New Roman" w:cs="Times New Roman"/>
                <w:color w:val="000000"/>
              </w:rPr>
              <w:t xml:space="preserve"> &amp; trips</w:t>
            </w:r>
          </w:p>
        </w:tc>
        <w:tc>
          <w:tcPr>
            <w:tcW w:w="264" w:type="dxa"/>
          </w:tcPr>
          <w:p w14:paraId="5B09EB39" w14:textId="77777777" w:rsidR="00801F8E" w:rsidRPr="00DF0E2B" w:rsidRDefault="00801F8E" w:rsidP="00801F8E">
            <w:pPr>
              <w:autoSpaceDE w:val="0"/>
              <w:autoSpaceDN w:val="0"/>
              <w:adjustRightInd w:val="0"/>
              <w:jc w:val="right"/>
              <w:rPr>
                <w:rFonts w:ascii="Times New Roman" w:hAnsi="Times New Roman" w:cs="Times New Roman"/>
                <w:color w:val="000000"/>
              </w:rPr>
            </w:pPr>
          </w:p>
        </w:tc>
        <w:tc>
          <w:tcPr>
            <w:tcW w:w="1512" w:type="dxa"/>
          </w:tcPr>
          <w:p w14:paraId="2691D35C" w14:textId="3CCF40CA" w:rsidR="00801F8E" w:rsidRPr="00DF0E2B" w:rsidRDefault="00A347C3" w:rsidP="00801F8E">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2,202</w:t>
            </w:r>
          </w:p>
        </w:tc>
        <w:tc>
          <w:tcPr>
            <w:tcW w:w="283" w:type="dxa"/>
          </w:tcPr>
          <w:p w14:paraId="4366283E" w14:textId="77777777" w:rsidR="00801F8E" w:rsidRPr="00DF0E2B" w:rsidRDefault="00801F8E" w:rsidP="00801F8E">
            <w:pPr>
              <w:autoSpaceDE w:val="0"/>
              <w:autoSpaceDN w:val="0"/>
              <w:adjustRightInd w:val="0"/>
              <w:jc w:val="right"/>
              <w:rPr>
                <w:rFonts w:ascii="Times New Roman" w:hAnsi="Times New Roman" w:cs="Times New Roman"/>
                <w:color w:val="000000"/>
              </w:rPr>
            </w:pPr>
          </w:p>
        </w:tc>
        <w:tc>
          <w:tcPr>
            <w:tcW w:w="1626" w:type="dxa"/>
          </w:tcPr>
          <w:p w14:paraId="4122B8BA" w14:textId="75F5516F" w:rsidR="00801F8E" w:rsidRPr="00DF0E2B" w:rsidRDefault="00A347C3" w:rsidP="00801F8E">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w:t>
            </w:r>
          </w:p>
        </w:tc>
        <w:tc>
          <w:tcPr>
            <w:tcW w:w="319" w:type="dxa"/>
          </w:tcPr>
          <w:p w14:paraId="6C15881E" w14:textId="77777777" w:rsidR="00801F8E" w:rsidRPr="00DF0E2B" w:rsidRDefault="00801F8E" w:rsidP="00801F8E">
            <w:pPr>
              <w:autoSpaceDE w:val="0"/>
              <w:autoSpaceDN w:val="0"/>
              <w:adjustRightInd w:val="0"/>
              <w:rPr>
                <w:rFonts w:ascii="Times New Roman" w:hAnsi="Times New Roman" w:cs="Times New Roman"/>
                <w:color w:val="000000"/>
              </w:rPr>
            </w:pPr>
          </w:p>
        </w:tc>
        <w:tc>
          <w:tcPr>
            <w:tcW w:w="1296" w:type="dxa"/>
          </w:tcPr>
          <w:p w14:paraId="1113CADB" w14:textId="72498DE5" w:rsidR="00801F8E" w:rsidRPr="00DF0E2B" w:rsidRDefault="00A347C3" w:rsidP="00801F8E">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2,202</w:t>
            </w:r>
          </w:p>
        </w:tc>
      </w:tr>
      <w:tr w:rsidR="00801F8E" w:rsidRPr="00DF0E2B" w14:paraId="12BC632A" w14:textId="77777777" w:rsidTr="008E086F">
        <w:tc>
          <w:tcPr>
            <w:tcW w:w="3936" w:type="dxa"/>
          </w:tcPr>
          <w:p w14:paraId="78CD013F" w14:textId="5C0C5F5F" w:rsidR="00801F8E" w:rsidRPr="00DF0E2B" w:rsidRDefault="008E086F" w:rsidP="00801F8E">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Other</w:t>
            </w:r>
          </w:p>
        </w:tc>
        <w:tc>
          <w:tcPr>
            <w:tcW w:w="264" w:type="dxa"/>
          </w:tcPr>
          <w:p w14:paraId="6BB5C672" w14:textId="77777777" w:rsidR="00801F8E" w:rsidRPr="00DF0E2B" w:rsidRDefault="00801F8E" w:rsidP="00801F8E">
            <w:pPr>
              <w:autoSpaceDE w:val="0"/>
              <w:autoSpaceDN w:val="0"/>
              <w:adjustRightInd w:val="0"/>
              <w:jc w:val="right"/>
              <w:rPr>
                <w:rFonts w:ascii="Times New Roman" w:hAnsi="Times New Roman" w:cs="Times New Roman"/>
                <w:color w:val="000000"/>
              </w:rPr>
            </w:pPr>
          </w:p>
        </w:tc>
        <w:tc>
          <w:tcPr>
            <w:tcW w:w="1512" w:type="dxa"/>
            <w:tcBorders>
              <w:bottom w:val="single" w:sz="4" w:space="0" w:color="auto"/>
            </w:tcBorders>
          </w:tcPr>
          <w:p w14:paraId="378AE74B" w14:textId="0AD57348" w:rsidR="00801F8E" w:rsidRPr="00DF0E2B" w:rsidRDefault="00A347C3" w:rsidP="00801F8E">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w:t>
            </w:r>
          </w:p>
        </w:tc>
        <w:tc>
          <w:tcPr>
            <w:tcW w:w="283" w:type="dxa"/>
          </w:tcPr>
          <w:p w14:paraId="66D80707" w14:textId="77777777" w:rsidR="00801F8E" w:rsidRPr="00DF0E2B" w:rsidRDefault="00801F8E" w:rsidP="00801F8E">
            <w:pPr>
              <w:autoSpaceDE w:val="0"/>
              <w:autoSpaceDN w:val="0"/>
              <w:adjustRightInd w:val="0"/>
              <w:jc w:val="right"/>
              <w:rPr>
                <w:rFonts w:ascii="Times New Roman" w:hAnsi="Times New Roman" w:cs="Times New Roman"/>
                <w:color w:val="000000"/>
              </w:rPr>
            </w:pPr>
          </w:p>
        </w:tc>
        <w:tc>
          <w:tcPr>
            <w:tcW w:w="1626" w:type="dxa"/>
          </w:tcPr>
          <w:p w14:paraId="08928F22" w14:textId="37B070D2" w:rsidR="00801F8E" w:rsidRPr="00DF0E2B" w:rsidRDefault="00A347C3" w:rsidP="00801F8E">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10,677</w:t>
            </w:r>
          </w:p>
        </w:tc>
        <w:tc>
          <w:tcPr>
            <w:tcW w:w="319" w:type="dxa"/>
          </w:tcPr>
          <w:p w14:paraId="7989BAEE" w14:textId="77777777" w:rsidR="00801F8E" w:rsidRPr="00DF0E2B" w:rsidRDefault="00801F8E" w:rsidP="00801F8E">
            <w:pPr>
              <w:autoSpaceDE w:val="0"/>
              <w:autoSpaceDN w:val="0"/>
              <w:adjustRightInd w:val="0"/>
              <w:rPr>
                <w:rFonts w:ascii="Times New Roman" w:hAnsi="Times New Roman" w:cs="Times New Roman"/>
                <w:color w:val="000000"/>
              </w:rPr>
            </w:pPr>
          </w:p>
        </w:tc>
        <w:tc>
          <w:tcPr>
            <w:tcW w:w="1296" w:type="dxa"/>
          </w:tcPr>
          <w:p w14:paraId="33D5236A" w14:textId="607E7002" w:rsidR="00801F8E" w:rsidRPr="00DF0E2B" w:rsidRDefault="00A347C3" w:rsidP="00801F8E">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10,677</w:t>
            </w:r>
          </w:p>
        </w:tc>
      </w:tr>
      <w:tr w:rsidR="00801F8E" w:rsidRPr="00DF0E2B" w14:paraId="0A718312" w14:textId="77777777" w:rsidTr="008E086F">
        <w:tc>
          <w:tcPr>
            <w:tcW w:w="3936" w:type="dxa"/>
          </w:tcPr>
          <w:p w14:paraId="60350AF0" w14:textId="77777777" w:rsidR="00801F8E" w:rsidRPr="00DF0E2B" w:rsidRDefault="00801F8E" w:rsidP="00801F8E">
            <w:pPr>
              <w:autoSpaceDE w:val="0"/>
              <w:autoSpaceDN w:val="0"/>
              <w:adjustRightInd w:val="0"/>
              <w:rPr>
                <w:rFonts w:ascii="Times New Roman" w:hAnsi="Times New Roman" w:cs="Times New Roman"/>
                <w:color w:val="000000"/>
              </w:rPr>
            </w:pPr>
          </w:p>
        </w:tc>
        <w:tc>
          <w:tcPr>
            <w:tcW w:w="264" w:type="dxa"/>
          </w:tcPr>
          <w:p w14:paraId="6DF17A5E" w14:textId="77777777" w:rsidR="00801F8E" w:rsidRPr="00DF0E2B" w:rsidRDefault="00801F8E" w:rsidP="00801F8E">
            <w:pPr>
              <w:autoSpaceDE w:val="0"/>
              <w:autoSpaceDN w:val="0"/>
              <w:adjustRightInd w:val="0"/>
              <w:jc w:val="right"/>
              <w:rPr>
                <w:rFonts w:ascii="Times New Roman" w:hAnsi="Times New Roman" w:cs="Times New Roman"/>
                <w:color w:val="000000"/>
              </w:rPr>
            </w:pPr>
          </w:p>
        </w:tc>
        <w:tc>
          <w:tcPr>
            <w:tcW w:w="1512" w:type="dxa"/>
            <w:tcBorders>
              <w:top w:val="single" w:sz="4" w:space="0" w:color="auto"/>
              <w:bottom w:val="double" w:sz="4" w:space="0" w:color="auto"/>
            </w:tcBorders>
          </w:tcPr>
          <w:p w14:paraId="63F0588A" w14:textId="3ED4490D" w:rsidR="00801F8E" w:rsidRPr="00DF0E2B" w:rsidRDefault="00A347C3" w:rsidP="00801F8E">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19,552</w:t>
            </w:r>
          </w:p>
        </w:tc>
        <w:tc>
          <w:tcPr>
            <w:tcW w:w="283" w:type="dxa"/>
          </w:tcPr>
          <w:p w14:paraId="168191A8" w14:textId="77777777" w:rsidR="00801F8E" w:rsidRPr="00DF0E2B" w:rsidRDefault="00801F8E" w:rsidP="00801F8E">
            <w:pPr>
              <w:autoSpaceDE w:val="0"/>
              <w:autoSpaceDN w:val="0"/>
              <w:adjustRightInd w:val="0"/>
              <w:jc w:val="right"/>
              <w:rPr>
                <w:rFonts w:ascii="Times New Roman" w:hAnsi="Times New Roman" w:cs="Times New Roman"/>
                <w:color w:val="000000"/>
              </w:rPr>
            </w:pPr>
          </w:p>
        </w:tc>
        <w:tc>
          <w:tcPr>
            <w:tcW w:w="1626" w:type="dxa"/>
            <w:tcBorders>
              <w:top w:val="single" w:sz="4" w:space="0" w:color="auto"/>
              <w:bottom w:val="double" w:sz="4" w:space="0" w:color="auto"/>
            </w:tcBorders>
          </w:tcPr>
          <w:p w14:paraId="03BDA69D" w14:textId="75B4B32C" w:rsidR="00801F8E" w:rsidRPr="00DF0E2B" w:rsidRDefault="00A347C3" w:rsidP="00801F8E">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10,859</w:t>
            </w:r>
          </w:p>
        </w:tc>
        <w:tc>
          <w:tcPr>
            <w:tcW w:w="319" w:type="dxa"/>
          </w:tcPr>
          <w:p w14:paraId="1DAD7A94" w14:textId="77777777" w:rsidR="00801F8E" w:rsidRPr="00DF0E2B" w:rsidRDefault="00801F8E" w:rsidP="00801F8E">
            <w:pPr>
              <w:autoSpaceDE w:val="0"/>
              <w:autoSpaceDN w:val="0"/>
              <w:adjustRightInd w:val="0"/>
              <w:rPr>
                <w:rFonts w:ascii="Times New Roman" w:hAnsi="Times New Roman" w:cs="Times New Roman"/>
                <w:color w:val="000000"/>
              </w:rPr>
            </w:pPr>
          </w:p>
        </w:tc>
        <w:tc>
          <w:tcPr>
            <w:tcW w:w="1296" w:type="dxa"/>
            <w:tcBorders>
              <w:top w:val="single" w:sz="4" w:space="0" w:color="auto"/>
              <w:bottom w:val="double" w:sz="4" w:space="0" w:color="auto"/>
            </w:tcBorders>
          </w:tcPr>
          <w:p w14:paraId="23443352" w14:textId="1577F7CA" w:rsidR="00801F8E" w:rsidRPr="00DF0E2B" w:rsidRDefault="00A347C3" w:rsidP="00801F8E">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30,411</w:t>
            </w:r>
          </w:p>
        </w:tc>
      </w:tr>
    </w:tbl>
    <w:p w14:paraId="3FBDF872"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75F0FC03"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DADADA"/>
          <w:sz w:val="24"/>
          <w:szCs w:val="24"/>
        </w:rPr>
      </w:pPr>
    </w:p>
    <w:p w14:paraId="3900EDAF" w14:textId="77777777" w:rsidR="007D4E2B" w:rsidRPr="00DF0E2B" w:rsidRDefault="007D4E2B" w:rsidP="00A719BD">
      <w:pPr>
        <w:pStyle w:val="ListParagraph"/>
        <w:numPr>
          <w:ilvl w:val="0"/>
          <w:numId w:val="6"/>
        </w:num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DIRECT COSTS OF CHARITABLE ACTIVITIES</w:t>
      </w:r>
    </w:p>
    <w:p w14:paraId="73AB304F"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tbl>
      <w:tblPr>
        <w:tblStyle w:val="TableGrid"/>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264"/>
        <w:gridCol w:w="1626"/>
        <w:gridCol w:w="237"/>
        <w:gridCol w:w="1296"/>
      </w:tblGrid>
      <w:tr w:rsidR="00560166" w:rsidRPr="00DF0E2B" w14:paraId="242B355E" w14:textId="77777777" w:rsidTr="00560166">
        <w:tc>
          <w:tcPr>
            <w:tcW w:w="5778" w:type="dxa"/>
          </w:tcPr>
          <w:p w14:paraId="09692975" w14:textId="77777777" w:rsidR="00560166" w:rsidRPr="00DF0E2B" w:rsidRDefault="00560166" w:rsidP="00560166">
            <w:pPr>
              <w:autoSpaceDE w:val="0"/>
              <w:autoSpaceDN w:val="0"/>
              <w:adjustRightInd w:val="0"/>
              <w:rPr>
                <w:rFonts w:ascii="Times New Roman" w:hAnsi="Times New Roman" w:cs="Times New Roman"/>
                <w:color w:val="000000"/>
                <w:sz w:val="24"/>
                <w:szCs w:val="24"/>
              </w:rPr>
            </w:pPr>
          </w:p>
        </w:tc>
        <w:tc>
          <w:tcPr>
            <w:tcW w:w="264" w:type="dxa"/>
          </w:tcPr>
          <w:p w14:paraId="22683091" w14:textId="77777777" w:rsidR="00560166" w:rsidRPr="00DF0E2B" w:rsidRDefault="00560166" w:rsidP="00560166">
            <w:pPr>
              <w:autoSpaceDE w:val="0"/>
              <w:autoSpaceDN w:val="0"/>
              <w:adjustRightInd w:val="0"/>
              <w:jc w:val="right"/>
              <w:rPr>
                <w:rFonts w:ascii="Times New Roman" w:hAnsi="Times New Roman" w:cs="Times New Roman"/>
                <w:b/>
                <w:color w:val="000000"/>
                <w:sz w:val="24"/>
                <w:szCs w:val="24"/>
              </w:rPr>
            </w:pPr>
          </w:p>
        </w:tc>
        <w:tc>
          <w:tcPr>
            <w:tcW w:w="1626" w:type="dxa"/>
          </w:tcPr>
          <w:p w14:paraId="121BF3F5" w14:textId="45FB3E28" w:rsidR="00560166" w:rsidRPr="00DF0E2B" w:rsidRDefault="00560166" w:rsidP="00560166">
            <w:pPr>
              <w:autoSpaceDE w:val="0"/>
              <w:autoSpaceDN w:val="0"/>
              <w:adjustRightInd w:val="0"/>
              <w:jc w:val="right"/>
              <w:rPr>
                <w:rFonts w:ascii="Times New Roman" w:hAnsi="Times New Roman" w:cs="Times New Roman"/>
                <w:bCs/>
                <w:color w:val="000000"/>
                <w:sz w:val="24"/>
                <w:szCs w:val="24"/>
              </w:rPr>
            </w:pPr>
            <w:r w:rsidRPr="00DF0E2B">
              <w:rPr>
                <w:rFonts w:ascii="Times New Roman" w:hAnsi="Times New Roman" w:cs="Times New Roman"/>
                <w:b/>
                <w:color w:val="000000"/>
                <w:sz w:val="24"/>
                <w:szCs w:val="24"/>
              </w:rPr>
              <w:t>202</w:t>
            </w:r>
            <w:r w:rsidR="00B50633">
              <w:rPr>
                <w:rFonts w:ascii="Times New Roman" w:hAnsi="Times New Roman" w:cs="Times New Roman"/>
                <w:b/>
                <w:color w:val="000000"/>
                <w:sz w:val="24"/>
                <w:szCs w:val="24"/>
              </w:rPr>
              <w:t>5</w:t>
            </w:r>
          </w:p>
        </w:tc>
        <w:tc>
          <w:tcPr>
            <w:tcW w:w="237" w:type="dxa"/>
          </w:tcPr>
          <w:p w14:paraId="556ACA34" w14:textId="77777777" w:rsidR="00560166" w:rsidRPr="00DF0E2B" w:rsidRDefault="00560166" w:rsidP="00560166">
            <w:pPr>
              <w:autoSpaceDE w:val="0"/>
              <w:autoSpaceDN w:val="0"/>
              <w:adjustRightInd w:val="0"/>
              <w:rPr>
                <w:rFonts w:ascii="Times New Roman" w:hAnsi="Times New Roman" w:cs="Times New Roman"/>
                <w:b/>
                <w:color w:val="000000"/>
                <w:sz w:val="24"/>
                <w:szCs w:val="24"/>
              </w:rPr>
            </w:pPr>
          </w:p>
        </w:tc>
        <w:tc>
          <w:tcPr>
            <w:tcW w:w="1296" w:type="dxa"/>
          </w:tcPr>
          <w:p w14:paraId="39447731" w14:textId="23F8CEED" w:rsidR="00560166" w:rsidRPr="00DF0E2B" w:rsidRDefault="00560166" w:rsidP="00560166">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202</w:t>
            </w:r>
            <w:r w:rsidR="00B50633">
              <w:rPr>
                <w:rFonts w:ascii="Times New Roman" w:hAnsi="Times New Roman" w:cs="Times New Roman"/>
                <w:b/>
                <w:color w:val="000000"/>
                <w:sz w:val="24"/>
                <w:szCs w:val="24"/>
              </w:rPr>
              <w:t>4</w:t>
            </w:r>
          </w:p>
        </w:tc>
      </w:tr>
      <w:tr w:rsidR="00560166" w:rsidRPr="00DF0E2B" w14:paraId="74CDA6F7" w14:textId="77777777" w:rsidTr="00560166">
        <w:tc>
          <w:tcPr>
            <w:tcW w:w="5778" w:type="dxa"/>
          </w:tcPr>
          <w:p w14:paraId="28AB2DFE" w14:textId="77777777" w:rsidR="00560166" w:rsidRPr="00DF0E2B" w:rsidRDefault="00560166" w:rsidP="00560166">
            <w:pPr>
              <w:autoSpaceDE w:val="0"/>
              <w:autoSpaceDN w:val="0"/>
              <w:adjustRightInd w:val="0"/>
              <w:rPr>
                <w:rFonts w:ascii="Times New Roman" w:hAnsi="Times New Roman" w:cs="Times New Roman"/>
                <w:color w:val="000000"/>
                <w:sz w:val="24"/>
                <w:szCs w:val="24"/>
              </w:rPr>
            </w:pPr>
          </w:p>
        </w:tc>
        <w:tc>
          <w:tcPr>
            <w:tcW w:w="264" w:type="dxa"/>
          </w:tcPr>
          <w:p w14:paraId="4A1030C1" w14:textId="77777777" w:rsidR="00560166" w:rsidRPr="00DF0E2B" w:rsidRDefault="00560166" w:rsidP="00560166">
            <w:pPr>
              <w:autoSpaceDE w:val="0"/>
              <w:autoSpaceDN w:val="0"/>
              <w:adjustRightInd w:val="0"/>
              <w:jc w:val="right"/>
              <w:rPr>
                <w:rFonts w:ascii="Times New Roman" w:hAnsi="Times New Roman" w:cs="Times New Roman"/>
                <w:b/>
                <w:color w:val="000000"/>
                <w:sz w:val="24"/>
                <w:szCs w:val="24"/>
              </w:rPr>
            </w:pPr>
          </w:p>
        </w:tc>
        <w:tc>
          <w:tcPr>
            <w:tcW w:w="1626" w:type="dxa"/>
          </w:tcPr>
          <w:p w14:paraId="6A2B40E4" w14:textId="77777777" w:rsidR="00560166" w:rsidRPr="00DF0E2B" w:rsidRDefault="00560166" w:rsidP="00560166">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c>
          <w:tcPr>
            <w:tcW w:w="237" w:type="dxa"/>
          </w:tcPr>
          <w:p w14:paraId="1865506F" w14:textId="77777777" w:rsidR="00560166" w:rsidRPr="00DF0E2B" w:rsidRDefault="00560166" w:rsidP="00560166">
            <w:pPr>
              <w:autoSpaceDE w:val="0"/>
              <w:autoSpaceDN w:val="0"/>
              <w:adjustRightInd w:val="0"/>
              <w:rPr>
                <w:rFonts w:ascii="Times New Roman" w:hAnsi="Times New Roman" w:cs="Times New Roman"/>
                <w:b/>
                <w:color w:val="000000"/>
                <w:sz w:val="24"/>
                <w:szCs w:val="24"/>
              </w:rPr>
            </w:pPr>
          </w:p>
        </w:tc>
        <w:tc>
          <w:tcPr>
            <w:tcW w:w="1296" w:type="dxa"/>
          </w:tcPr>
          <w:p w14:paraId="3D4C3684" w14:textId="60D4ACF2" w:rsidR="00560166" w:rsidRPr="00DF0E2B" w:rsidRDefault="00560166" w:rsidP="00560166">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r>
      <w:tr w:rsidR="00560166" w:rsidRPr="00DF0E2B" w14:paraId="2FF97083" w14:textId="77777777" w:rsidTr="00560166">
        <w:tc>
          <w:tcPr>
            <w:tcW w:w="5778" w:type="dxa"/>
          </w:tcPr>
          <w:p w14:paraId="108B5AC8" w14:textId="77777777" w:rsidR="00560166" w:rsidRPr="00DF0E2B" w:rsidRDefault="00560166" w:rsidP="00560166">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Purchases</w:t>
            </w:r>
          </w:p>
        </w:tc>
        <w:tc>
          <w:tcPr>
            <w:tcW w:w="264" w:type="dxa"/>
          </w:tcPr>
          <w:p w14:paraId="4D26573D" w14:textId="77777777" w:rsidR="00560166" w:rsidRPr="00DF0E2B" w:rsidRDefault="00560166" w:rsidP="00560166">
            <w:pPr>
              <w:autoSpaceDE w:val="0"/>
              <w:autoSpaceDN w:val="0"/>
              <w:adjustRightInd w:val="0"/>
              <w:jc w:val="right"/>
              <w:rPr>
                <w:rFonts w:ascii="Times New Roman" w:hAnsi="Times New Roman" w:cs="Times New Roman"/>
                <w:color w:val="000000"/>
              </w:rPr>
            </w:pPr>
          </w:p>
        </w:tc>
        <w:tc>
          <w:tcPr>
            <w:tcW w:w="1626" w:type="dxa"/>
          </w:tcPr>
          <w:p w14:paraId="52ED9BEC" w14:textId="5F087136" w:rsidR="00560166" w:rsidRPr="00DF0E2B" w:rsidRDefault="00A347C3" w:rsidP="0056016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2,476</w:t>
            </w:r>
          </w:p>
        </w:tc>
        <w:tc>
          <w:tcPr>
            <w:tcW w:w="237" w:type="dxa"/>
          </w:tcPr>
          <w:p w14:paraId="008381A2" w14:textId="77777777" w:rsidR="00560166" w:rsidRPr="00DF0E2B" w:rsidRDefault="00560166" w:rsidP="00560166">
            <w:pPr>
              <w:autoSpaceDE w:val="0"/>
              <w:autoSpaceDN w:val="0"/>
              <w:adjustRightInd w:val="0"/>
              <w:rPr>
                <w:rFonts w:ascii="Times New Roman" w:hAnsi="Times New Roman" w:cs="Times New Roman"/>
                <w:color w:val="000000"/>
              </w:rPr>
            </w:pPr>
          </w:p>
        </w:tc>
        <w:tc>
          <w:tcPr>
            <w:tcW w:w="1296" w:type="dxa"/>
          </w:tcPr>
          <w:p w14:paraId="7D0A7BA1" w14:textId="280F7852" w:rsidR="00560166" w:rsidRPr="00DF0E2B" w:rsidRDefault="00A347C3" w:rsidP="0056016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2,381</w:t>
            </w:r>
          </w:p>
        </w:tc>
      </w:tr>
      <w:tr w:rsidR="00560166" w:rsidRPr="00DF0E2B" w14:paraId="7A8974BA" w14:textId="77777777" w:rsidTr="00560166">
        <w:tc>
          <w:tcPr>
            <w:tcW w:w="5778" w:type="dxa"/>
          </w:tcPr>
          <w:p w14:paraId="488B72DC" w14:textId="77777777" w:rsidR="00560166" w:rsidRPr="00DF0E2B" w:rsidRDefault="00560166" w:rsidP="00560166">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Lecture fees &amp; room hire</w:t>
            </w:r>
          </w:p>
        </w:tc>
        <w:tc>
          <w:tcPr>
            <w:tcW w:w="264" w:type="dxa"/>
          </w:tcPr>
          <w:p w14:paraId="28C22CB4" w14:textId="77777777" w:rsidR="00560166" w:rsidRPr="00DF0E2B" w:rsidRDefault="00560166" w:rsidP="00560166">
            <w:pPr>
              <w:autoSpaceDE w:val="0"/>
              <w:autoSpaceDN w:val="0"/>
              <w:adjustRightInd w:val="0"/>
              <w:jc w:val="right"/>
              <w:rPr>
                <w:rFonts w:ascii="Times New Roman" w:hAnsi="Times New Roman" w:cs="Times New Roman"/>
                <w:color w:val="000000"/>
              </w:rPr>
            </w:pPr>
          </w:p>
        </w:tc>
        <w:tc>
          <w:tcPr>
            <w:tcW w:w="1626" w:type="dxa"/>
          </w:tcPr>
          <w:p w14:paraId="3C39B382" w14:textId="162A5383" w:rsidR="00560166" w:rsidRPr="00DF0E2B" w:rsidRDefault="00A347C3" w:rsidP="0056016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1,983</w:t>
            </w:r>
          </w:p>
        </w:tc>
        <w:tc>
          <w:tcPr>
            <w:tcW w:w="237" w:type="dxa"/>
          </w:tcPr>
          <w:p w14:paraId="0CA84BF6" w14:textId="77777777" w:rsidR="00560166" w:rsidRPr="00DF0E2B" w:rsidRDefault="00560166" w:rsidP="00560166">
            <w:pPr>
              <w:autoSpaceDE w:val="0"/>
              <w:autoSpaceDN w:val="0"/>
              <w:adjustRightInd w:val="0"/>
              <w:rPr>
                <w:rFonts w:ascii="Times New Roman" w:hAnsi="Times New Roman" w:cs="Times New Roman"/>
                <w:color w:val="000000"/>
              </w:rPr>
            </w:pPr>
          </w:p>
        </w:tc>
        <w:tc>
          <w:tcPr>
            <w:tcW w:w="1296" w:type="dxa"/>
          </w:tcPr>
          <w:p w14:paraId="2981AA38" w14:textId="3BDCAD9C" w:rsidR="00560166" w:rsidRPr="00DF0E2B" w:rsidRDefault="00B50633" w:rsidP="0056016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2,573</w:t>
            </w:r>
          </w:p>
        </w:tc>
      </w:tr>
      <w:tr w:rsidR="00560166" w:rsidRPr="00DF0E2B" w14:paraId="131FDBF4" w14:textId="77777777" w:rsidTr="00652FBD">
        <w:tc>
          <w:tcPr>
            <w:tcW w:w="5778" w:type="dxa"/>
          </w:tcPr>
          <w:p w14:paraId="064FF457" w14:textId="77777777" w:rsidR="00560166" w:rsidRPr="00DF0E2B" w:rsidRDefault="00560166" w:rsidP="00560166">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Preservation &amp; purchase of exhibits</w:t>
            </w:r>
          </w:p>
        </w:tc>
        <w:tc>
          <w:tcPr>
            <w:tcW w:w="264" w:type="dxa"/>
          </w:tcPr>
          <w:p w14:paraId="445D6F51" w14:textId="77777777" w:rsidR="00560166" w:rsidRPr="00DF0E2B" w:rsidRDefault="00560166" w:rsidP="00560166">
            <w:pPr>
              <w:autoSpaceDE w:val="0"/>
              <w:autoSpaceDN w:val="0"/>
              <w:adjustRightInd w:val="0"/>
              <w:jc w:val="right"/>
              <w:rPr>
                <w:rFonts w:ascii="Times New Roman" w:hAnsi="Times New Roman" w:cs="Times New Roman"/>
                <w:color w:val="000000"/>
              </w:rPr>
            </w:pPr>
          </w:p>
        </w:tc>
        <w:tc>
          <w:tcPr>
            <w:tcW w:w="1626" w:type="dxa"/>
          </w:tcPr>
          <w:p w14:paraId="4F845BBA" w14:textId="131358BC" w:rsidR="00560166" w:rsidRPr="00DF0E2B" w:rsidRDefault="00A347C3" w:rsidP="0056016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2,950</w:t>
            </w:r>
          </w:p>
        </w:tc>
        <w:tc>
          <w:tcPr>
            <w:tcW w:w="237" w:type="dxa"/>
          </w:tcPr>
          <w:p w14:paraId="23BFDE97" w14:textId="77777777" w:rsidR="00560166" w:rsidRPr="00DF0E2B" w:rsidRDefault="00560166" w:rsidP="00560166">
            <w:pPr>
              <w:autoSpaceDE w:val="0"/>
              <w:autoSpaceDN w:val="0"/>
              <w:adjustRightInd w:val="0"/>
              <w:rPr>
                <w:rFonts w:ascii="Times New Roman" w:hAnsi="Times New Roman" w:cs="Times New Roman"/>
                <w:color w:val="000000"/>
              </w:rPr>
            </w:pPr>
          </w:p>
        </w:tc>
        <w:tc>
          <w:tcPr>
            <w:tcW w:w="1296" w:type="dxa"/>
          </w:tcPr>
          <w:p w14:paraId="3E029742" w14:textId="7CEFBBC7" w:rsidR="00560166" w:rsidRPr="00DF0E2B" w:rsidRDefault="00B50633" w:rsidP="0056016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5,251</w:t>
            </w:r>
          </w:p>
        </w:tc>
      </w:tr>
      <w:tr w:rsidR="00652FBD" w:rsidRPr="00DF0E2B" w14:paraId="4B1C2B4B" w14:textId="77777777" w:rsidTr="00652FBD">
        <w:tc>
          <w:tcPr>
            <w:tcW w:w="5778" w:type="dxa"/>
          </w:tcPr>
          <w:p w14:paraId="1EA711AE" w14:textId="5AEFD3A9" w:rsidR="00652FBD" w:rsidRPr="00DF0E2B" w:rsidRDefault="00652FBD" w:rsidP="00652FBD">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 xml:space="preserve">Caves </w:t>
            </w:r>
            <w:r w:rsidR="00A347C3">
              <w:rPr>
                <w:rFonts w:ascii="Times New Roman" w:hAnsi="Times New Roman" w:cs="Times New Roman"/>
                <w:color w:val="000000"/>
              </w:rPr>
              <w:t>and outings</w:t>
            </w:r>
          </w:p>
        </w:tc>
        <w:tc>
          <w:tcPr>
            <w:tcW w:w="264" w:type="dxa"/>
          </w:tcPr>
          <w:p w14:paraId="0A5E10EA" w14:textId="77777777" w:rsidR="00652FBD" w:rsidRPr="00DF0E2B" w:rsidRDefault="00652FBD" w:rsidP="00652FBD">
            <w:pPr>
              <w:autoSpaceDE w:val="0"/>
              <w:autoSpaceDN w:val="0"/>
              <w:adjustRightInd w:val="0"/>
              <w:jc w:val="right"/>
              <w:rPr>
                <w:rFonts w:ascii="Times New Roman" w:hAnsi="Times New Roman" w:cs="Times New Roman"/>
                <w:color w:val="000000"/>
              </w:rPr>
            </w:pPr>
          </w:p>
        </w:tc>
        <w:tc>
          <w:tcPr>
            <w:tcW w:w="1626" w:type="dxa"/>
          </w:tcPr>
          <w:p w14:paraId="55BB862C" w14:textId="07752160" w:rsidR="00652FBD" w:rsidRPr="00DF0E2B" w:rsidRDefault="00A347C3" w:rsidP="00652FBD">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2,202</w:t>
            </w:r>
          </w:p>
        </w:tc>
        <w:tc>
          <w:tcPr>
            <w:tcW w:w="237" w:type="dxa"/>
          </w:tcPr>
          <w:p w14:paraId="1617236C" w14:textId="77777777" w:rsidR="00652FBD" w:rsidRPr="00DF0E2B" w:rsidRDefault="00652FBD" w:rsidP="00652FBD">
            <w:pPr>
              <w:autoSpaceDE w:val="0"/>
              <w:autoSpaceDN w:val="0"/>
              <w:adjustRightInd w:val="0"/>
              <w:rPr>
                <w:rFonts w:ascii="Times New Roman" w:hAnsi="Times New Roman" w:cs="Times New Roman"/>
                <w:color w:val="000000"/>
              </w:rPr>
            </w:pPr>
          </w:p>
        </w:tc>
        <w:tc>
          <w:tcPr>
            <w:tcW w:w="1296" w:type="dxa"/>
          </w:tcPr>
          <w:p w14:paraId="10B6AD1F" w14:textId="1F03EE82" w:rsidR="00652FBD" w:rsidRPr="00DF0E2B" w:rsidRDefault="00F37B98" w:rsidP="00652FBD">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2,582</w:t>
            </w:r>
          </w:p>
        </w:tc>
      </w:tr>
      <w:tr w:rsidR="00652FBD" w:rsidRPr="00DF0E2B" w14:paraId="51DC9491" w14:textId="77777777" w:rsidTr="00652FBD">
        <w:tc>
          <w:tcPr>
            <w:tcW w:w="5778" w:type="dxa"/>
          </w:tcPr>
          <w:p w14:paraId="63C4DD74" w14:textId="09BFFEC2" w:rsidR="00652FBD" w:rsidRPr="00DF0E2B" w:rsidRDefault="00F37B98" w:rsidP="00652FBD">
            <w:pPr>
              <w:rPr>
                <w:rFonts w:ascii="Times New Roman" w:hAnsi="Times New Roman" w:cs="Times New Roman"/>
                <w:color w:val="000000"/>
              </w:rPr>
            </w:pPr>
            <w:r>
              <w:rPr>
                <w:rFonts w:ascii="Times New Roman" w:hAnsi="Times New Roman" w:cs="Times New Roman"/>
                <w:color w:val="000000"/>
              </w:rPr>
              <w:t>Property expenditure</w:t>
            </w:r>
          </w:p>
        </w:tc>
        <w:tc>
          <w:tcPr>
            <w:tcW w:w="264" w:type="dxa"/>
          </w:tcPr>
          <w:p w14:paraId="127099E3" w14:textId="77777777" w:rsidR="00652FBD" w:rsidRPr="00DF0E2B" w:rsidRDefault="00652FBD" w:rsidP="00560166">
            <w:pPr>
              <w:autoSpaceDE w:val="0"/>
              <w:autoSpaceDN w:val="0"/>
              <w:adjustRightInd w:val="0"/>
              <w:jc w:val="right"/>
              <w:rPr>
                <w:rFonts w:ascii="Times New Roman" w:hAnsi="Times New Roman" w:cs="Times New Roman"/>
                <w:color w:val="000000"/>
              </w:rPr>
            </w:pPr>
          </w:p>
        </w:tc>
        <w:tc>
          <w:tcPr>
            <w:tcW w:w="1626" w:type="dxa"/>
          </w:tcPr>
          <w:p w14:paraId="04CC5EC7" w14:textId="5F5067FF" w:rsidR="00652FBD" w:rsidRPr="00DF0E2B" w:rsidRDefault="00F37B98" w:rsidP="0056016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9,941</w:t>
            </w:r>
          </w:p>
        </w:tc>
        <w:tc>
          <w:tcPr>
            <w:tcW w:w="237" w:type="dxa"/>
          </w:tcPr>
          <w:p w14:paraId="2F5CAC72" w14:textId="77777777" w:rsidR="00652FBD" w:rsidRPr="00DF0E2B" w:rsidRDefault="00652FBD" w:rsidP="00560166">
            <w:pPr>
              <w:autoSpaceDE w:val="0"/>
              <w:autoSpaceDN w:val="0"/>
              <w:adjustRightInd w:val="0"/>
              <w:rPr>
                <w:rFonts w:ascii="Times New Roman" w:hAnsi="Times New Roman" w:cs="Times New Roman"/>
                <w:color w:val="000000"/>
              </w:rPr>
            </w:pPr>
          </w:p>
        </w:tc>
        <w:tc>
          <w:tcPr>
            <w:tcW w:w="1296" w:type="dxa"/>
          </w:tcPr>
          <w:p w14:paraId="11505514" w14:textId="1C9EFA4B" w:rsidR="00652FBD" w:rsidRPr="00DF0E2B" w:rsidRDefault="00F37B98" w:rsidP="0056016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12,118</w:t>
            </w:r>
          </w:p>
        </w:tc>
      </w:tr>
      <w:tr w:rsidR="00560166" w:rsidRPr="00DF0E2B" w14:paraId="326E6D0E" w14:textId="77777777" w:rsidTr="00560166">
        <w:tc>
          <w:tcPr>
            <w:tcW w:w="5778" w:type="dxa"/>
          </w:tcPr>
          <w:p w14:paraId="4428F4AB" w14:textId="77777777" w:rsidR="00560166" w:rsidRPr="00DF0E2B" w:rsidRDefault="00560166" w:rsidP="00560166">
            <w:pPr>
              <w:autoSpaceDE w:val="0"/>
              <w:autoSpaceDN w:val="0"/>
              <w:adjustRightInd w:val="0"/>
              <w:rPr>
                <w:rFonts w:ascii="Times New Roman" w:hAnsi="Times New Roman" w:cs="Times New Roman"/>
                <w:color w:val="000000"/>
              </w:rPr>
            </w:pPr>
          </w:p>
        </w:tc>
        <w:tc>
          <w:tcPr>
            <w:tcW w:w="264" w:type="dxa"/>
          </w:tcPr>
          <w:p w14:paraId="723F12B8" w14:textId="77777777" w:rsidR="00560166" w:rsidRPr="00DF0E2B" w:rsidRDefault="00560166" w:rsidP="00560166">
            <w:pPr>
              <w:autoSpaceDE w:val="0"/>
              <w:autoSpaceDN w:val="0"/>
              <w:adjustRightInd w:val="0"/>
              <w:jc w:val="right"/>
              <w:rPr>
                <w:rFonts w:ascii="Times New Roman" w:hAnsi="Times New Roman" w:cs="Times New Roman"/>
                <w:color w:val="000000"/>
              </w:rPr>
            </w:pPr>
          </w:p>
        </w:tc>
        <w:tc>
          <w:tcPr>
            <w:tcW w:w="1626" w:type="dxa"/>
            <w:tcBorders>
              <w:top w:val="single" w:sz="4" w:space="0" w:color="auto"/>
              <w:bottom w:val="double" w:sz="4" w:space="0" w:color="auto"/>
            </w:tcBorders>
          </w:tcPr>
          <w:p w14:paraId="78BE0B6F" w14:textId="74DA44D5" w:rsidR="00560166" w:rsidRPr="00DF0E2B" w:rsidRDefault="00F37B98" w:rsidP="0056016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19,552</w:t>
            </w:r>
          </w:p>
        </w:tc>
        <w:tc>
          <w:tcPr>
            <w:tcW w:w="237" w:type="dxa"/>
          </w:tcPr>
          <w:p w14:paraId="2DC9A56D" w14:textId="77777777" w:rsidR="00560166" w:rsidRPr="00DF0E2B" w:rsidRDefault="00560166" w:rsidP="00560166">
            <w:pPr>
              <w:autoSpaceDE w:val="0"/>
              <w:autoSpaceDN w:val="0"/>
              <w:adjustRightInd w:val="0"/>
              <w:rPr>
                <w:rFonts w:ascii="Times New Roman" w:hAnsi="Times New Roman" w:cs="Times New Roman"/>
                <w:color w:val="000000"/>
              </w:rPr>
            </w:pPr>
          </w:p>
        </w:tc>
        <w:tc>
          <w:tcPr>
            <w:tcW w:w="1296" w:type="dxa"/>
            <w:tcBorders>
              <w:top w:val="single" w:sz="4" w:space="0" w:color="auto"/>
              <w:bottom w:val="double" w:sz="4" w:space="0" w:color="auto"/>
            </w:tcBorders>
          </w:tcPr>
          <w:p w14:paraId="7FD560E5" w14:textId="6CC5BD16" w:rsidR="00560166" w:rsidRPr="00DF0E2B" w:rsidRDefault="00F37B98" w:rsidP="0056016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24,905</w:t>
            </w:r>
          </w:p>
        </w:tc>
      </w:tr>
    </w:tbl>
    <w:p w14:paraId="515A8FAC"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p w14:paraId="1A468E4E" w14:textId="11D463BA" w:rsidR="00D51C22" w:rsidRDefault="00D51C22">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29E3CF9C" w14:textId="77777777" w:rsidR="00D51C22" w:rsidRPr="00DF0E2B" w:rsidRDefault="00D51C22" w:rsidP="00D51C22">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lastRenderedPageBreak/>
        <w:t>Dorking Society</w:t>
      </w:r>
    </w:p>
    <w:p w14:paraId="23A05469" w14:textId="77777777" w:rsidR="00D51C22" w:rsidRPr="00DF0E2B" w:rsidRDefault="00D51C22" w:rsidP="00D51C22">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Notes to the Financial Statements - continued</w:t>
      </w:r>
    </w:p>
    <w:p w14:paraId="58D31796" w14:textId="77777777" w:rsidR="00D51C22" w:rsidRPr="00DF0E2B" w:rsidRDefault="00D51C22" w:rsidP="00D51C22">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for the year ended 31 December 202</w:t>
      </w:r>
      <w:r>
        <w:rPr>
          <w:rFonts w:ascii="Times New Roman" w:hAnsi="Times New Roman" w:cs="Times New Roman"/>
          <w:b/>
          <w:bCs/>
          <w:color w:val="000000"/>
          <w:sz w:val="24"/>
          <w:szCs w:val="24"/>
        </w:rPr>
        <w:t>5</w:t>
      </w:r>
    </w:p>
    <w:p w14:paraId="1C029391"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p w14:paraId="1FCE117E" w14:textId="77777777" w:rsidR="007D4E2B" w:rsidRPr="00DF0E2B" w:rsidRDefault="007D4E2B" w:rsidP="00A719BD">
      <w:pPr>
        <w:pStyle w:val="ListParagraph"/>
        <w:numPr>
          <w:ilvl w:val="0"/>
          <w:numId w:val="6"/>
        </w:num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SUPPORT COSTS</w:t>
      </w:r>
    </w:p>
    <w:p w14:paraId="3F81C95E"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tbl>
      <w:tblPr>
        <w:tblStyle w:val="TableGrid"/>
        <w:tblW w:w="9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45"/>
        <w:gridCol w:w="1563"/>
        <w:gridCol w:w="234"/>
        <w:gridCol w:w="1231"/>
        <w:gridCol w:w="254"/>
        <w:gridCol w:w="1456"/>
        <w:gridCol w:w="275"/>
        <w:gridCol w:w="1103"/>
      </w:tblGrid>
      <w:tr w:rsidR="007D4E2B" w:rsidRPr="00DF0E2B" w14:paraId="393B93BE" w14:textId="77777777" w:rsidTr="00BF327B">
        <w:tc>
          <w:tcPr>
            <w:tcW w:w="3227" w:type="dxa"/>
          </w:tcPr>
          <w:p w14:paraId="7116F6A2"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245" w:type="dxa"/>
          </w:tcPr>
          <w:p w14:paraId="19009CBD"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p>
        </w:tc>
        <w:tc>
          <w:tcPr>
            <w:tcW w:w="1563" w:type="dxa"/>
          </w:tcPr>
          <w:p w14:paraId="4789CA1D"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Management</w:t>
            </w:r>
          </w:p>
        </w:tc>
        <w:tc>
          <w:tcPr>
            <w:tcW w:w="234" w:type="dxa"/>
          </w:tcPr>
          <w:p w14:paraId="0C1B9102"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p>
        </w:tc>
        <w:tc>
          <w:tcPr>
            <w:tcW w:w="1231" w:type="dxa"/>
          </w:tcPr>
          <w:p w14:paraId="18969E5F"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Finance</w:t>
            </w:r>
          </w:p>
          <w:p w14:paraId="65464F2B" w14:textId="77777777" w:rsidR="007D4E2B" w:rsidRPr="00DF0E2B" w:rsidRDefault="007D4E2B" w:rsidP="00BF327B">
            <w:pPr>
              <w:autoSpaceDE w:val="0"/>
              <w:autoSpaceDN w:val="0"/>
              <w:adjustRightInd w:val="0"/>
              <w:jc w:val="right"/>
              <w:rPr>
                <w:rFonts w:ascii="Times New Roman" w:hAnsi="Times New Roman" w:cs="Times New Roman"/>
                <w:bCs/>
                <w:color w:val="000000"/>
                <w:sz w:val="24"/>
                <w:szCs w:val="24"/>
              </w:rPr>
            </w:pPr>
          </w:p>
        </w:tc>
        <w:tc>
          <w:tcPr>
            <w:tcW w:w="254" w:type="dxa"/>
          </w:tcPr>
          <w:p w14:paraId="5558085A"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p>
        </w:tc>
        <w:tc>
          <w:tcPr>
            <w:tcW w:w="1456" w:type="dxa"/>
          </w:tcPr>
          <w:p w14:paraId="2D453578" w14:textId="77777777" w:rsidR="007D4E2B" w:rsidRPr="00DF0E2B" w:rsidRDefault="007D4E2B" w:rsidP="00BF327B">
            <w:pPr>
              <w:autoSpaceDE w:val="0"/>
              <w:autoSpaceDN w:val="0"/>
              <w:adjustRightInd w:val="0"/>
              <w:jc w:val="right"/>
              <w:rPr>
                <w:rFonts w:ascii="Times New Roman" w:hAnsi="Times New Roman" w:cs="Times New Roman"/>
                <w:bCs/>
                <w:color w:val="000000"/>
                <w:sz w:val="24"/>
                <w:szCs w:val="24"/>
              </w:rPr>
            </w:pPr>
            <w:r w:rsidRPr="00DF0E2B">
              <w:rPr>
                <w:rFonts w:ascii="Times New Roman" w:hAnsi="Times New Roman" w:cs="Times New Roman"/>
                <w:b/>
                <w:color w:val="000000"/>
                <w:sz w:val="24"/>
                <w:szCs w:val="24"/>
              </w:rPr>
              <w:t>Governance costs</w:t>
            </w:r>
          </w:p>
        </w:tc>
        <w:tc>
          <w:tcPr>
            <w:tcW w:w="275" w:type="dxa"/>
          </w:tcPr>
          <w:p w14:paraId="53210F17" w14:textId="77777777" w:rsidR="007D4E2B" w:rsidRPr="00DF0E2B" w:rsidRDefault="007D4E2B" w:rsidP="00BF327B">
            <w:pPr>
              <w:autoSpaceDE w:val="0"/>
              <w:autoSpaceDN w:val="0"/>
              <w:adjustRightInd w:val="0"/>
              <w:rPr>
                <w:rFonts w:ascii="Times New Roman" w:hAnsi="Times New Roman" w:cs="Times New Roman"/>
                <w:b/>
                <w:color w:val="000000"/>
                <w:sz w:val="24"/>
                <w:szCs w:val="24"/>
              </w:rPr>
            </w:pPr>
          </w:p>
        </w:tc>
        <w:tc>
          <w:tcPr>
            <w:tcW w:w="1103" w:type="dxa"/>
          </w:tcPr>
          <w:p w14:paraId="364CBEAC"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Totals</w:t>
            </w:r>
          </w:p>
        </w:tc>
      </w:tr>
      <w:tr w:rsidR="007D4E2B" w:rsidRPr="00DF0E2B" w14:paraId="1185125C" w14:textId="77777777" w:rsidTr="00BF327B">
        <w:tc>
          <w:tcPr>
            <w:tcW w:w="3227" w:type="dxa"/>
          </w:tcPr>
          <w:p w14:paraId="3D9FAFE6"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245" w:type="dxa"/>
          </w:tcPr>
          <w:p w14:paraId="322BD629"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p>
        </w:tc>
        <w:tc>
          <w:tcPr>
            <w:tcW w:w="1563" w:type="dxa"/>
          </w:tcPr>
          <w:p w14:paraId="56C3A0EF"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c>
          <w:tcPr>
            <w:tcW w:w="234" w:type="dxa"/>
          </w:tcPr>
          <w:p w14:paraId="2A01D9F3"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p>
        </w:tc>
        <w:tc>
          <w:tcPr>
            <w:tcW w:w="1231" w:type="dxa"/>
          </w:tcPr>
          <w:p w14:paraId="2413130D"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c>
          <w:tcPr>
            <w:tcW w:w="254" w:type="dxa"/>
          </w:tcPr>
          <w:p w14:paraId="0ACE900D"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p>
        </w:tc>
        <w:tc>
          <w:tcPr>
            <w:tcW w:w="1456" w:type="dxa"/>
          </w:tcPr>
          <w:p w14:paraId="3178EA49"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c>
          <w:tcPr>
            <w:tcW w:w="275" w:type="dxa"/>
          </w:tcPr>
          <w:p w14:paraId="06C0C8C4" w14:textId="77777777" w:rsidR="007D4E2B" w:rsidRPr="00DF0E2B" w:rsidRDefault="007D4E2B" w:rsidP="00BF327B">
            <w:pPr>
              <w:autoSpaceDE w:val="0"/>
              <w:autoSpaceDN w:val="0"/>
              <w:adjustRightInd w:val="0"/>
              <w:rPr>
                <w:rFonts w:ascii="Times New Roman" w:hAnsi="Times New Roman" w:cs="Times New Roman"/>
                <w:b/>
                <w:color w:val="000000"/>
                <w:sz w:val="24"/>
                <w:szCs w:val="24"/>
              </w:rPr>
            </w:pPr>
          </w:p>
        </w:tc>
        <w:tc>
          <w:tcPr>
            <w:tcW w:w="1103" w:type="dxa"/>
          </w:tcPr>
          <w:p w14:paraId="2CE2BD4E"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r>
      <w:tr w:rsidR="00AF4F33" w:rsidRPr="00DF0E2B" w14:paraId="54438A62" w14:textId="77777777" w:rsidTr="00BF327B">
        <w:tc>
          <w:tcPr>
            <w:tcW w:w="3227" w:type="dxa"/>
          </w:tcPr>
          <w:p w14:paraId="391E0FAA" w14:textId="14A20B53" w:rsidR="00AF4F33" w:rsidRPr="00DF0E2B" w:rsidRDefault="00AF4F33" w:rsidP="00AF4F33">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 xml:space="preserve">Raising </w:t>
            </w:r>
            <w:r w:rsidR="00F37B98">
              <w:rPr>
                <w:rFonts w:ascii="Times New Roman" w:hAnsi="Times New Roman" w:cs="Times New Roman"/>
                <w:color w:val="000000"/>
              </w:rPr>
              <w:t>funds</w:t>
            </w:r>
          </w:p>
        </w:tc>
        <w:tc>
          <w:tcPr>
            <w:tcW w:w="245" w:type="dxa"/>
          </w:tcPr>
          <w:p w14:paraId="514BC818" w14:textId="77777777" w:rsidR="00AF4F33" w:rsidRPr="00DF0E2B" w:rsidRDefault="00AF4F33" w:rsidP="00AF4F33">
            <w:pPr>
              <w:autoSpaceDE w:val="0"/>
              <w:autoSpaceDN w:val="0"/>
              <w:adjustRightInd w:val="0"/>
              <w:jc w:val="right"/>
              <w:rPr>
                <w:rFonts w:ascii="Times New Roman" w:hAnsi="Times New Roman" w:cs="Times New Roman"/>
                <w:color w:val="000000"/>
              </w:rPr>
            </w:pPr>
          </w:p>
        </w:tc>
        <w:tc>
          <w:tcPr>
            <w:tcW w:w="1563" w:type="dxa"/>
          </w:tcPr>
          <w:p w14:paraId="63482AAA" w14:textId="309757E4" w:rsidR="00AF4F33" w:rsidRPr="00DF0E2B" w:rsidRDefault="00F37B98" w:rsidP="00AF4F33">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7,206</w:t>
            </w:r>
          </w:p>
        </w:tc>
        <w:tc>
          <w:tcPr>
            <w:tcW w:w="234" w:type="dxa"/>
          </w:tcPr>
          <w:p w14:paraId="6299B5D0" w14:textId="77777777" w:rsidR="00AF4F33" w:rsidRPr="00DF0E2B" w:rsidRDefault="00AF4F33" w:rsidP="00AF4F33">
            <w:pPr>
              <w:autoSpaceDE w:val="0"/>
              <w:autoSpaceDN w:val="0"/>
              <w:adjustRightInd w:val="0"/>
              <w:jc w:val="right"/>
              <w:rPr>
                <w:rFonts w:ascii="Times New Roman" w:hAnsi="Times New Roman" w:cs="Times New Roman"/>
                <w:color w:val="000000"/>
              </w:rPr>
            </w:pPr>
          </w:p>
        </w:tc>
        <w:tc>
          <w:tcPr>
            <w:tcW w:w="1231" w:type="dxa"/>
          </w:tcPr>
          <w:p w14:paraId="3DE0E8A5" w14:textId="716C339E" w:rsidR="00AF4F33" w:rsidRPr="00DF0E2B" w:rsidRDefault="00F37B98" w:rsidP="00AF4F33">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649</w:t>
            </w:r>
          </w:p>
        </w:tc>
        <w:tc>
          <w:tcPr>
            <w:tcW w:w="254" w:type="dxa"/>
          </w:tcPr>
          <w:p w14:paraId="7849D3FC" w14:textId="77777777" w:rsidR="00AF4F33" w:rsidRPr="00DF0E2B" w:rsidRDefault="00AF4F33" w:rsidP="00AF4F33">
            <w:pPr>
              <w:autoSpaceDE w:val="0"/>
              <w:autoSpaceDN w:val="0"/>
              <w:adjustRightInd w:val="0"/>
              <w:jc w:val="right"/>
              <w:rPr>
                <w:rFonts w:ascii="Times New Roman" w:hAnsi="Times New Roman" w:cs="Times New Roman"/>
                <w:color w:val="000000"/>
              </w:rPr>
            </w:pPr>
          </w:p>
        </w:tc>
        <w:tc>
          <w:tcPr>
            <w:tcW w:w="1456" w:type="dxa"/>
          </w:tcPr>
          <w:p w14:paraId="435666C7" w14:textId="4D1BA9DD" w:rsidR="00AF4F33" w:rsidRPr="00DF0E2B" w:rsidRDefault="00F37B98" w:rsidP="00AF4F33">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1,002</w:t>
            </w:r>
          </w:p>
        </w:tc>
        <w:tc>
          <w:tcPr>
            <w:tcW w:w="275" w:type="dxa"/>
          </w:tcPr>
          <w:p w14:paraId="64B1C06D" w14:textId="77777777" w:rsidR="00AF4F33" w:rsidRPr="00DF0E2B" w:rsidRDefault="00AF4F33" w:rsidP="00AF4F33">
            <w:pPr>
              <w:autoSpaceDE w:val="0"/>
              <w:autoSpaceDN w:val="0"/>
              <w:adjustRightInd w:val="0"/>
              <w:rPr>
                <w:rFonts w:ascii="Times New Roman" w:hAnsi="Times New Roman" w:cs="Times New Roman"/>
                <w:color w:val="000000"/>
              </w:rPr>
            </w:pPr>
          </w:p>
        </w:tc>
        <w:tc>
          <w:tcPr>
            <w:tcW w:w="1103" w:type="dxa"/>
          </w:tcPr>
          <w:p w14:paraId="122FF12A" w14:textId="1EAE116E" w:rsidR="00AF4F33" w:rsidRPr="00DF0E2B" w:rsidRDefault="00F37B98" w:rsidP="00AF4F33">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8,857</w:t>
            </w:r>
          </w:p>
        </w:tc>
      </w:tr>
      <w:tr w:rsidR="00AF4F33" w:rsidRPr="00DF0E2B" w14:paraId="1D715FEA" w14:textId="77777777" w:rsidTr="00BF327B">
        <w:tc>
          <w:tcPr>
            <w:tcW w:w="3227" w:type="dxa"/>
          </w:tcPr>
          <w:p w14:paraId="3E20BF4C" w14:textId="2CD3BAFF" w:rsidR="00AF4F33" w:rsidRPr="00DF0E2B" w:rsidRDefault="00F37B98" w:rsidP="00AF4F33">
            <w:pPr>
              <w:autoSpaceDE w:val="0"/>
              <w:autoSpaceDN w:val="0"/>
              <w:adjustRightInd w:val="0"/>
              <w:rPr>
                <w:rFonts w:ascii="Times New Roman" w:hAnsi="Times New Roman" w:cs="Times New Roman"/>
                <w:color w:val="000000"/>
              </w:rPr>
            </w:pPr>
            <w:r>
              <w:rPr>
                <w:rFonts w:ascii="Times New Roman" w:hAnsi="Times New Roman" w:cs="Times New Roman"/>
                <w:color w:val="000000"/>
              </w:rPr>
              <w:t>Charitable activities</w:t>
            </w:r>
          </w:p>
        </w:tc>
        <w:tc>
          <w:tcPr>
            <w:tcW w:w="245" w:type="dxa"/>
          </w:tcPr>
          <w:p w14:paraId="09579D74" w14:textId="77777777" w:rsidR="00AF4F33" w:rsidRPr="00DF0E2B" w:rsidRDefault="00AF4F33" w:rsidP="00AF4F33">
            <w:pPr>
              <w:autoSpaceDE w:val="0"/>
              <w:autoSpaceDN w:val="0"/>
              <w:adjustRightInd w:val="0"/>
              <w:jc w:val="right"/>
              <w:rPr>
                <w:rFonts w:ascii="Times New Roman" w:hAnsi="Times New Roman" w:cs="Times New Roman"/>
                <w:color w:val="000000"/>
              </w:rPr>
            </w:pPr>
          </w:p>
        </w:tc>
        <w:tc>
          <w:tcPr>
            <w:tcW w:w="1563" w:type="dxa"/>
          </w:tcPr>
          <w:p w14:paraId="014032A0" w14:textId="013D0D61" w:rsidR="00AF4F33" w:rsidRPr="00DF0E2B" w:rsidRDefault="00F37B98" w:rsidP="00AF4F33">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8,951</w:t>
            </w:r>
          </w:p>
        </w:tc>
        <w:tc>
          <w:tcPr>
            <w:tcW w:w="234" w:type="dxa"/>
          </w:tcPr>
          <w:p w14:paraId="16E2E28B" w14:textId="77777777" w:rsidR="00AF4F33" w:rsidRPr="00DF0E2B" w:rsidRDefault="00AF4F33" w:rsidP="00AF4F33">
            <w:pPr>
              <w:autoSpaceDE w:val="0"/>
              <w:autoSpaceDN w:val="0"/>
              <w:adjustRightInd w:val="0"/>
              <w:jc w:val="right"/>
              <w:rPr>
                <w:rFonts w:ascii="Times New Roman" w:hAnsi="Times New Roman" w:cs="Times New Roman"/>
                <w:color w:val="000000"/>
              </w:rPr>
            </w:pPr>
          </w:p>
        </w:tc>
        <w:tc>
          <w:tcPr>
            <w:tcW w:w="1231" w:type="dxa"/>
          </w:tcPr>
          <w:p w14:paraId="1919ADBD" w14:textId="40E8F699" w:rsidR="00AF4F33" w:rsidRPr="00DF0E2B" w:rsidRDefault="00F37B98" w:rsidP="00AF4F33">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182</w:t>
            </w:r>
          </w:p>
        </w:tc>
        <w:tc>
          <w:tcPr>
            <w:tcW w:w="254" w:type="dxa"/>
          </w:tcPr>
          <w:p w14:paraId="092AF654" w14:textId="77777777" w:rsidR="00AF4F33" w:rsidRPr="00DF0E2B" w:rsidRDefault="00AF4F33" w:rsidP="00AF4F33">
            <w:pPr>
              <w:autoSpaceDE w:val="0"/>
              <w:autoSpaceDN w:val="0"/>
              <w:adjustRightInd w:val="0"/>
              <w:jc w:val="right"/>
              <w:rPr>
                <w:rFonts w:ascii="Times New Roman" w:hAnsi="Times New Roman" w:cs="Times New Roman"/>
                <w:color w:val="000000"/>
              </w:rPr>
            </w:pPr>
          </w:p>
        </w:tc>
        <w:tc>
          <w:tcPr>
            <w:tcW w:w="1456" w:type="dxa"/>
          </w:tcPr>
          <w:p w14:paraId="5038BB5C" w14:textId="3BA7C5C6" w:rsidR="00AF4F33" w:rsidRPr="00DF0E2B" w:rsidRDefault="00F37B98" w:rsidP="00AF4F33">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1,726</w:t>
            </w:r>
          </w:p>
        </w:tc>
        <w:tc>
          <w:tcPr>
            <w:tcW w:w="275" w:type="dxa"/>
          </w:tcPr>
          <w:p w14:paraId="2B789B84" w14:textId="77777777" w:rsidR="00AF4F33" w:rsidRPr="00DF0E2B" w:rsidRDefault="00AF4F33" w:rsidP="00AF4F33">
            <w:pPr>
              <w:autoSpaceDE w:val="0"/>
              <w:autoSpaceDN w:val="0"/>
              <w:adjustRightInd w:val="0"/>
              <w:rPr>
                <w:rFonts w:ascii="Times New Roman" w:hAnsi="Times New Roman" w:cs="Times New Roman"/>
                <w:color w:val="000000"/>
              </w:rPr>
            </w:pPr>
          </w:p>
        </w:tc>
        <w:tc>
          <w:tcPr>
            <w:tcW w:w="1103" w:type="dxa"/>
          </w:tcPr>
          <w:p w14:paraId="4CF2E614" w14:textId="632B6507" w:rsidR="00AF4F33" w:rsidRPr="00DF0E2B" w:rsidRDefault="00F37B98" w:rsidP="00AF4F33">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10,859</w:t>
            </w:r>
          </w:p>
        </w:tc>
      </w:tr>
      <w:tr w:rsidR="00AF4F33" w:rsidRPr="00DF0E2B" w14:paraId="1CBABA52" w14:textId="77777777" w:rsidTr="00BF327B">
        <w:tc>
          <w:tcPr>
            <w:tcW w:w="3227" w:type="dxa"/>
          </w:tcPr>
          <w:p w14:paraId="2309F6B0" w14:textId="77777777" w:rsidR="00AF4F33" w:rsidRPr="00DF0E2B" w:rsidRDefault="00AF4F33" w:rsidP="00AF4F33">
            <w:pPr>
              <w:autoSpaceDE w:val="0"/>
              <w:autoSpaceDN w:val="0"/>
              <w:adjustRightInd w:val="0"/>
              <w:rPr>
                <w:rFonts w:ascii="Times New Roman" w:hAnsi="Times New Roman" w:cs="Times New Roman"/>
                <w:color w:val="000000"/>
                <w:sz w:val="24"/>
                <w:szCs w:val="24"/>
              </w:rPr>
            </w:pPr>
          </w:p>
        </w:tc>
        <w:tc>
          <w:tcPr>
            <w:tcW w:w="245" w:type="dxa"/>
          </w:tcPr>
          <w:p w14:paraId="50498844" w14:textId="77777777" w:rsidR="00AF4F33" w:rsidRPr="00DF0E2B" w:rsidRDefault="00AF4F33" w:rsidP="00AF4F33">
            <w:pPr>
              <w:autoSpaceDE w:val="0"/>
              <w:autoSpaceDN w:val="0"/>
              <w:adjustRightInd w:val="0"/>
              <w:jc w:val="right"/>
              <w:rPr>
                <w:rFonts w:ascii="Times New Roman" w:hAnsi="Times New Roman" w:cs="Times New Roman"/>
                <w:color w:val="000000"/>
                <w:sz w:val="24"/>
                <w:szCs w:val="24"/>
              </w:rPr>
            </w:pPr>
          </w:p>
        </w:tc>
        <w:tc>
          <w:tcPr>
            <w:tcW w:w="1563" w:type="dxa"/>
            <w:tcBorders>
              <w:top w:val="single" w:sz="4" w:space="0" w:color="auto"/>
              <w:bottom w:val="double" w:sz="4" w:space="0" w:color="auto"/>
            </w:tcBorders>
          </w:tcPr>
          <w:p w14:paraId="2FFD79BD" w14:textId="2C6C3525" w:rsidR="00AF4F33" w:rsidRPr="00DF0E2B" w:rsidRDefault="00F37B98" w:rsidP="00AF4F33">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16,157</w:t>
            </w:r>
          </w:p>
        </w:tc>
        <w:tc>
          <w:tcPr>
            <w:tcW w:w="234" w:type="dxa"/>
          </w:tcPr>
          <w:p w14:paraId="2A3403C1" w14:textId="77777777" w:rsidR="00AF4F33" w:rsidRPr="00DF0E2B" w:rsidRDefault="00AF4F33" w:rsidP="00AF4F33">
            <w:pPr>
              <w:autoSpaceDE w:val="0"/>
              <w:autoSpaceDN w:val="0"/>
              <w:adjustRightInd w:val="0"/>
              <w:jc w:val="right"/>
              <w:rPr>
                <w:rFonts w:ascii="Times New Roman" w:hAnsi="Times New Roman" w:cs="Times New Roman"/>
                <w:color w:val="000000"/>
              </w:rPr>
            </w:pPr>
          </w:p>
        </w:tc>
        <w:tc>
          <w:tcPr>
            <w:tcW w:w="1231" w:type="dxa"/>
            <w:tcBorders>
              <w:top w:val="single" w:sz="4" w:space="0" w:color="auto"/>
              <w:bottom w:val="double" w:sz="4" w:space="0" w:color="auto"/>
            </w:tcBorders>
          </w:tcPr>
          <w:p w14:paraId="2880D084" w14:textId="4D9E6B0C" w:rsidR="00AF4F33" w:rsidRPr="00DF0E2B" w:rsidRDefault="00F37B98" w:rsidP="00AF4F33">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831</w:t>
            </w:r>
          </w:p>
        </w:tc>
        <w:tc>
          <w:tcPr>
            <w:tcW w:w="254" w:type="dxa"/>
          </w:tcPr>
          <w:p w14:paraId="70CC23C7" w14:textId="77777777" w:rsidR="00AF4F33" w:rsidRPr="00DF0E2B" w:rsidRDefault="00AF4F33" w:rsidP="00AF4F33">
            <w:pPr>
              <w:autoSpaceDE w:val="0"/>
              <w:autoSpaceDN w:val="0"/>
              <w:adjustRightInd w:val="0"/>
              <w:jc w:val="right"/>
              <w:rPr>
                <w:rFonts w:ascii="Times New Roman" w:hAnsi="Times New Roman" w:cs="Times New Roman"/>
                <w:color w:val="000000"/>
              </w:rPr>
            </w:pPr>
          </w:p>
        </w:tc>
        <w:tc>
          <w:tcPr>
            <w:tcW w:w="1456" w:type="dxa"/>
            <w:tcBorders>
              <w:top w:val="single" w:sz="4" w:space="0" w:color="auto"/>
              <w:bottom w:val="double" w:sz="4" w:space="0" w:color="auto"/>
            </w:tcBorders>
          </w:tcPr>
          <w:p w14:paraId="6285829A" w14:textId="0623ABC1" w:rsidR="00AF4F33" w:rsidRPr="00DF0E2B" w:rsidRDefault="00F37B98" w:rsidP="00AF4F33">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2,728</w:t>
            </w:r>
          </w:p>
        </w:tc>
        <w:tc>
          <w:tcPr>
            <w:tcW w:w="275" w:type="dxa"/>
          </w:tcPr>
          <w:p w14:paraId="36F02AC8" w14:textId="77777777" w:rsidR="00AF4F33" w:rsidRPr="00DF0E2B" w:rsidRDefault="00AF4F33" w:rsidP="00AF4F33">
            <w:pPr>
              <w:autoSpaceDE w:val="0"/>
              <w:autoSpaceDN w:val="0"/>
              <w:adjustRightInd w:val="0"/>
              <w:rPr>
                <w:rFonts w:ascii="Times New Roman" w:hAnsi="Times New Roman" w:cs="Times New Roman"/>
                <w:color w:val="000000"/>
              </w:rPr>
            </w:pPr>
          </w:p>
        </w:tc>
        <w:tc>
          <w:tcPr>
            <w:tcW w:w="1103" w:type="dxa"/>
            <w:tcBorders>
              <w:top w:val="single" w:sz="4" w:space="0" w:color="auto"/>
              <w:bottom w:val="double" w:sz="4" w:space="0" w:color="auto"/>
            </w:tcBorders>
          </w:tcPr>
          <w:p w14:paraId="36A61685" w14:textId="66CCFF3F" w:rsidR="00AF4F33" w:rsidRPr="00DF0E2B" w:rsidRDefault="00F37B98" w:rsidP="00AF4F33">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19,716</w:t>
            </w:r>
          </w:p>
        </w:tc>
      </w:tr>
    </w:tbl>
    <w:p w14:paraId="59284F8E"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p w14:paraId="7A80DA57" w14:textId="77777777" w:rsidR="007D4E2B" w:rsidRPr="00DF0E2B" w:rsidRDefault="007D4E2B" w:rsidP="00A719BD">
      <w:pPr>
        <w:pStyle w:val="ListParagraph"/>
        <w:numPr>
          <w:ilvl w:val="0"/>
          <w:numId w:val="6"/>
        </w:num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NET INCOME/(EXPENDITURE)</w:t>
      </w:r>
    </w:p>
    <w:p w14:paraId="3C45410E" w14:textId="77777777" w:rsidR="007D4E2B" w:rsidRPr="00DF0E2B" w:rsidRDefault="007D4E2B" w:rsidP="007D4E2B">
      <w:pPr>
        <w:autoSpaceDE w:val="0"/>
        <w:autoSpaceDN w:val="0"/>
        <w:adjustRightInd w:val="0"/>
        <w:spacing w:after="0" w:line="240" w:lineRule="auto"/>
        <w:rPr>
          <w:rFonts w:ascii="Times New Roman" w:hAnsi="Times New Roman" w:cs="Times New Roman"/>
          <w:bCs/>
          <w:color w:val="000000"/>
          <w:sz w:val="24"/>
          <w:szCs w:val="24"/>
        </w:rPr>
      </w:pPr>
      <w:r w:rsidRPr="00DF0E2B">
        <w:rPr>
          <w:rFonts w:ascii="Times New Roman" w:hAnsi="Times New Roman" w:cs="Times New Roman"/>
          <w:bCs/>
          <w:color w:val="000000"/>
          <w:sz w:val="24"/>
          <w:szCs w:val="24"/>
        </w:rPr>
        <w:t xml:space="preserve">  Net income/(expenditure) is stated after charging/(crediting):</w:t>
      </w:r>
    </w:p>
    <w:p w14:paraId="47DD7CE5"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tbl>
      <w:tblPr>
        <w:tblStyle w:val="TableGrid"/>
        <w:tblW w:w="8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1417"/>
        <w:gridCol w:w="425"/>
        <w:gridCol w:w="1296"/>
      </w:tblGrid>
      <w:tr w:rsidR="007D4E2B" w:rsidRPr="00DF0E2B" w14:paraId="45D19CEC" w14:textId="77777777" w:rsidTr="00BF327B">
        <w:tc>
          <w:tcPr>
            <w:tcW w:w="5637" w:type="dxa"/>
          </w:tcPr>
          <w:p w14:paraId="170D299F"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1417" w:type="dxa"/>
          </w:tcPr>
          <w:p w14:paraId="6F0276BA" w14:textId="490677B5" w:rsidR="007D4E2B" w:rsidRPr="00DF0E2B" w:rsidRDefault="00724C38"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202</w:t>
            </w:r>
            <w:r w:rsidR="00B50633">
              <w:rPr>
                <w:rFonts w:ascii="Times New Roman" w:hAnsi="Times New Roman" w:cs="Times New Roman"/>
                <w:b/>
                <w:color w:val="000000"/>
                <w:sz w:val="24"/>
                <w:szCs w:val="24"/>
              </w:rPr>
              <w:t>5</w:t>
            </w:r>
          </w:p>
        </w:tc>
        <w:tc>
          <w:tcPr>
            <w:tcW w:w="425" w:type="dxa"/>
          </w:tcPr>
          <w:p w14:paraId="4C919FBA" w14:textId="77777777" w:rsidR="007D4E2B" w:rsidRPr="00DF0E2B" w:rsidRDefault="007D4E2B" w:rsidP="00BF327B">
            <w:pPr>
              <w:autoSpaceDE w:val="0"/>
              <w:autoSpaceDN w:val="0"/>
              <w:adjustRightInd w:val="0"/>
              <w:rPr>
                <w:rFonts w:ascii="Times New Roman" w:hAnsi="Times New Roman" w:cs="Times New Roman"/>
                <w:b/>
                <w:color w:val="000000"/>
                <w:sz w:val="24"/>
                <w:szCs w:val="24"/>
              </w:rPr>
            </w:pPr>
          </w:p>
        </w:tc>
        <w:tc>
          <w:tcPr>
            <w:tcW w:w="1296" w:type="dxa"/>
          </w:tcPr>
          <w:p w14:paraId="09A97A9D" w14:textId="778C5C0D" w:rsidR="007D4E2B" w:rsidRPr="00DF0E2B" w:rsidRDefault="00724C38"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202</w:t>
            </w:r>
            <w:r w:rsidR="00B50633">
              <w:rPr>
                <w:rFonts w:ascii="Times New Roman" w:hAnsi="Times New Roman" w:cs="Times New Roman"/>
                <w:b/>
                <w:color w:val="000000"/>
                <w:sz w:val="24"/>
                <w:szCs w:val="24"/>
              </w:rPr>
              <w:t>4</w:t>
            </w:r>
          </w:p>
        </w:tc>
      </w:tr>
      <w:tr w:rsidR="007D4E2B" w:rsidRPr="00DF0E2B" w14:paraId="17107ACC" w14:textId="77777777" w:rsidTr="00BF327B">
        <w:tc>
          <w:tcPr>
            <w:tcW w:w="5637" w:type="dxa"/>
          </w:tcPr>
          <w:p w14:paraId="157DD2F1"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1417" w:type="dxa"/>
          </w:tcPr>
          <w:p w14:paraId="17122CCA"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c>
          <w:tcPr>
            <w:tcW w:w="425" w:type="dxa"/>
          </w:tcPr>
          <w:p w14:paraId="2F4CEE91" w14:textId="77777777" w:rsidR="007D4E2B" w:rsidRPr="00DF0E2B" w:rsidRDefault="007D4E2B" w:rsidP="00BF327B">
            <w:pPr>
              <w:autoSpaceDE w:val="0"/>
              <w:autoSpaceDN w:val="0"/>
              <w:adjustRightInd w:val="0"/>
              <w:rPr>
                <w:rFonts w:ascii="Times New Roman" w:hAnsi="Times New Roman" w:cs="Times New Roman"/>
                <w:b/>
                <w:color w:val="000000"/>
                <w:sz w:val="24"/>
                <w:szCs w:val="24"/>
              </w:rPr>
            </w:pPr>
          </w:p>
        </w:tc>
        <w:tc>
          <w:tcPr>
            <w:tcW w:w="1296" w:type="dxa"/>
          </w:tcPr>
          <w:p w14:paraId="3568F875"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r>
      <w:tr w:rsidR="007D4E2B" w:rsidRPr="00DF0E2B" w14:paraId="71F1D3CD" w14:textId="77777777" w:rsidTr="00BF327B">
        <w:tc>
          <w:tcPr>
            <w:tcW w:w="5637" w:type="dxa"/>
          </w:tcPr>
          <w:p w14:paraId="6E4392DD"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1417" w:type="dxa"/>
          </w:tcPr>
          <w:p w14:paraId="31660F50" w14:textId="77777777" w:rsidR="007D4E2B" w:rsidRPr="00DF0E2B" w:rsidRDefault="007D4E2B" w:rsidP="00BF327B">
            <w:pPr>
              <w:autoSpaceDE w:val="0"/>
              <w:autoSpaceDN w:val="0"/>
              <w:adjustRightInd w:val="0"/>
              <w:jc w:val="right"/>
              <w:rPr>
                <w:rFonts w:ascii="Times New Roman" w:hAnsi="Times New Roman" w:cs="Times New Roman"/>
                <w:color w:val="000000"/>
                <w:sz w:val="24"/>
                <w:szCs w:val="24"/>
              </w:rPr>
            </w:pPr>
          </w:p>
        </w:tc>
        <w:tc>
          <w:tcPr>
            <w:tcW w:w="425" w:type="dxa"/>
          </w:tcPr>
          <w:p w14:paraId="3366409D"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1296" w:type="dxa"/>
          </w:tcPr>
          <w:p w14:paraId="74C984A0" w14:textId="77777777" w:rsidR="007D4E2B" w:rsidRPr="00DF0E2B" w:rsidRDefault="007D4E2B" w:rsidP="00BF327B">
            <w:pPr>
              <w:autoSpaceDE w:val="0"/>
              <w:autoSpaceDN w:val="0"/>
              <w:adjustRightInd w:val="0"/>
              <w:jc w:val="right"/>
              <w:rPr>
                <w:rFonts w:ascii="Times New Roman" w:hAnsi="Times New Roman" w:cs="Times New Roman"/>
                <w:color w:val="000000"/>
                <w:sz w:val="24"/>
                <w:szCs w:val="24"/>
              </w:rPr>
            </w:pPr>
          </w:p>
        </w:tc>
      </w:tr>
      <w:tr w:rsidR="007D4E2B" w:rsidRPr="00DF0E2B" w14:paraId="53324542" w14:textId="77777777" w:rsidTr="00BF327B">
        <w:tc>
          <w:tcPr>
            <w:tcW w:w="5637" w:type="dxa"/>
          </w:tcPr>
          <w:p w14:paraId="3C10F20C" w14:textId="77777777" w:rsidR="007D4E2B" w:rsidRPr="00DF0E2B" w:rsidRDefault="007D4E2B" w:rsidP="00BF327B">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Independent examiner’s fee</w:t>
            </w:r>
          </w:p>
        </w:tc>
        <w:tc>
          <w:tcPr>
            <w:tcW w:w="1417" w:type="dxa"/>
            <w:tcBorders>
              <w:bottom w:val="double" w:sz="4" w:space="0" w:color="auto"/>
            </w:tcBorders>
          </w:tcPr>
          <w:p w14:paraId="71228A93" w14:textId="49279BE6" w:rsidR="007D4E2B" w:rsidRPr="00DF0E2B" w:rsidRDefault="00E25BAF" w:rsidP="00BF327B">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1,726</w:t>
            </w:r>
          </w:p>
        </w:tc>
        <w:tc>
          <w:tcPr>
            <w:tcW w:w="425" w:type="dxa"/>
          </w:tcPr>
          <w:p w14:paraId="552B2FE6" w14:textId="77777777" w:rsidR="007D4E2B" w:rsidRPr="00DF0E2B" w:rsidRDefault="007D4E2B" w:rsidP="00BF327B">
            <w:pPr>
              <w:autoSpaceDE w:val="0"/>
              <w:autoSpaceDN w:val="0"/>
              <w:adjustRightInd w:val="0"/>
              <w:rPr>
                <w:rFonts w:ascii="Times New Roman" w:hAnsi="Times New Roman" w:cs="Times New Roman"/>
                <w:color w:val="000000"/>
              </w:rPr>
            </w:pPr>
          </w:p>
        </w:tc>
        <w:tc>
          <w:tcPr>
            <w:tcW w:w="1296" w:type="dxa"/>
            <w:tcBorders>
              <w:bottom w:val="double" w:sz="4" w:space="0" w:color="auto"/>
            </w:tcBorders>
          </w:tcPr>
          <w:p w14:paraId="74D96630" w14:textId="1091778B" w:rsidR="007D4E2B" w:rsidRPr="00DF0E2B" w:rsidRDefault="00B50633" w:rsidP="00BF327B">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1,572</w:t>
            </w:r>
          </w:p>
        </w:tc>
      </w:tr>
    </w:tbl>
    <w:p w14:paraId="063A3759"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p w14:paraId="0269F6F3"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p w14:paraId="363382CC" w14:textId="4050758A"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1</w:t>
      </w:r>
      <w:r w:rsidR="00D51C22">
        <w:rPr>
          <w:rFonts w:ascii="Times New Roman" w:hAnsi="Times New Roman" w:cs="Times New Roman"/>
          <w:b/>
          <w:bCs/>
          <w:color w:val="000000"/>
          <w:sz w:val="24"/>
          <w:szCs w:val="24"/>
        </w:rPr>
        <w:t>1</w:t>
      </w:r>
      <w:r w:rsidRPr="00DF0E2B">
        <w:rPr>
          <w:rFonts w:ascii="Times New Roman" w:hAnsi="Times New Roman" w:cs="Times New Roman"/>
          <w:b/>
          <w:bCs/>
          <w:color w:val="000000"/>
          <w:sz w:val="24"/>
          <w:szCs w:val="24"/>
        </w:rPr>
        <w:t>. FIXED ASSET INVESTMENTS</w:t>
      </w:r>
    </w:p>
    <w:tbl>
      <w:tblPr>
        <w:tblStyle w:val="TableGrid"/>
        <w:tblW w:w="9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1418"/>
      </w:tblGrid>
      <w:tr w:rsidR="007D4E2B" w:rsidRPr="00DF0E2B" w14:paraId="354CCF33" w14:textId="77777777" w:rsidTr="00BF327B">
        <w:tc>
          <w:tcPr>
            <w:tcW w:w="7905" w:type="dxa"/>
          </w:tcPr>
          <w:p w14:paraId="712DA0A1"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1418" w:type="dxa"/>
          </w:tcPr>
          <w:p w14:paraId="7E782D21" w14:textId="77777777" w:rsidR="007D4E2B" w:rsidRPr="00DF0E2B" w:rsidRDefault="007D4E2B" w:rsidP="00BF327B">
            <w:pPr>
              <w:autoSpaceDE w:val="0"/>
              <w:autoSpaceDN w:val="0"/>
              <w:adjustRightInd w:val="0"/>
              <w:ind w:left="3162" w:hanging="3162"/>
              <w:jc w:val="right"/>
              <w:rPr>
                <w:rFonts w:ascii="Times New Roman" w:hAnsi="Times New Roman" w:cs="Times New Roman"/>
                <w:bCs/>
                <w:color w:val="000000"/>
                <w:sz w:val="24"/>
                <w:szCs w:val="24"/>
              </w:rPr>
            </w:pPr>
            <w:r w:rsidRPr="00DF0E2B">
              <w:rPr>
                <w:rFonts w:ascii="Times New Roman" w:hAnsi="Times New Roman" w:cs="Times New Roman"/>
                <w:bCs/>
                <w:color w:val="000000"/>
                <w:sz w:val="24"/>
                <w:szCs w:val="24"/>
              </w:rPr>
              <w:t>Listed</w:t>
            </w:r>
          </w:p>
          <w:p w14:paraId="636859E0" w14:textId="77777777" w:rsidR="007D4E2B" w:rsidRPr="00DF0E2B" w:rsidRDefault="007D4E2B" w:rsidP="00BF327B">
            <w:pPr>
              <w:autoSpaceDE w:val="0"/>
              <w:autoSpaceDN w:val="0"/>
              <w:adjustRightInd w:val="0"/>
              <w:jc w:val="right"/>
              <w:rPr>
                <w:rFonts w:ascii="Times New Roman" w:hAnsi="Times New Roman" w:cs="Times New Roman"/>
                <w:bCs/>
                <w:color w:val="000000"/>
                <w:sz w:val="24"/>
                <w:szCs w:val="24"/>
              </w:rPr>
            </w:pPr>
            <w:r w:rsidRPr="00DF0E2B">
              <w:rPr>
                <w:rFonts w:ascii="Times New Roman" w:hAnsi="Times New Roman" w:cs="Times New Roman"/>
                <w:bCs/>
                <w:color w:val="000000"/>
                <w:sz w:val="24"/>
                <w:szCs w:val="24"/>
              </w:rPr>
              <w:t>Investments</w:t>
            </w:r>
          </w:p>
        </w:tc>
      </w:tr>
      <w:tr w:rsidR="007D4E2B" w:rsidRPr="00DF0E2B" w14:paraId="6BCB9D3A" w14:textId="77777777" w:rsidTr="00BF327B">
        <w:tc>
          <w:tcPr>
            <w:tcW w:w="7905" w:type="dxa"/>
          </w:tcPr>
          <w:p w14:paraId="5EB5B5C9"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1418" w:type="dxa"/>
          </w:tcPr>
          <w:p w14:paraId="7C0BCD30"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r>
      <w:tr w:rsidR="007D4E2B" w:rsidRPr="00DF0E2B" w14:paraId="154A7C75" w14:textId="77777777" w:rsidTr="00BF327B">
        <w:tc>
          <w:tcPr>
            <w:tcW w:w="7905" w:type="dxa"/>
          </w:tcPr>
          <w:p w14:paraId="7D5B9E65" w14:textId="77777777" w:rsidR="007D4E2B" w:rsidRPr="00DF0E2B" w:rsidRDefault="007D4E2B" w:rsidP="00BF327B">
            <w:pPr>
              <w:autoSpaceDE w:val="0"/>
              <w:autoSpaceDN w:val="0"/>
              <w:adjustRightInd w:val="0"/>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MARKET VALUE</w:t>
            </w:r>
          </w:p>
        </w:tc>
        <w:tc>
          <w:tcPr>
            <w:tcW w:w="1418" w:type="dxa"/>
          </w:tcPr>
          <w:p w14:paraId="3ED89149" w14:textId="77777777" w:rsidR="007D4E2B" w:rsidRPr="00DF0E2B" w:rsidRDefault="007D4E2B" w:rsidP="00BF327B">
            <w:pPr>
              <w:autoSpaceDE w:val="0"/>
              <w:autoSpaceDN w:val="0"/>
              <w:adjustRightInd w:val="0"/>
              <w:jc w:val="right"/>
              <w:rPr>
                <w:rFonts w:ascii="Times New Roman" w:hAnsi="Times New Roman" w:cs="Times New Roman"/>
                <w:color w:val="000000"/>
                <w:sz w:val="24"/>
                <w:szCs w:val="24"/>
              </w:rPr>
            </w:pPr>
          </w:p>
        </w:tc>
      </w:tr>
      <w:tr w:rsidR="00690AA0" w:rsidRPr="00DF0E2B" w14:paraId="7EFABE2E" w14:textId="77777777" w:rsidTr="00BF327B">
        <w:tc>
          <w:tcPr>
            <w:tcW w:w="7905" w:type="dxa"/>
          </w:tcPr>
          <w:p w14:paraId="65954D4C" w14:textId="49FB2A0F" w:rsidR="00690AA0" w:rsidRPr="00DF0E2B" w:rsidRDefault="00690AA0" w:rsidP="00690AA0">
            <w:pPr>
              <w:autoSpaceDE w:val="0"/>
              <w:autoSpaceDN w:val="0"/>
              <w:adjustRightInd w:val="0"/>
              <w:rPr>
                <w:rFonts w:ascii="Times New Roman" w:hAnsi="Times New Roman" w:cs="Times New Roman"/>
                <w:color w:val="000000"/>
              </w:rPr>
            </w:pPr>
            <w:proofErr w:type="gramStart"/>
            <w:r w:rsidRPr="00DF0E2B">
              <w:rPr>
                <w:rFonts w:ascii="Times New Roman" w:hAnsi="Times New Roman" w:cs="Times New Roman"/>
                <w:color w:val="000000"/>
              </w:rPr>
              <w:t>At</w:t>
            </w:r>
            <w:proofErr w:type="gramEnd"/>
            <w:r w:rsidRPr="00DF0E2B">
              <w:rPr>
                <w:rFonts w:ascii="Times New Roman" w:hAnsi="Times New Roman" w:cs="Times New Roman"/>
                <w:color w:val="000000"/>
              </w:rPr>
              <w:t xml:space="preserve"> 1 January 202</w:t>
            </w:r>
            <w:r w:rsidR="00B50633">
              <w:rPr>
                <w:rFonts w:ascii="Times New Roman" w:hAnsi="Times New Roman" w:cs="Times New Roman"/>
                <w:color w:val="000000"/>
              </w:rPr>
              <w:t>5</w:t>
            </w:r>
          </w:p>
        </w:tc>
        <w:tc>
          <w:tcPr>
            <w:tcW w:w="1418" w:type="dxa"/>
          </w:tcPr>
          <w:p w14:paraId="2BC350AD" w14:textId="7F291EF7" w:rsidR="00690AA0" w:rsidRPr="00DF0E2B" w:rsidRDefault="00E25BAF" w:rsidP="00690AA0">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422,183</w:t>
            </w:r>
          </w:p>
        </w:tc>
      </w:tr>
      <w:tr w:rsidR="00690AA0" w:rsidRPr="00DF0E2B" w14:paraId="45655AAE" w14:textId="77777777" w:rsidTr="00BF327B">
        <w:tc>
          <w:tcPr>
            <w:tcW w:w="7905" w:type="dxa"/>
          </w:tcPr>
          <w:p w14:paraId="745EF9E5" w14:textId="77777777" w:rsidR="00690AA0" w:rsidRPr="00DF0E2B" w:rsidRDefault="00690AA0" w:rsidP="00690AA0">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Additions</w:t>
            </w:r>
          </w:p>
        </w:tc>
        <w:tc>
          <w:tcPr>
            <w:tcW w:w="1418" w:type="dxa"/>
          </w:tcPr>
          <w:p w14:paraId="7AA5CAE3" w14:textId="6795F71E" w:rsidR="00690AA0" w:rsidRPr="00DF0E2B" w:rsidRDefault="00E25BAF" w:rsidP="00690AA0">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w:t>
            </w:r>
          </w:p>
        </w:tc>
      </w:tr>
      <w:tr w:rsidR="00AB7ECA" w:rsidRPr="00DF0E2B" w14:paraId="405C1E15" w14:textId="77777777" w:rsidTr="00BF327B">
        <w:tc>
          <w:tcPr>
            <w:tcW w:w="7905" w:type="dxa"/>
          </w:tcPr>
          <w:p w14:paraId="11FC36ED" w14:textId="6AE60ED0" w:rsidR="00AB7ECA" w:rsidRPr="00DF0E2B" w:rsidRDefault="00AB7ECA" w:rsidP="00690AA0">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Sales</w:t>
            </w:r>
          </w:p>
        </w:tc>
        <w:tc>
          <w:tcPr>
            <w:tcW w:w="1418" w:type="dxa"/>
          </w:tcPr>
          <w:p w14:paraId="13D3D341" w14:textId="7F3630CE" w:rsidR="00AB7ECA" w:rsidRPr="00DF0E2B" w:rsidRDefault="00E25BAF" w:rsidP="00690AA0">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w:t>
            </w:r>
          </w:p>
        </w:tc>
      </w:tr>
      <w:tr w:rsidR="00690AA0" w:rsidRPr="00DF0E2B" w14:paraId="6AE31E63" w14:textId="77777777" w:rsidTr="00BF327B">
        <w:tc>
          <w:tcPr>
            <w:tcW w:w="7905" w:type="dxa"/>
          </w:tcPr>
          <w:p w14:paraId="5C54948F" w14:textId="77777777" w:rsidR="00690AA0" w:rsidRPr="00DF0E2B" w:rsidRDefault="00690AA0" w:rsidP="00690AA0">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Change in market value</w:t>
            </w:r>
          </w:p>
        </w:tc>
        <w:tc>
          <w:tcPr>
            <w:tcW w:w="1418" w:type="dxa"/>
          </w:tcPr>
          <w:p w14:paraId="33D41980" w14:textId="7E0A705E" w:rsidR="00690AA0" w:rsidRPr="00DF0E2B" w:rsidRDefault="00E25BAF" w:rsidP="00690AA0">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79,690</w:t>
            </w:r>
          </w:p>
        </w:tc>
      </w:tr>
      <w:tr w:rsidR="00690AA0" w:rsidRPr="00DF0E2B" w14:paraId="4C6A2923" w14:textId="77777777" w:rsidTr="00BF327B">
        <w:tc>
          <w:tcPr>
            <w:tcW w:w="7905" w:type="dxa"/>
          </w:tcPr>
          <w:p w14:paraId="2611A278" w14:textId="77777777" w:rsidR="00690AA0" w:rsidRPr="00DF0E2B" w:rsidRDefault="00690AA0" w:rsidP="00690AA0">
            <w:pPr>
              <w:autoSpaceDE w:val="0"/>
              <w:autoSpaceDN w:val="0"/>
              <w:adjustRightInd w:val="0"/>
              <w:rPr>
                <w:rFonts w:ascii="Times New Roman" w:hAnsi="Times New Roman" w:cs="Times New Roman"/>
                <w:color w:val="000000"/>
              </w:rPr>
            </w:pPr>
          </w:p>
        </w:tc>
        <w:tc>
          <w:tcPr>
            <w:tcW w:w="1418" w:type="dxa"/>
            <w:tcBorders>
              <w:bottom w:val="single" w:sz="4" w:space="0" w:color="auto"/>
            </w:tcBorders>
          </w:tcPr>
          <w:p w14:paraId="0D929BA8" w14:textId="77777777" w:rsidR="00690AA0" w:rsidRPr="00DF0E2B" w:rsidRDefault="00690AA0" w:rsidP="00690AA0">
            <w:pPr>
              <w:autoSpaceDE w:val="0"/>
              <w:autoSpaceDN w:val="0"/>
              <w:adjustRightInd w:val="0"/>
              <w:jc w:val="right"/>
              <w:rPr>
                <w:rFonts w:ascii="Times New Roman" w:hAnsi="Times New Roman" w:cs="Times New Roman"/>
                <w:color w:val="000000"/>
              </w:rPr>
            </w:pPr>
          </w:p>
        </w:tc>
      </w:tr>
      <w:tr w:rsidR="00690AA0" w:rsidRPr="00DF0E2B" w14:paraId="712D17E7" w14:textId="77777777" w:rsidTr="00BF327B">
        <w:tc>
          <w:tcPr>
            <w:tcW w:w="7905" w:type="dxa"/>
          </w:tcPr>
          <w:p w14:paraId="1FB90AE5" w14:textId="0AC1920E" w:rsidR="00690AA0" w:rsidRPr="00DF0E2B" w:rsidRDefault="00690AA0" w:rsidP="00690AA0">
            <w:pPr>
              <w:autoSpaceDE w:val="0"/>
              <w:autoSpaceDN w:val="0"/>
              <w:adjustRightInd w:val="0"/>
              <w:rPr>
                <w:rFonts w:ascii="Times New Roman" w:hAnsi="Times New Roman" w:cs="Times New Roman"/>
                <w:color w:val="000000"/>
              </w:rPr>
            </w:pPr>
            <w:proofErr w:type="gramStart"/>
            <w:r w:rsidRPr="00DF0E2B">
              <w:rPr>
                <w:rFonts w:ascii="Times New Roman" w:hAnsi="Times New Roman" w:cs="Times New Roman"/>
                <w:color w:val="000000"/>
              </w:rPr>
              <w:t>At</w:t>
            </w:r>
            <w:proofErr w:type="gramEnd"/>
            <w:r w:rsidRPr="00DF0E2B">
              <w:rPr>
                <w:rFonts w:ascii="Times New Roman" w:hAnsi="Times New Roman" w:cs="Times New Roman"/>
                <w:color w:val="000000"/>
              </w:rPr>
              <w:t xml:space="preserve"> 31 December 202</w:t>
            </w:r>
            <w:r w:rsidR="00B50633">
              <w:rPr>
                <w:rFonts w:ascii="Times New Roman" w:hAnsi="Times New Roman" w:cs="Times New Roman"/>
                <w:color w:val="000000"/>
              </w:rPr>
              <w:t>5</w:t>
            </w:r>
          </w:p>
        </w:tc>
        <w:tc>
          <w:tcPr>
            <w:tcW w:w="1418" w:type="dxa"/>
            <w:tcBorders>
              <w:top w:val="single" w:sz="4" w:space="0" w:color="auto"/>
              <w:bottom w:val="single" w:sz="4" w:space="0" w:color="auto"/>
            </w:tcBorders>
          </w:tcPr>
          <w:p w14:paraId="18E3AB3E" w14:textId="4A13E5E7" w:rsidR="00690AA0" w:rsidRPr="00DF0E2B" w:rsidRDefault="00E25BAF" w:rsidP="00690AA0">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501,873</w:t>
            </w:r>
          </w:p>
        </w:tc>
      </w:tr>
      <w:tr w:rsidR="00690AA0" w:rsidRPr="00DF0E2B" w14:paraId="51773E8D" w14:textId="77777777" w:rsidTr="00BF327B">
        <w:tc>
          <w:tcPr>
            <w:tcW w:w="7905" w:type="dxa"/>
          </w:tcPr>
          <w:p w14:paraId="69FAE377" w14:textId="77777777" w:rsidR="00690AA0" w:rsidRPr="00DF0E2B" w:rsidRDefault="00690AA0" w:rsidP="00690AA0">
            <w:pPr>
              <w:autoSpaceDE w:val="0"/>
              <w:autoSpaceDN w:val="0"/>
              <w:adjustRightInd w:val="0"/>
              <w:rPr>
                <w:rFonts w:ascii="Times New Roman" w:hAnsi="Times New Roman" w:cs="Times New Roman"/>
                <w:color w:val="000000"/>
                <w:sz w:val="24"/>
                <w:szCs w:val="24"/>
              </w:rPr>
            </w:pPr>
          </w:p>
        </w:tc>
        <w:tc>
          <w:tcPr>
            <w:tcW w:w="1418" w:type="dxa"/>
            <w:tcBorders>
              <w:top w:val="single" w:sz="4" w:space="0" w:color="auto"/>
            </w:tcBorders>
          </w:tcPr>
          <w:p w14:paraId="58F53175" w14:textId="77777777" w:rsidR="00690AA0" w:rsidRPr="00DF0E2B" w:rsidRDefault="00690AA0" w:rsidP="00690AA0">
            <w:pPr>
              <w:autoSpaceDE w:val="0"/>
              <w:autoSpaceDN w:val="0"/>
              <w:adjustRightInd w:val="0"/>
              <w:jc w:val="right"/>
              <w:rPr>
                <w:rFonts w:ascii="Times New Roman" w:hAnsi="Times New Roman" w:cs="Times New Roman"/>
                <w:color w:val="000000"/>
                <w:sz w:val="24"/>
                <w:szCs w:val="24"/>
              </w:rPr>
            </w:pPr>
          </w:p>
        </w:tc>
      </w:tr>
      <w:tr w:rsidR="00690AA0" w:rsidRPr="00DF0E2B" w14:paraId="4D89817B" w14:textId="77777777" w:rsidTr="00BF327B">
        <w:tc>
          <w:tcPr>
            <w:tcW w:w="7905" w:type="dxa"/>
          </w:tcPr>
          <w:p w14:paraId="66A79A63" w14:textId="77777777" w:rsidR="00690AA0" w:rsidRPr="00DF0E2B" w:rsidRDefault="00690AA0" w:rsidP="00690AA0">
            <w:pPr>
              <w:autoSpaceDE w:val="0"/>
              <w:autoSpaceDN w:val="0"/>
              <w:adjustRightInd w:val="0"/>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NET BOOK VALUE</w:t>
            </w:r>
          </w:p>
        </w:tc>
        <w:tc>
          <w:tcPr>
            <w:tcW w:w="1418" w:type="dxa"/>
          </w:tcPr>
          <w:p w14:paraId="46DAA8C6" w14:textId="77777777" w:rsidR="00690AA0" w:rsidRPr="00DF0E2B" w:rsidRDefault="00690AA0" w:rsidP="00690AA0">
            <w:pPr>
              <w:autoSpaceDE w:val="0"/>
              <w:autoSpaceDN w:val="0"/>
              <w:adjustRightInd w:val="0"/>
              <w:jc w:val="right"/>
              <w:rPr>
                <w:rFonts w:ascii="Times New Roman" w:hAnsi="Times New Roman" w:cs="Times New Roman"/>
                <w:color w:val="000000"/>
                <w:sz w:val="24"/>
                <w:szCs w:val="24"/>
              </w:rPr>
            </w:pPr>
          </w:p>
        </w:tc>
      </w:tr>
      <w:tr w:rsidR="00690AA0" w:rsidRPr="00DF0E2B" w14:paraId="491A8732" w14:textId="77777777" w:rsidTr="00BF327B">
        <w:tc>
          <w:tcPr>
            <w:tcW w:w="7905" w:type="dxa"/>
          </w:tcPr>
          <w:p w14:paraId="2F392573" w14:textId="699EAED8" w:rsidR="00690AA0" w:rsidRPr="00DF0E2B" w:rsidRDefault="00690AA0" w:rsidP="00690AA0">
            <w:pPr>
              <w:autoSpaceDE w:val="0"/>
              <w:autoSpaceDN w:val="0"/>
              <w:adjustRightInd w:val="0"/>
              <w:rPr>
                <w:rFonts w:ascii="Times New Roman" w:hAnsi="Times New Roman" w:cs="Times New Roman"/>
                <w:color w:val="000000"/>
              </w:rPr>
            </w:pPr>
            <w:proofErr w:type="gramStart"/>
            <w:r w:rsidRPr="00DF0E2B">
              <w:rPr>
                <w:rFonts w:ascii="Times New Roman" w:hAnsi="Times New Roman" w:cs="Times New Roman"/>
                <w:color w:val="000000"/>
              </w:rPr>
              <w:t>At</w:t>
            </w:r>
            <w:proofErr w:type="gramEnd"/>
            <w:r w:rsidRPr="00DF0E2B">
              <w:rPr>
                <w:rFonts w:ascii="Times New Roman" w:hAnsi="Times New Roman" w:cs="Times New Roman"/>
                <w:color w:val="000000"/>
              </w:rPr>
              <w:t xml:space="preserve"> 31 December 202</w:t>
            </w:r>
            <w:r w:rsidR="00B50633">
              <w:rPr>
                <w:rFonts w:ascii="Times New Roman" w:hAnsi="Times New Roman" w:cs="Times New Roman"/>
                <w:color w:val="000000"/>
              </w:rPr>
              <w:t>5</w:t>
            </w:r>
          </w:p>
        </w:tc>
        <w:tc>
          <w:tcPr>
            <w:tcW w:w="1418" w:type="dxa"/>
            <w:tcBorders>
              <w:bottom w:val="double" w:sz="4" w:space="0" w:color="auto"/>
            </w:tcBorders>
          </w:tcPr>
          <w:p w14:paraId="3E5E777B" w14:textId="45751FD7" w:rsidR="00690AA0" w:rsidRPr="00DF0E2B" w:rsidRDefault="00E25BAF" w:rsidP="00690AA0">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501,873</w:t>
            </w:r>
          </w:p>
        </w:tc>
      </w:tr>
      <w:tr w:rsidR="00690AA0" w:rsidRPr="00DF0E2B" w14:paraId="4B7FD727" w14:textId="77777777" w:rsidTr="00BF327B">
        <w:tc>
          <w:tcPr>
            <w:tcW w:w="7905" w:type="dxa"/>
          </w:tcPr>
          <w:p w14:paraId="19C15704" w14:textId="77777777" w:rsidR="00690AA0" w:rsidRPr="00DF0E2B" w:rsidRDefault="00690AA0" w:rsidP="00690AA0">
            <w:pPr>
              <w:autoSpaceDE w:val="0"/>
              <w:autoSpaceDN w:val="0"/>
              <w:adjustRightInd w:val="0"/>
              <w:rPr>
                <w:rFonts w:ascii="Times New Roman" w:hAnsi="Times New Roman" w:cs="Times New Roman"/>
                <w:color w:val="000000"/>
              </w:rPr>
            </w:pPr>
          </w:p>
        </w:tc>
        <w:tc>
          <w:tcPr>
            <w:tcW w:w="1418" w:type="dxa"/>
            <w:tcBorders>
              <w:top w:val="double" w:sz="4" w:space="0" w:color="auto"/>
            </w:tcBorders>
          </w:tcPr>
          <w:p w14:paraId="293403BB" w14:textId="77777777" w:rsidR="00690AA0" w:rsidRPr="00DF0E2B" w:rsidRDefault="00690AA0" w:rsidP="00690AA0">
            <w:pPr>
              <w:autoSpaceDE w:val="0"/>
              <w:autoSpaceDN w:val="0"/>
              <w:adjustRightInd w:val="0"/>
              <w:jc w:val="right"/>
              <w:rPr>
                <w:rFonts w:ascii="Times New Roman" w:hAnsi="Times New Roman" w:cs="Times New Roman"/>
                <w:color w:val="000000"/>
              </w:rPr>
            </w:pPr>
          </w:p>
        </w:tc>
      </w:tr>
      <w:tr w:rsidR="00690AA0" w:rsidRPr="00DF0E2B" w14:paraId="05DD87E8" w14:textId="77777777" w:rsidTr="00BF327B">
        <w:tc>
          <w:tcPr>
            <w:tcW w:w="7905" w:type="dxa"/>
          </w:tcPr>
          <w:p w14:paraId="026DD22E" w14:textId="1CB39B62" w:rsidR="00690AA0" w:rsidRPr="00DF0E2B" w:rsidRDefault="00690AA0" w:rsidP="00690AA0">
            <w:pPr>
              <w:autoSpaceDE w:val="0"/>
              <w:autoSpaceDN w:val="0"/>
              <w:adjustRightInd w:val="0"/>
              <w:rPr>
                <w:rFonts w:ascii="Times New Roman" w:hAnsi="Times New Roman" w:cs="Times New Roman"/>
                <w:color w:val="000000"/>
              </w:rPr>
            </w:pPr>
            <w:proofErr w:type="gramStart"/>
            <w:r w:rsidRPr="00DF0E2B">
              <w:rPr>
                <w:rFonts w:ascii="Times New Roman" w:hAnsi="Times New Roman" w:cs="Times New Roman"/>
                <w:color w:val="000000"/>
              </w:rPr>
              <w:t>At</w:t>
            </w:r>
            <w:proofErr w:type="gramEnd"/>
            <w:r w:rsidRPr="00DF0E2B">
              <w:rPr>
                <w:rFonts w:ascii="Times New Roman" w:hAnsi="Times New Roman" w:cs="Times New Roman"/>
                <w:color w:val="000000"/>
              </w:rPr>
              <w:t xml:space="preserve"> 31 December 202</w:t>
            </w:r>
            <w:r w:rsidR="00B50633">
              <w:rPr>
                <w:rFonts w:ascii="Times New Roman" w:hAnsi="Times New Roman" w:cs="Times New Roman"/>
                <w:color w:val="000000"/>
              </w:rPr>
              <w:t>4</w:t>
            </w:r>
          </w:p>
        </w:tc>
        <w:tc>
          <w:tcPr>
            <w:tcW w:w="1418" w:type="dxa"/>
            <w:tcBorders>
              <w:bottom w:val="double" w:sz="4" w:space="0" w:color="auto"/>
            </w:tcBorders>
          </w:tcPr>
          <w:p w14:paraId="4A24EE7A" w14:textId="648E9B18" w:rsidR="00690AA0" w:rsidRPr="00DF0E2B" w:rsidRDefault="00E25BAF" w:rsidP="00690AA0">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422,183</w:t>
            </w:r>
          </w:p>
        </w:tc>
      </w:tr>
      <w:tr w:rsidR="007D4E2B" w:rsidRPr="00DF0E2B" w14:paraId="5AED3CD5" w14:textId="77777777" w:rsidTr="00BF327B">
        <w:tc>
          <w:tcPr>
            <w:tcW w:w="7905" w:type="dxa"/>
          </w:tcPr>
          <w:p w14:paraId="1EB381A3"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1418" w:type="dxa"/>
            <w:tcBorders>
              <w:top w:val="double" w:sz="4" w:space="0" w:color="auto"/>
            </w:tcBorders>
          </w:tcPr>
          <w:p w14:paraId="67810016" w14:textId="77777777" w:rsidR="007D4E2B" w:rsidRPr="00DF0E2B" w:rsidRDefault="007D4E2B" w:rsidP="00BF327B">
            <w:pPr>
              <w:autoSpaceDE w:val="0"/>
              <w:autoSpaceDN w:val="0"/>
              <w:adjustRightInd w:val="0"/>
              <w:jc w:val="right"/>
              <w:rPr>
                <w:rFonts w:ascii="Times New Roman" w:hAnsi="Times New Roman" w:cs="Times New Roman"/>
                <w:color w:val="000000"/>
                <w:sz w:val="24"/>
                <w:szCs w:val="24"/>
              </w:rPr>
            </w:pPr>
          </w:p>
        </w:tc>
      </w:tr>
    </w:tbl>
    <w:p w14:paraId="70517E8B"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rPr>
      </w:pPr>
      <w:r w:rsidRPr="00DF0E2B">
        <w:rPr>
          <w:rFonts w:ascii="Times New Roman" w:hAnsi="Times New Roman" w:cs="Times New Roman"/>
          <w:color w:val="000000"/>
        </w:rPr>
        <w:t>There were no investment assets outside the UK</w:t>
      </w:r>
    </w:p>
    <w:p w14:paraId="01708F04" w14:textId="77777777" w:rsidR="007D4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2C6D2FBE" w14:textId="77777777" w:rsidR="00095624" w:rsidRPr="00DF0E2B" w:rsidRDefault="00095624" w:rsidP="007D4E2B">
      <w:pPr>
        <w:autoSpaceDE w:val="0"/>
        <w:autoSpaceDN w:val="0"/>
        <w:adjustRightInd w:val="0"/>
        <w:spacing w:after="0" w:line="240" w:lineRule="auto"/>
        <w:rPr>
          <w:rFonts w:ascii="Times New Roman" w:hAnsi="Times New Roman" w:cs="Times New Roman"/>
          <w:color w:val="000000"/>
          <w:sz w:val="24"/>
          <w:szCs w:val="24"/>
        </w:rPr>
      </w:pPr>
    </w:p>
    <w:p w14:paraId="562B2AF3" w14:textId="1FFA1583"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1</w:t>
      </w:r>
      <w:r w:rsidR="00D51C22">
        <w:rPr>
          <w:rFonts w:ascii="Times New Roman" w:hAnsi="Times New Roman" w:cs="Times New Roman"/>
          <w:b/>
          <w:bCs/>
          <w:color w:val="000000"/>
          <w:sz w:val="24"/>
          <w:szCs w:val="24"/>
        </w:rPr>
        <w:t>2</w:t>
      </w:r>
      <w:r w:rsidRPr="00DF0E2B">
        <w:rPr>
          <w:rFonts w:ascii="Times New Roman" w:hAnsi="Times New Roman" w:cs="Times New Roman"/>
          <w:b/>
          <w:bCs/>
          <w:color w:val="000000"/>
          <w:sz w:val="24"/>
          <w:szCs w:val="24"/>
        </w:rPr>
        <w:t>. STOCKS</w:t>
      </w:r>
    </w:p>
    <w:p w14:paraId="511B8358"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tbl>
      <w:tblPr>
        <w:tblStyle w:val="TableGrid"/>
        <w:tblW w:w="9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1559"/>
        <w:gridCol w:w="236"/>
        <w:gridCol w:w="1297"/>
      </w:tblGrid>
      <w:tr w:rsidR="007D4E2B" w:rsidRPr="00DF0E2B" w14:paraId="701232B2" w14:textId="77777777" w:rsidTr="00BF327B">
        <w:tc>
          <w:tcPr>
            <w:tcW w:w="6204" w:type="dxa"/>
          </w:tcPr>
          <w:p w14:paraId="278AAED2"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1559" w:type="dxa"/>
          </w:tcPr>
          <w:p w14:paraId="0E617EB1" w14:textId="20F67334" w:rsidR="007D4E2B" w:rsidRPr="00DF0E2B" w:rsidRDefault="00724C38"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202</w:t>
            </w:r>
            <w:r w:rsidR="00B50633">
              <w:rPr>
                <w:rFonts w:ascii="Times New Roman" w:hAnsi="Times New Roman" w:cs="Times New Roman"/>
                <w:b/>
                <w:color w:val="000000"/>
                <w:sz w:val="24"/>
                <w:szCs w:val="24"/>
              </w:rPr>
              <w:t>5</w:t>
            </w:r>
          </w:p>
        </w:tc>
        <w:tc>
          <w:tcPr>
            <w:tcW w:w="236" w:type="dxa"/>
          </w:tcPr>
          <w:p w14:paraId="4D45FBF4" w14:textId="77777777" w:rsidR="007D4E2B" w:rsidRPr="00DF0E2B" w:rsidRDefault="007D4E2B" w:rsidP="00BF327B">
            <w:pPr>
              <w:autoSpaceDE w:val="0"/>
              <w:autoSpaceDN w:val="0"/>
              <w:adjustRightInd w:val="0"/>
              <w:rPr>
                <w:rFonts w:ascii="Times New Roman" w:hAnsi="Times New Roman" w:cs="Times New Roman"/>
                <w:b/>
                <w:color w:val="000000"/>
                <w:sz w:val="24"/>
                <w:szCs w:val="24"/>
              </w:rPr>
            </w:pPr>
          </w:p>
        </w:tc>
        <w:tc>
          <w:tcPr>
            <w:tcW w:w="1297" w:type="dxa"/>
          </w:tcPr>
          <w:p w14:paraId="10DFAD90" w14:textId="212030DC" w:rsidR="007D4E2B" w:rsidRPr="00DF0E2B" w:rsidRDefault="00EE21C1"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202</w:t>
            </w:r>
            <w:r w:rsidR="00B50633">
              <w:rPr>
                <w:rFonts w:ascii="Times New Roman" w:hAnsi="Times New Roman" w:cs="Times New Roman"/>
                <w:b/>
                <w:color w:val="000000"/>
                <w:sz w:val="24"/>
                <w:szCs w:val="24"/>
              </w:rPr>
              <w:t>4</w:t>
            </w:r>
          </w:p>
        </w:tc>
      </w:tr>
      <w:tr w:rsidR="007D4E2B" w:rsidRPr="00DF0E2B" w14:paraId="1C496EDB" w14:textId="77777777" w:rsidTr="00BF327B">
        <w:tc>
          <w:tcPr>
            <w:tcW w:w="6204" w:type="dxa"/>
          </w:tcPr>
          <w:p w14:paraId="052FB826"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1559" w:type="dxa"/>
          </w:tcPr>
          <w:p w14:paraId="12B8496C"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c>
          <w:tcPr>
            <w:tcW w:w="236" w:type="dxa"/>
          </w:tcPr>
          <w:p w14:paraId="42E56FE1" w14:textId="77777777" w:rsidR="007D4E2B" w:rsidRPr="00DF0E2B" w:rsidRDefault="007D4E2B" w:rsidP="00BF327B">
            <w:pPr>
              <w:autoSpaceDE w:val="0"/>
              <w:autoSpaceDN w:val="0"/>
              <w:adjustRightInd w:val="0"/>
              <w:rPr>
                <w:rFonts w:ascii="Times New Roman" w:hAnsi="Times New Roman" w:cs="Times New Roman"/>
                <w:b/>
                <w:color w:val="000000"/>
                <w:sz w:val="24"/>
                <w:szCs w:val="24"/>
              </w:rPr>
            </w:pPr>
          </w:p>
        </w:tc>
        <w:tc>
          <w:tcPr>
            <w:tcW w:w="1297" w:type="dxa"/>
          </w:tcPr>
          <w:p w14:paraId="7701D4B1"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r>
      <w:tr w:rsidR="007D4E2B" w:rsidRPr="00DF0E2B" w14:paraId="25B128B2" w14:textId="77777777" w:rsidTr="00BF327B">
        <w:tc>
          <w:tcPr>
            <w:tcW w:w="6204" w:type="dxa"/>
          </w:tcPr>
          <w:p w14:paraId="482E9868" w14:textId="77777777" w:rsidR="007D4E2B" w:rsidRPr="00DF0E2B" w:rsidRDefault="007D4E2B" w:rsidP="00BF327B">
            <w:pPr>
              <w:autoSpaceDE w:val="0"/>
              <w:autoSpaceDN w:val="0"/>
              <w:adjustRightInd w:val="0"/>
              <w:rPr>
                <w:rFonts w:ascii="Times New Roman" w:hAnsi="Times New Roman" w:cs="Times New Roman"/>
                <w:color w:val="000000"/>
              </w:rPr>
            </w:pPr>
            <w:r w:rsidRPr="00DF0E2B">
              <w:rPr>
                <w:rFonts w:ascii="Times New Roman" w:hAnsi="Times New Roman" w:cs="Times New Roman"/>
                <w:color w:val="000000"/>
              </w:rPr>
              <w:t>Stocks</w:t>
            </w:r>
          </w:p>
        </w:tc>
        <w:tc>
          <w:tcPr>
            <w:tcW w:w="1559" w:type="dxa"/>
            <w:tcBorders>
              <w:bottom w:val="double" w:sz="4" w:space="0" w:color="auto"/>
            </w:tcBorders>
          </w:tcPr>
          <w:p w14:paraId="3E99A73F" w14:textId="1DEFF008" w:rsidR="007D4E2B" w:rsidRPr="00DF0E2B" w:rsidRDefault="00E25BAF" w:rsidP="00BF327B">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14,463</w:t>
            </w:r>
          </w:p>
        </w:tc>
        <w:tc>
          <w:tcPr>
            <w:tcW w:w="236" w:type="dxa"/>
          </w:tcPr>
          <w:p w14:paraId="27B1F115" w14:textId="77777777" w:rsidR="007D4E2B" w:rsidRPr="00DF0E2B" w:rsidRDefault="007D4E2B" w:rsidP="00BF327B">
            <w:pPr>
              <w:autoSpaceDE w:val="0"/>
              <w:autoSpaceDN w:val="0"/>
              <w:adjustRightInd w:val="0"/>
              <w:rPr>
                <w:rFonts w:ascii="Times New Roman" w:hAnsi="Times New Roman" w:cs="Times New Roman"/>
                <w:color w:val="000000"/>
              </w:rPr>
            </w:pPr>
          </w:p>
        </w:tc>
        <w:tc>
          <w:tcPr>
            <w:tcW w:w="1297" w:type="dxa"/>
          </w:tcPr>
          <w:p w14:paraId="707A7A42" w14:textId="1D9BEB71" w:rsidR="007D4E2B" w:rsidRPr="00DF0E2B" w:rsidRDefault="00B50633" w:rsidP="00BF327B">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12,251</w:t>
            </w:r>
          </w:p>
        </w:tc>
      </w:tr>
      <w:tr w:rsidR="007D4E2B" w:rsidRPr="00DF0E2B" w14:paraId="0632B1CE" w14:textId="77777777" w:rsidTr="00BF327B">
        <w:tc>
          <w:tcPr>
            <w:tcW w:w="6204" w:type="dxa"/>
          </w:tcPr>
          <w:p w14:paraId="1872EBBD"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1559" w:type="dxa"/>
            <w:tcBorders>
              <w:top w:val="double" w:sz="4" w:space="0" w:color="auto"/>
            </w:tcBorders>
          </w:tcPr>
          <w:p w14:paraId="0BCA788C" w14:textId="77777777" w:rsidR="007D4E2B" w:rsidRPr="00DF0E2B" w:rsidRDefault="007D4E2B" w:rsidP="00BF327B">
            <w:pPr>
              <w:autoSpaceDE w:val="0"/>
              <w:autoSpaceDN w:val="0"/>
              <w:adjustRightInd w:val="0"/>
              <w:jc w:val="right"/>
              <w:rPr>
                <w:rFonts w:ascii="Times New Roman" w:hAnsi="Times New Roman" w:cs="Times New Roman"/>
                <w:color w:val="000000"/>
                <w:sz w:val="24"/>
                <w:szCs w:val="24"/>
              </w:rPr>
            </w:pPr>
          </w:p>
        </w:tc>
        <w:tc>
          <w:tcPr>
            <w:tcW w:w="236" w:type="dxa"/>
          </w:tcPr>
          <w:p w14:paraId="717F3FE3"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1297" w:type="dxa"/>
            <w:tcBorders>
              <w:top w:val="double" w:sz="4" w:space="0" w:color="auto"/>
            </w:tcBorders>
          </w:tcPr>
          <w:p w14:paraId="39C2EE09" w14:textId="77777777" w:rsidR="007D4E2B" w:rsidRPr="00DF0E2B" w:rsidRDefault="007D4E2B" w:rsidP="00BF327B">
            <w:pPr>
              <w:autoSpaceDE w:val="0"/>
              <w:autoSpaceDN w:val="0"/>
              <w:adjustRightInd w:val="0"/>
              <w:jc w:val="right"/>
              <w:rPr>
                <w:rFonts w:ascii="Times New Roman" w:hAnsi="Times New Roman" w:cs="Times New Roman"/>
                <w:color w:val="000000"/>
                <w:sz w:val="24"/>
                <w:szCs w:val="24"/>
              </w:rPr>
            </w:pPr>
          </w:p>
        </w:tc>
      </w:tr>
    </w:tbl>
    <w:p w14:paraId="61DBD9D7" w14:textId="77777777" w:rsidR="007D4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p w14:paraId="3501EDCB" w14:textId="77777777" w:rsidR="00095624" w:rsidRDefault="00095624" w:rsidP="007D4E2B">
      <w:pPr>
        <w:autoSpaceDE w:val="0"/>
        <w:autoSpaceDN w:val="0"/>
        <w:adjustRightInd w:val="0"/>
        <w:spacing w:after="0" w:line="240" w:lineRule="auto"/>
        <w:rPr>
          <w:rFonts w:ascii="Times New Roman" w:hAnsi="Times New Roman" w:cs="Times New Roman"/>
          <w:b/>
          <w:bCs/>
          <w:color w:val="000000"/>
          <w:sz w:val="24"/>
          <w:szCs w:val="24"/>
        </w:rPr>
      </w:pPr>
    </w:p>
    <w:p w14:paraId="3F8AA0B9" w14:textId="77777777" w:rsidR="00095624" w:rsidRPr="00DF0E2B" w:rsidRDefault="00095624" w:rsidP="007D4E2B">
      <w:pPr>
        <w:autoSpaceDE w:val="0"/>
        <w:autoSpaceDN w:val="0"/>
        <w:adjustRightInd w:val="0"/>
        <w:spacing w:after="0" w:line="240" w:lineRule="auto"/>
        <w:rPr>
          <w:rFonts w:ascii="Times New Roman" w:hAnsi="Times New Roman" w:cs="Times New Roman"/>
          <w:b/>
          <w:bCs/>
          <w:color w:val="000000"/>
          <w:sz w:val="24"/>
          <w:szCs w:val="24"/>
        </w:rPr>
      </w:pPr>
    </w:p>
    <w:p w14:paraId="0B620BC9"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lastRenderedPageBreak/>
        <w:t>Dorking Society</w:t>
      </w:r>
    </w:p>
    <w:p w14:paraId="4B6ADF95"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Notes to the Financial Statements - continued</w:t>
      </w:r>
    </w:p>
    <w:p w14:paraId="5E102E7E" w14:textId="151B1DFD"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 xml:space="preserve">for the year ended 31 December </w:t>
      </w:r>
      <w:r w:rsidR="00724C38" w:rsidRPr="00DF0E2B">
        <w:rPr>
          <w:rFonts w:ascii="Times New Roman" w:hAnsi="Times New Roman" w:cs="Times New Roman"/>
          <w:b/>
          <w:bCs/>
          <w:color w:val="000000"/>
          <w:sz w:val="24"/>
          <w:szCs w:val="24"/>
        </w:rPr>
        <w:t>202</w:t>
      </w:r>
      <w:r w:rsidR="00072CBF">
        <w:rPr>
          <w:rFonts w:ascii="Times New Roman" w:hAnsi="Times New Roman" w:cs="Times New Roman"/>
          <w:b/>
          <w:bCs/>
          <w:color w:val="000000"/>
          <w:sz w:val="24"/>
          <w:szCs w:val="24"/>
        </w:rPr>
        <w:t>5</w:t>
      </w:r>
    </w:p>
    <w:p w14:paraId="2DD49009"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p w14:paraId="4EA67133" w14:textId="2CD15E9F"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1</w:t>
      </w:r>
      <w:r w:rsidR="00D51C22">
        <w:rPr>
          <w:rFonts w:ascii="Times New Roman" w:hAnsi="Times New Roman" w:cs="Times New Roman"/>
          <w:b/>
          <w:bCs/>
          <w:color w:val="000000"/>
          <w:sz w:val="24"/>
          <w:szCs w:val="24"/>
        </w:rPr>
        <w:t>3</w:t>
      </w:r>
      <w:r w:rsidRPr="00DF0E2B">
        <w:rPr>
          <w:rFonts w:ascii="Times New Roman" w:hAnsi="Times New Roman" w:cs="Times New Roman"/>
          <w:b/>
          <w:bCs/>
          <w:color w:val="000000"/>
          <w:sz w:val="24"/>
          <w:szCs w:val="24"/>
        </w:rPr>
        <w:t>. DEBTORS: AMOUNTS FALLING DUE WITHIN ONE YEAR</w:t>
      </w:r>
    </w:p>
    <w:p w14:paraId="625199C0"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0"/>
          <w:szCs w:val="20"/>
        </w:rPr>
      </w:pPr>
    </w:p>
    <w:tbl>
      <w:tblPr>
        <w:tblStyle w:val="TableGrid"/>
        <w:tblW w:w="922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1418"/>
        <w:gridCol w:w="284"/>
        <w:gridCol w:w="1322"/>
      </w:tblGrid>
      <w:tr w:rsidR="007D09DC" w:rsidRPr="00DF0E2B" w14:paraId="180F9AF5" w14:textId="77777777" w:rsidTr="007B60A1">
        <w:tc>
          <w:tcPr>
            <w:tcW w:w="6204" w:type="dxa"/>
            <w:tcBorders>
              <w:top w:val="nil"/>
            </w:tcBorders>
          </w:tcPr>
          <w:p w14:paraId="6F844DFD" w14:textId="77777777" w:rsidR="007D09DC" w:rsidRPr="00DF0E2B" w:rsidRDefault="007D09DC" w:rsidP="007D09DC">
            <w:pPr>
              <w:autoSpaceDE w:val="0"/>
              <w:autoSpaceDN w:val="0"/>
              <w:adjustRightInd w:val="0"/>
              <w:rPr>
                <w:rFonts w:ascii="Times New Roman" w:hAnsi="Times New Roman" w:cs="Times New Roman"/>
                <w:color w:val="000000"/>
                <w:sz w:val="24"/>
                <w:szCs w:val="24"/>
              </w:rPr>
            </w:pPr>
          </w:p>
        </w:tc>
        <w:tc>
          <w:tcPr>
            <w:tcW w:w="1418" w:type="dxa"/>
            <w:tcBorders>
              <w:top w:val="nil"/>
            </w:tcBorders>
          </w:tcPr>
          <w:p w14:paraId="41B0CAB0" w14:textId="10BAF83F" w:rsidR="007D09DC" w:rsidRPr="00DF0E2B" w:rsidRDefault="007D09DC" w:rsidP="007D09DC">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202</w:t>
            </w:r>
            <w:r w:rsidR="007E606E">
              <w:rPr>
                <w:rFonts w:ascii="Times New Roman" w:hAnsi="Times New Roman" w:cs="Times New Roman"/>
                <w:b/>
                <w:color w:val="000000"/>
                <w:sz w:val="24"/>
                <w:szCs w:val="24"/>
              </w:rPr>
              <w:t>5</w:t>
            </w:r>
          </w:p>
        </w:tc>
        <w:tc>
          <w:tcPr>
            <w:tcW w:w="284" w:type="dxa"/>
            <w:tcBorders>
              <w:top w:val="nil"/>
            </w:tcBorders>
          </w:tcPr>
          <w:p w14:paraId="365C8B71" w14:textId="77777777" w:rsidR="007D09DC" w:rsidRPr="00DF0E2B" w:rsidRDefault="007D09DC" w:rsidP="007D09DC">
            <w:pPr>
              <w:autoSpaceDE w:val="0"/>
              <w:autoSpaceDN w:val="0"/>
              <w:adjustRightInd w:val="0"/>
              <w:rPr>
                <w:rFonts w:ascii="Times New Roman" w:hAnsi="Times New Roman" w:cs="Times New Roman"/>
                <w:b/>
                <w:color w:val="000000"/>
                <w:sz w:val="24"/>
                <w:szCs w:val="24"/>
              </w:rPr>
            </w:pPr>
          </w:p>
        </w:tc>
        <w:tc>
          <w:tcPr>
            <w:tcW w:w="1322" w:type="dxa"/>
            <w:tcBorders>
              <w:top w:val="nil"/>
            </w:tcBorders>
          </w:tcPr>
          <w:p w14:paraId="175E4F29" w14:textId="43A4663E" w:rsidR="007D09DC" w:rsidRPr="00DF0E2B" w:rsidRDefault="007D09DC" w:rsidP="007D09DC">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202</w:t>
            </w:r>
            <w:r w:rsidR="00007F1E">
              <w:rPr>
                <w:rFonts w:ascii="Times New Roman" w:hAnsi="Times New Roman" w:cs="Times New Roman"/>
                <w:b/>
                <w:color w:val="000000"/>
                <w:sz w:val="24"/>
                <w:szCs w:val="24"/>
              </w:rPr>
              <w:t>4</w:t>
            </w:r>
          </w:p>
        </w:tc>
      </w:tr>
      <w:tr w:rsidR="007D4E2B" w:rsidRPr="00DF0E2B" w14:paraId="3AC21C92" w14:textId="77777777" w:rsidTr="0045533C">
        <w:tc>
          <w:tcPr>
            <w:tcW w:w="6204" w:type="dxa"/>
          </w:tcPr>
          <w:p w14:paraId="29B87249"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1418" w:type="dxa"/>
          </w:tcPr>
          <w:p w14:paraId="240526B9"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c>
          <w:tcPr>
            <w:tcW w:w="284" w:type="dxa"/>
          </w:tcPr>
          <w:p w14:paraId="74AB56A1" w14:textId="77777777" w:rsidR="007D4E2B" w:rsidRPr="00DF0E2B" w:rsidRDefault="007D4E2B" w:rsidP="00BF327B">
            <w:pPr>
              <w:autoSpaceDE w:val="0"/>
              <w:autoSpaceDN w:val="0"/>
              <w:adjustRightInd w:val="0"/>
              <w:rPr>
                <w:rFonts w:ascii="Times New Roman" w:hAnsi="Times New Roman" w:cs="Times New Roman"/>
                <w:b/>
                <w:color w:val="000000"/>
                <w:sz w:val="24"/>
                <w:szCs w:val="24"/>
              </w:rPr>
            </w:pPr>
          </w:p>
        </w:tc>
        <w:tc>
          <w:tcPr>
            <w:tcW w:w="1322" w:type="dxa"/>
          </w:tcPr>
          <w:p w14:paraId="6C274D01"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r>
      <w:tr w:rsidR="00823E76" w:rsidRPr="00DF0E2B" w14:paraId="4E78ED39" w14:textId="77777777" w:rsidTr="008B42E9">
        <w:tc>
          <w:tcPr>
            <w:tcW w:w="6204" w:type="dxa"/>
          </w:tcPr>
          <w:p w14:paraId="43CED498" w14:textId="607DBC13" w:rsidR="00823E76" w:rsidRPr="00DF0E2B" w:rsidRDefault="009E669D" w:rsidP="00823E76">
            <w:pPr>
              <w:autoSpaceDE w:val="0"/>
              <w:autoSpaceDN w:val="0"/>
              <w:adjustRightInd w:val="0"/>
              <w:rPr>
                <w:rFonts w:ascii="Times New Roman" w:hAnsi="Times New Roman" w:cs="Times New Roman"/>
                <w:color w:val="000000"/>
                <w:sz w:val="24"/>
                <w:szCs w:val="24"/>
              </w:rPr>
            </w:pPr>
            <w:r w:rsidRPr="00DF0E2B">
              <w:rPr>
                <w:rFonts w:ascii="Times New Roman" w:hAnsi="Times New Roman" w:cs="Times New Roman"/>
                <w:color w:val="000000"/>
                <w:sz w:val="24"/>
                <w:szCs w:val="24"/>
              </w:rPr>
              <w:t>P</w:t>
            </w:r>
            <w:r w:rsidR="003E6DCC" w:rsidRPr="00DF0E2B">
              <w:rPr>
                <w:rFonts w:ascii="Times New Roman" w:hAnsi="Times New Roman" w:cs="Times New Roman"/>
                <w:color w:val="000000"/>
                <w:sz w:val="24"/>
                <w:szCs w:val="24"/>
              </w:rPr>
              <w:t>repayments</w:t>
            </w:r>
          </w:p>
        </w:tc>
        <w:tc>
          <w:tcPr>
            <w:tcW w:w="1418" w:type="dxa"/>
            <w:tcBorders>
              <w:bottom w:val="single" w:sz="4" w:space="0" w:color="auto"/>
            </w:tcBorders>
          </w:tcPr>
          <w:p w14:paraId="70BEB6F7" w14:textId="35190FE8" w:rsidR="00823E76" w:rsidRPr="00DF0E2B" w:rsidRDefault="00E25BAF" w:rsidP="00823E7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3,126</w:t>
            </w:r>
          </w:p>
        </w:tc>
        <w:tc>
          <w:tcPr>
            <w:tcW w:w="284" w:type="dxa"/>
          </w:tcPr>
          <w:p w14:paraId="5F7E0336" w14:textId="77777777" w:rsidR="00823E76" w:rsidRPr="00DF0E2B" w:rsidRDefault="00823E76" w:rsidP="00823E76">
            <w:pPr>
              <w:autoSpaceDE w:val="0"/>
              <w:autoSpaceDN w:val="0"/>
              <w:adjustRightInd w:val="0"/>
              <w:rPr>
                <w:rFonts w:ascii="Times New Roman" w:hAnsi="Times New Roman" w:cs="Times New Roman"/>
                <w:color w:val="000000"/>
              </w:rPr>
            </w:pPr>
          </w:p>
        </w:tc>
        <w:tc>
          <w:tcPr>
            <w:tcW w:w="1322" w:type="dxa"/>
            <w:tcBorders>
              <w:bottom w:val="single" w:sz="4" w:space="0" w:color="auto"/>
            </w:tcBorders>
          </w:tcPr>
          <w:p w14:paraId="004E1499" w14:textId="2C27B514" w:rsidR="00823E76" w:rsidRPr="00DF0E2B" w:rsidRDefault="007E606E" w:rsidP="00823E7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3,023</w:t>
            </w:r>
          </w:p>
        </w:tc>
      </w:tr>
      <w:tr w:rsidR="0045533C" w:rsidRPr="00DF0E2B" w14:paraId="2B77B84B" w14:textId="77777777" w:rsidTr="008B42E9">
        <w:tc>
          <w:tcPr>
            <w:tcW w:w="6204" w:type="dxa"/>
          </w:tcPr>
          <w:p w14:paraId="4BCDE664" w14:textId="77777777" w:rsidR="0045533C" w:rsidRPr="00DF0E2B" w:rsidRDefault="0045533C" w:rsidP="00823E76">
            <w:pPr>
              <w:autoSpaceDE w:val="0"/>
              <w:autoSpaceDN w:val="0"/>
              <w:adjustRightInd w:val="0"/>
              <w:rPr>
                <w:rFonts w:ascii="Times New Roman" w:hAnsi="Times New Roman" w:cs="Times New Roman"/>
                <w:color w:val="000000"/>
                <w:sz w:val="24"/>
                <w:szCs w:val="24"/>
              </w:rPr>
            </w:pPr>
          </w:p>
        </w:tc>
        <w:tc>
          <w:tcPr>
            <w:tcW w:w="1418" w:type="dxa"/>
            <w:tcBorders>
              <w:top w:val="single" w:sz="4" w:space="0" w:color="auto"/>
              <w:bottom w:val="double" w:sz="4" w:space="0" w:color="auto"/>
            </w:tcBorders>
          </w:tcPr>
          <w:p w14:paraId="350C75DA" w14:textId="0C690C3F" w:rsidR="0045533C" w:rsidRPr="00DF0E2B" w:rsidRDefault="00E25BAF" w:rsidP="00823E7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3,126</w:t>
            </w:r>
          </w:p>
        </w:tc>
        <w:tc>
          <w:tcPr>
            <w:tcW w:w="284" w:type="dxa"/>
          </w:tcPr>
          <w:p w14:paraId="3A11F8C6" w14:textId="77777777" w:rsidR="0045533C" w:rsidRPr="00DF0E2B" w:rsidRDefault="0045533C" w:rsidP="00823E76">
            <w:pPr>
              <w:autoSpaceDE w:val="0"/>
              <w:autoSpaceDN w:val="0"/>
              <w:adjustRightInd w:val="0"/>
              <w:rPr>
                <w:rFonts w:ascii="Times New Roman" w:hAnsi="Times New Roman" w:cs="Times New Roman"/>
                <w:color w:val="000000"/>
              </w:rPr>
            </w:pPr>
          </w:p>
        </w:tc>
        <w:tc>
          <w:tcPr>
            <w:tcW w:w="1322" w:type="dxa"/>
            <w:tcBorders>
              <w:top w:val="single" w:sz="4" w:space="0" w:color="auto"/>
              <w:bottom w:val="double" w:sz="4" w:space="0" w:color="auto"/>
            </w:tcBorders>
          </w:tcPr>
          <w:p w14:paraId="5E818FD5" w14:textId="54A8A01F" w:rsidR="0045533C" w:rsidRPr="00DF0E2B" w:rsidRDefault="007E606E" w:rsidP="00823E76">
            <w:pPr>
              <w:autoSpaceDE w:val="0"/>
              <w:autoSpaceDN w:val="0"/>
              <w:adjustRightInd w:val="0"/>
              <w:jc w:val="right"/>
              <w:rPr>
                <w:rFonts w:ascii="Times New Roman" w:hAnsi="Times New Roman" w:cs="Times New Roman"/>
                <w:color w:val="000000"/>
              </w:rPr>
            </w:pPr>
            <w:r>
              <w:rPr>
                <w:rFonts w:ascii="Times New Roman" w:hAnsi="Times New Roman" w:cs="Times New Roman"/>
                <w:color w:val="000000"/>
              </w:rPr>
              <w:t>3,023</w:t>
            </w:r>
          </w:p>
        </w:tc>
      </w:tr>
      <w:tr w:rsidR="007D4E2B" w:rsidRPr="00DF0E2B" w14:paraId="1777ABA1" w14:textId="77777777" w:rsidTr="008B42E9">
        <w:tc>
          <w:tcPr>
            <w:tcW w:w="6204" w:type="dxa"/>
          </w:tcPr>
          <w:p w14:paraId="10319407"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1418" w:type="dxa"/>
            <w:tcBorders>
              <w:top w:val="double" w:sz="4" w:space="0" w:color="auto"/>
            </w:tcBorders>
          </w:tcPr>
          <w:p w14:paraId="59089D1E" w14:textId="77777777" w:rsidR="007D4E2B" w:rsidRPr="00DF0E2B" w:rsidRDefault="007D4E2B" w:rsidP="00BF327B">
            <w:pPr>
              <w:autoSpaceDE w:val="0"/>
              <w:autoSpaceDN w:val="0"/>
              <w:adjustRightInd w:val="0"/>
              <w:jc w:val="right"/>
              <w:rPr>
                <w:rFonts w:ascii="Times New Roman" w:hAnsi="Times New Roman" w:cs="Times New Roman"/>
                <w:color w:val="000000"/>
                <w:sz w:val="24"/>
                <w:szCs w:val="24"/>
              </w:rPr>
            </w:pPr>
          </w:p>
        </w:tc>
        <w:tc>
          <w:tcPr>
            <w:tcW w:w="284" w:type="dxa"/>
          </w:tcPr>
          <w:p w14:paraId="3A807A2A"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1322" w:type="dxa"/>
            <w:tcBorders>
              <w:top w:val="double" w:sz="4" w:space="0" w:color="auto"/>
            </w:tcBorders>
          </w:tcPr>
          <w:p w14:paraId="6DDB772B" w14:textId="77777777" w:rsidR="007D4E2B" w:rsidRPr="00DF0E2B" w:rsidRDefault="007D4E2B" w:rsidP="00BF327B">
            <w:pPr>
              <w:autoSpaceDE w:val="0"/>
              <w:autoSpaceDN w:val="0"/>
              <w:adjustRightInd w:val="0"/>
              <w:jc w:val="right"/>
              <w:rPr>
                <w:rFonts w:ascii="Times New Roman" w:hAnsi="Times New Roman" w:cs="Times New Roman"/>
                <w:color w:val="000000"/>
                <w:sz w:val="24"/>
                <w:szCs w:val="24"/>
              </w:rPr>
            </w:pPr>
          </w:p>
        </w:tc>
      </w:tr>
    </w:tbl>
    <w:p w14:paraId="496C4729" w14:textId="4C441FC2"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1</w:t>
      </w:r>
      <w:r w:rsidR="00D51C22">
        <w:rPr>
          <w:rFonts w:ascii="Times New Roman" w:hAnsi="Times New Roman" w:cs="Times New Roman"/>
          <w:b/>
          <w:bCs/>
          <w:color w:val="000000"/>
          <w:sz w:val="24"/>
          <w:szCs w:val="24"/>
        </w:rPr>
        <w:t>4</w:t>
      </w:r>
      <w:r w:rsidRPr="00DF0E2B">
        <w:rPr>
          <w:rFonts w:ascii="Times New Roman" w:hAnsi="Times New Roman" w:cs="Times New Roman"/>
          <w:b/>
          <w:bCs/>
          <w:color w:val="000000"/>
          <w:sz w:val="24"/>
          <w:szCs w:val="24"/>
        </w:rPr>
        <w:t>. CREDITORS: AMOUNTS FALLING DUE WITHIN ONE YEAR</w:t>
      </w:r>
    </w:p>
    <w:p w14:paraId="59F2DA5E"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0"/>
          <w:szCs w:val="20"/>
        </w:rPr>
      </w:pPr>
    </w:p>
    <w:tbl>
      <w:tblPr>
        <w:tblStyle w:val="TableGrid"/>
        <w:tblW w:w="9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1418"/>
        <w:gridCol w:w="284"/>
        <w:gridCol w:w="1322"/>
      </w:tblGrid>
      <w:tr w:rsidR="007D09DC" w:rsidRPr="00DF0E2B" w14:paraId="11BCCD49" w14:textId="77777777" w:rsidTr="00BF327B">
        <w:tc>
          <w:tcPr>
            <w:tcW w:w="6204" w:type="dxa"/>
          </w:tcPr>
          <w:p w14:paraId="54B02642" w14:textId="77777777" w:rsidR="007D09DC" w:rsidRPr="00DF0E2B" w:rsidRDefault="007D09DC" w:rsidP="007D09DC">
            <w:pPr>
              <w:autoSpaceDE w:val="0"/>
              <w:autoSpaceDN w:val="0"/>
              <w:adjustRightInd w:val="0"/>
              <w:rPr>
                <w:rFonts w:ascii="Times New Roman" w:hAnsi="Times New Roman" w:cs="Times New Roman"/>
                <w:color w:val="000000"/>
                <w:sz w:val="24"/>
                <w:szCs w:val="24"/>
              </w:rPr>
            </w:pPr>
          </w:p>
        </w:tc>
        <w:tc>
          <w:tcPr>
            <w:tcW w:w="1418" w:type="dxa"/>
          </w:tcPr>
          <w:p w14:paraId="04B89137" w14:textId="636780C9" w:rsidR="007D09DC" w:rsidRPr="00DF0E2B" w:rsidRDefault="007D09DC" w:rsidP="007D09DC">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202</w:t>
            </w:r>
            <w:r w:rsidR="007E606E">
              <w:rPr>
                <w:rFonts w:ascii="Times New Roman" w:hAnsi="Times New Roman" w:cs="Times New Roman"/>
                <w:b/>
                <w:color w:val="000000"/>
                <w:sz w:val="24"/>
                <w:szCs w:val="24"/>
              </w:rPr>
              <w:t>5</w:t>
            </w:r>
          </w:p>
        </w:tc>
        <w:tc>
          <w:tcPr>
            <w:tcW w:w="284" w:type="dxa"/>
          </w:tcPr>
          <w:p w14:paraId="37A79949" w14:textId="77777777" w:rsidR="007D09DC" w:rsidRPr="00DF0E2B" w:rsidRDefault="007D09DC" w:rsidP="007D09DC">
            <w:pPr>
              <w:autoSpaceDE w:val="0"/>
              <w:autoSpaceDN w:val="0"/>
              <w:adjustRightInd w:val="0"/>
              <w:rPr>
                <w:rFonts w:ascii="Times New Roman" w:hAnsi="Times New Roman" w:cs="Times New Roman"/>
                <w:b/>
                <w:color w:val="000000"/>
                <w:sz w:val="24"/>
                <w:szCs w:val="24"/>
              </w:rPr>
            </w:pPr>
          </w:p>
        </w:tc>
        <w:tc>
          <w:tcPr>
            <w:tcW w:w="1322" w:type="dxa"/>
          </w:tcPr>
          <w:p w14:paraId="33B0691A" w14:textId="52D00566" w:rsidR="007D09DC" w:rsidRPr="00DF0E2B" w:rsidRDefault="007D09DC" w:rsidP="007D09DC">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202</w:t>
            </w:r>
            <w:r w:rsidR="007E606E">
              <w:rPr>
                <w:rFonts w:ascii="Times New Roman" w:hAnsi="Times New Roman" w:cs="Times New Roman"/>
                <w:b/>
                <w:color w:val="000000"/>
                <w:sz w:val="24"/>
                <w:szCs w:val="24"/>
              </w:rPr>
              <w:t>4</w:t>
            </w:r>
          </w:p>
        </w:tc>
      </w:tr>
      <w:tr w:rsidR="007D4E2B" w:rsidRPr="00DF0E2B" w14:paraId="60DCAC4F" w14:textId="77777777" w:rsidTr="00BF327B">
        <w:tc>
          <w:tcPr>
            <w:tcW w:w="6204" w:type="dxa"/>
          </w:tcPr>
          <w:p w14:paraId="131C1DE6"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1418" w:type="dxa"/>
          </w:tcPr>
          <w:p w14:paraId="38B3B2C2"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c>
          <w:tcPr>
            <w:tcW w:w="284" w:type="dxa"/>
          </w:tcPr>
          <w:p w14:paraId="60DD8AC6" w14:textId="77777777" w:rsidR="007D4E2B" w:rsidRPr="00DF0E2B" w:rsidRDefault="007D4E2B" w:rsidP="00BF327B">
            <w:pPr>
              <w:autoSpaceDE w:val="0"/>
              <w:autoSpaceDN w:val="0"/>
              <w:adjustRightInd w:val="0"/>
              <w:rPr>
                <w:rFonts w:ascii="Times New Roman" w:hAnsi="Times New Roman" w:cs="Times New Roman"/>
                <w:b/>
                <w:color w:val="000000"/>
                <w:sz w:val="24"/>
                <w:szCs w:val="24"/>
              </w:rPr>
            </w:pPr>
          </w:p>
        </w:tc>
        <w:tc>
          <w:tcPr>
            <w:tcW w:w="1322" w:type="dxa"/>
          </w:tcPr>
          <w:p w14:paraId="2E21C704" w14:textId="77777777" w:rsidR="007D4E2B" w:rsidRPr="00DF0E2B" w:rsidRDefault="007D4E2B" w:rsidP="00BF327B">
            <w:pPr>
              <w:autoSpaceDE w:val="0"/>
              <w:autoSpaceDN w:val="0"/>
              <w:adjustRightInd w:val="0"/>
              <w:jc w:val="right"/>
              <w:rPr>
                <w:rFonts w:ascii="Times New Roman" w:hAnsi="Times New Roman" w:cs="Times New Roman"/>
                <w:b/>
                <w:color w:val="000000"/>
                <w:sz w:val="24"/>
                <w:szCs w:val="24"/>
              </w:rPr>
            </w:pPr>
            <w:r w:rsidRPr="00DF0E2B">
              <w:rPr>
                <w:rFonts w:ascii="Times New Roman" w:hAnsi="Times New Roman" w:cs="Times New Roman"/>
                <w:b/>
                <w:color w:val="000000"/>
                <w:sz w:val="24"/>
                <w:szCs w:val="24"/>
              </w:rPr>
              <w:t>£</w:t>
            </w:r>
          </w:p>
        </w:tc>
      </w:tr>
      <w:tr w:rsidR="00823E76" w:rsidRPr="00DF0E2B" w14:paraId="27927AF8" w14:textId="77777777" w:rsidTr="00BF327B">
        <w:tc>
          <w:tcPr>
            <w:tcW w:w="6204" w:type="dxa"/>
          </w:tcPr>
          <w:p w14:paraId="0CCB33F6" w14:textId="3E3CD693" w:rsidR="00823E76" w:rsidRPr="00DF0E2B" w:rsidRDefault="003E6DCC" w:rsidP="00823E76">
            <w:pPr>
              <w:autoSpaceDE w:val="0"/>
              <w:autoSpaceDN w:val="0"/>
              <w:adjustRightInd w:val="0"/>
              <w:rPr>
                <w:rFonts w:ascii="Times New Roman" w:hAnsi="Times New Roman" w:cs="Times New Roman"/>
                <w:color w:val="000000"/>
                <w:sz w:val="24"/>
                <w:szCs w:val="24"/>
              </w:rPr>
            </w:pPr>
            <w:r w:rsidRPr="00DF0E2B">
              <w:rPr>
                <w:rFonts w:ascii="Times New Roman" w:hAnsi="Times New Roman" w:cs="Times New Roman"/>
                <w:color w:val="000000"/>
                <w:sz w:val="24"/>
                <w:szCs w:val="24"/>
              </w:rPr>
              <w:t>Accrued expenses</w:t>
            </w:r>
          </w:p>
        </w:tc>
        <w:tc>
          <w:tcPr>
            <w:tcW w:w="1418" w:type="dxa"/>
            <w:tcBorders>
              <w:bottom w:val="double" w:sz="4" w:space="0" w:color="auto"/>
            </w:tcBorders>
          </w:tcPr>
          <w:p w14:paraId="6A950F00" w14:textId="74F07E6A" w:rsidR="00823E76" w:rsidRPr="00DF0E2B" w:rsidRDefault="00E25BAF" w:rsidP="00823E76">
            <w:pPr>
              <w:autoSpaceDE w:val="0"/>
              <w:autoSpaceDN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2,008</w:t>
            </w:r>
          </w:p>
        </w:tc>
        <w:tc>
          <w:tcPr>
            <w:tcW w:w="284" w:type="dxa"/>
          </w:tcPr>
          <w:p w14:paraId="736D5A66" w14:textId="77777777" w:rsidR="00823E76" w:rsidRPr="00DF0E2B" w:rsidRDefault="00823E76" w:rsidP="00823E76">
            <w:pPr>
              <w:autoSpaceDE w:val="0"/>
              <w:autoSpaceDN w:val="0"/>
              <w:adjustRightInd w:val="0"/>
              <w:rPr>
                <w:rFonts w:ascii="Times New Roman" w:hAnsi="Times New Roman" w:cs="Times New Roman"/>
                <w:color w:val="000000"/>
                <w:sz w:val="24"/>
                <w:szCs w:val="24"/>
              </w:rPr>
            </w:pPr>
          </w:p>
        </w:tc>
        <w:tc>
          <w:tcPr>
            <w:tcW w:w="1322" w:type="dxa"/>
          </w:tcPr>
          <w:p w14:paraId="4531EE5F" w14:textId="32FC8674" w:rsidR="00823E76" w:rsidRPr="00DF0E2B" w:rsidRDefault="007E606E" w:rsidP="00823E76">
            <w:pPr>
              <w:autoSpaceDE w:val="0"/>
              <w:autoSpaceDN w:val="0"/>
              <w:adjustRightInd w:val="0"/>
              <w:jc w:val="right"/>
              <w:rPr>
                <w:rFonts w:ascii="Times New Roman" w:hAnsi="Times New Roman" w:cs="Times New Roman"/>
                <w:color w:val="000000"/>
                <w:sz w:val="24"/>
                <w:szCs w:val="24"/>
              </w:rPr>
            </w:pPr>
            <w:r>
              <w:rPr>
                <w:rFonts w:ascii="Times New Roman" w:hAnsi="Times New Roman" w:cs="Times New Roman"/>
                <w:color w:val="000000"/>
                <w:sz w:val="24"/>
                <w:szCs w:val="24"/>
              </w:rPr>
              <w:t>2,595</w:t>
            </w:r>
          </w:p>
        </w:tc>
      </w:tr>
      <w:tr w:rsidR="007D4E2B" w:rsidRPr="00DF0E2B" w14:paraId="41995A09" w14:textId="77777777" w:rsidTr="00BF327B">
        <w:tc>
          <w:tcPr>
            <w:tcW w:w="6204" w:type="dxa"/>
          </w:tcPr>
          <w:p w14:paraId="3984485F"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1418" w:type="dxa"/>
            <w:tcBorders>
              <w:top w:val="double" w:sz="4" w:space="0" w:color="auto"/>
            </w:tcBorders>
          </w:tcPr>
          <w:p w14:paraId="22D93AE8" w14:textId="77777777" w:rsidR="007D4E2B" w:rsidRPr="00DF0E2B" w:rsidRDefault="007D4E2B" w:rsidP="00BF327B">
            <w:pPr>
              <w:autoSpaceDE w:val="0"/>
              <w:autoSpaceDN w:val="0"/>
              <w:adjustRightInd w:val="0"/>
              <w:jc w:val="right"/>
              <w:rPr>
                <w:rFonts w:ascii="Times New Roman" w:hAnsi="Times New Roman" w:cs="Times New Roman"/>
                <w:color w:val="000000"/>
                <w:sz w:val="24"/>
                <w:szCs w:val="24"/>
              </w:rPr>
            </w:pPr>
          </w:p>
        </w:tc>
        <w:tc>
          <w:tcPr>
            <w:tcW w:w="284" w:type="dxa"/>
          </w:tcPr>
          <w:p w14:paraId="02B59A52" w14:textId="77777777" w:rsidR="007D4E2B" w:rsidRPr="00DF0E2B" w:rsidRDefault="007D4E2B" w:rsidP="00BF327B">
            <w:pPr>
              <w:autoSpaceDE w:val="0"/>
              <w:autoSpaceDN w:val="0"/>
              <w:adjustRightInd w:val="0"/>
              <w:rPr>
                <w:rFonts w:ascii="Times New Roman" w:hAnsi="Times New Roman" w:cs="Times New Roman"/>
                <w:color w:val="000000"/>
                <w:sz w:val="24"/>
                <w:szCs w:val="24"/>
              </w:rPr>
            </w:pPr>
          </w:p>
        </w:tc>
        <w:tc>
          <w:tcPr>
            <w:tcW w:w="1322" w:type="dxa"/>
            <w:tcBorders>
              <w:top w:val="double" w:sz="4" w:space="0" w:color="auto"/>
            </w:tcBorders>
          </w:tcPr>
          <w:p w14:paraId="0BEDEC92" w14:textId="77777777" w:rsidR="007D4E2B" w:rsidRPr="00DF0E2B" w:rsidRDefault="007D4E2B" w:rsidP="00BF327B">
            <w:pPr>
              <w:autoSpaceDE w:val="0"/>
              <w:autoSpaceDN w:val="0"/>
              <w:adjustRightInd w:val="0"/>
              <w:jc w:val="right"/>
              <w:rPr>
                <w:rFonts w:ascii="Times New Roman" w:hAnsi="Times New Roman" w:cs="Times New Roman"/>
                <w:color w:val="000000"/>
                <w:sz w:val="24"/>
                <w:szCs w:val="24"/>
              </w:rPr>
            </w:pPr>
          </w:p>
        </w:tc>
      </w:tr>
    </w:tbl>
    <w:p w14:paraId="6682DCE9" w14:textId="7F1A0F56"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1</w:t>
      </w:r>
      <w:r w:rsidR="00D51C22">
        <w:rPr>
          <w:rFonts w:ascii="Times New Roman" w:hAnsi="Times New Roman" w:cs="Times New Roman"/>
          <w:b/>
          <w:bCs/>
          <w:color w:val="000000"/>
          <w:sz w:val="24"/>
          <w:szCs w:val="24"/>
        </w:rPr>
        <w:t>5</w:t>
      </w:r>
      <w:r w:rsidRPr="00DF0E2B">
        <w:rPr>
          <w:rFonts w:ascii="Times New Roman" w:hAnsi="Times New Roman" w:cs="Times New Roman"/>
          <w:b/>
          <w:bCs/>
          <w:color w:val="000000"/>
          <w:sz w:val="24"/>
          <w:szCs w:val="24"/>
        </w:rPr>
        <w:t>. MOVEMENT IN FUNDS</w:t>
      </w:r>
    </w:p>
    <w:tbl>
      <w:tblPr>
        <w:tblW w:w="5000" w:type="pct"/>
        <w:tblLook w:val="04A0" w:firstRow="1" w:lastRow="0" w:firstColumn="1" w:lastColumn="0" w:noHBand="0" w:noVBand="1"/>
      </w:tblPr>
      <w:tblGrid>
        <w:gridCol w:w="3843"/>
        <w:gridCol w:w="223"/>
        <w:gridCol w:w="990"/>
        <w:gridCol w:w="222"/>
        <w:gridCol w:w="1526"/>
        <w:gridCol w:w="222"/>
        <w:gridCol w:w="1416"/>
        <w:gridCol w:w="222"/>
        <w:gridCol w:w="1082"/>
      </w:tblGrid>
      <w:tr w:rsidR="007D4E2B" w:rsidRPr="00DF0E2B" w14:paraId="4200DA06" w14:textId="77777777" w:rsidTr="00890188">
        <w:trPr>
          <w:trHeight w:val="300"/>
        </w:trPr>
        <w:tc>
          <w:tcPr>
            <w:tcW w:w="1972" w:type="pct"/>
            <w:tcBorders>
              <w:top w:val="nil"/>
              <w:left w:val="nil"/>
              <w:bottom w:val="nil"/>
              <w:right w:val="nil"/>
            </w:tcBorders>
            <w:noWrap/>
            <w:vAlign w:val="bottom"/>
            <w:hideMark/>
          </w:tcPr>
          <w:p w14:paraId="680ECA6E"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4" w:type="pct"/>
            <w:tcBorders>
              <w:top w:val="nil"/>
              <w:left w:val="nil"/>
              <w:bottom w:val="nil"/>
              <w:right w:val="nil"/>
            </w:tcBorders>
            <w:noWrap/>
            <w:vAlign w:val="bottom"/>
            <w:hideMark/>
          </w:tcPr>
          <w:p w14:paraId="1A78CDE8"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508" w:type="pct"/>
            <w:tcBorders>
              <w:top w:val="nil"/>
              <w:left w:val="nil"/>
              <w:bottom w:val="nil"/>
              <w:right w:val="nil"/>
            </w:tcBorders>
            <w:noWrap/>
            <w:vAlign w:val="bottom"/>
            <w:hideMark/>
          </w:tcPr>
          <w:p w14:paraId="277FFEFF"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4" w:type="pct"/>
            <w:tcBorders>
              <w:top w:val="nil"/>
              <w:left w:val="nil"/>
              <w:bottom w:val="nil"/>
              <w:right w:val="nil"/>
            </w:tcBorders>
            <w:noWrap/>
            <w:vAlign w:val="bottom"/>
            <w:hideMark/>
          </w:tcPr>
          <w:p w14:paraId="74663B93"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783" w:type="pct"/>
            <w:tcBorders>
              <w:top w:val="nil"/>
              <w:left w:val="nil"/>
              <w:bottom w:val="nil"/>
              <w:right w:val="nil"/>
            </w:tcBorders>
            <w:noWrap/>
            <w:vAlign w:val="bottom"/>
            <w:hideMark/>
          </w:tcPr>
          <w:p w14:paraId="1108666C" w14:textId="77777777" w:rsidR="007D4E2B" w:rsidRPr="00DF0E2B" w:rsidRDefault="007D4E2B" w:rsidP="00BF327B">
            <w:pPr>
              <w:spacing w:after="0" w:line="240" w:lineRule="auto"/>
              <w:jc w:val="right"/>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Net movement in</w:t>
            </w:r>
          </w:p>
        </w:tc>
        <w:tc>
          <w:tcPr>
            <w:tcW w:w="114" w:type="pct"/>
            <w:tcBorders>
              <w:top w:val="nil"/>
              <w:left w:val="nil"/>
              <w:bottom w:val="nil"/>
              <w:right w:val="nil"/>
            </w:tcBorders>
            <w:noWrap/>
            <w:vAlign w:val="bottom"/>
            <w:hideMark/>
          </w:tcPr>
          <w:p w14:paraId="0A4E05FE" w14:textId="77777777" w:rsidR="007D4E2B" w:rsidRPr="00DF0E2B" w:rsidRDefault="007D4E2B" w:rsidP="00BF327B">
            <w:pPr>
              <w:spacing w:after="0" w:line="240" w:lineRule="auto"/>
              <w:jc w:val="right"/>
              <w:rPr>
                <w:rFonts w:ascii="Times New Roman" w:eastAsia="Times New Roman" w:hAnsi="Times New Roman" w:cs="Times New Roman"/>
                <w:b/>
                <w:bCs/>
                <w:color w:val="000000"/>
                <w:sz w:val="18"/>
                <w:szCs w:val="18"/>
                <w:lang w:eastAsia="en-GB"/>
              </w:rPr>
            </w:pPr>
          </w:p>
        </w:tc>
        <w:tc>
          <w:tcPr>
            <w:tcW w:w="726" w:type="pct"/>
            <w:tcBorders>
              <w:top w:val="nil"/>
              <w:left w:val="nil"/>
              <w:bottom w:val="nil"/>
              <w:right w:val="nil"/>
            </w:tcBorders>
            <w:noWrap/>
            <w:vAlign w:val="bottom"/>
            <w:hideMark/>
          </w:tcPr>
          <w:p w14:paraId="6E48A30F" w14:textId="77777777" w:rsidR="007D4E2B" w:rsidRPr="00DF0E2B" w:rsidRDefault="007D4E2B" w:rsidP="00BF327B">
            <w:pPr>
              <w:spacing w:after="0" w:line="240" w:lineRule="auto"/>
              <w:jc w:val="right"/>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Transfers</w:t>
            </w:r>
          </w:p>
        </w:tc>
        <w:tc>
          <w:tcPr>
            <w:tcW w:w="114" w:type="pct"/>
            <w:tcBorders>
              <w:top w:val="nil"/>
              <w:left w:val="nil"/>
              <w:bottom w:val="nil"/>
              <w:right w:val="nil"/>
            </w:tcBorders>
            <w:noWrap/>
            <w:vAlign w:val="bottom"/>
            <w:hideMark/>
          </w:tcPr>
          <w:p w14:paraId="73A462B8" w14:textId="77777777" w:rsidR="007D4E2B" w:rsidRPr="00DF0E2B" w:rsidRDefault="007D4E2B" w:rsidP="00BF327B">
            <w:pPr>
              <w:spacing w:after="0" w:line="240" w:lineRule="auto"/>
              <w:jc w:val="right"/>
              <w:rPr>
                <w:rFonts w:ascii="Times New Roman" w:eastAsia="Times New Roman" w:hAnsi="Times New Roman" w:cs="Times New Roman"/>
                <w:b/>
                <w:bCs/>
                <w:color w:val="000000"/>
                <w:sz w:val="18"/>
                <w:szCs w:val="18"/>
                <w:lang w:eastAsia="en-GB"/>
              </w:rPr>
            </w:pPr>
          </w:p>
        </w:tc>
        <w:tc>
          <w:tcPr>
            <w:tcW w:w="555" w:type="pct"/>
            <w:tcBorders>
              <w:top w:val="nil"/>
              <w:left w:val="nil"/>
              <w:bottom w:val="nil"/>
              <w:right w:val="nil"/>
            </w:tcBorders>
            <w:noWrap/>
            <w:vAlign w:val="bottom"/>
            <w:hideMark/>
          </w:tcPr>
          <w:p w14:paraId="046C18D2"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r>
      <w:tr w:rsidR="007D4E2B" w:rsidRPr="00DF0E2B" w14:paraId="3ACCDFA2" w14:textId="77777777" w:rsidTr="00890188">
        <w:trPr>
          <w:trHeight w:val="300"/>
        </w:trPr>
        <w:tc>
          <w:tcPr>
            <w:tcW w:w="1972" w:type="pct"/>
            <w:tcBorders>
              <w:top w:val="nil"/>
              <w:left w:val="nil"/>
              <w:bottom w:val="nil"/>
              <w:right w:val="nil"/>
            </w:tcBorders>
            <w:noWrap/>
            <w:vAlign w:val="bottom"/>
            <w:hideMark/>
          </w:tcPr>
          <w:p w14:paraId="35B8F8B0"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4" w:type="pct"/>
            <w:tcBorders>
              <w:top w:val="nil"/>
              <w:left w:val="nil"/>
              <w:bottom w:val="nil"/>
              <w:right w:val="nil"/>
            </w:tcBorders>
            <w:noWrap/>
            <w:vAlign w:val="bottom"/>
            <w:hideMark/>
          </w:tcPr>
          <w:p w14:paraId="14294FFB"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508" w:type="pct"/>
            <w:tcBorders>
              <w:top w:val="nil"/>
              <w:left w:val="nil"/>
              <w:bottom w:val="nil"/>
              <w:right w:val="nil"/>
            </w:tcBorders>
            <w:noWrap/>
            <w:vAlign w:val="bottom"/>
            <w:hideMark/>
          </w:tcPr>
          <w:p w14:paraId="0FEE1412" w14:textId="175296B0" w:rsidR="007D4E2B" w:rsidRPr="00DF0E2B" w:rsidRDefault="007D4E2B" w:rsidP="00BF327B">
            <w:pPr>
              <w:spacing w:after="0" w:line="240" w:lineRule="auto"/>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At 1.1.2</w:t>
            </w:r>
            <w:r w:rsidR="007E606E">
              <w:rPr>
                <w:rFonts w:ascii="Times New Roman" w:eastAsia="Times New Roman" w:hAnsi="Times New Roman" w:cs="Times New Roman"/>
                <w:b/>
                <w:bCs/>
                <w:color w:val="000000"/>
                <w:sz w:val="18"/>
                <w:szCs w:val="18"/>
                <w:lang w:eastAsia="en-GB"/>
              </w:rPr>
              <w:t>5</w:t>
            </w:r>
          </w:p>
        </w:tc>
        <w:tc>
          <w:tcPr>
            <w:tcW w:w="114" w:type="pct"/>
            <w:tcBorders>
              <w:top w:val="nil"/>
              <w:left w:val="nil"/>
              <w:bottom w:val="nil"/>
              <w:right w:val="nil"/>
            </w:tcBorders>
            <w:noWrap/>
            <w:vAlign w:val="bottom"/>
            <w:hideMark/>
          </w:tcPr>
          <w:p w14:paraId="3B84BFBF" w14:textId="77777777" w:rsidR="007D4E2B" w:rsidRPr="00DF0E2B" w:rsidRDefault="007D4E2B" w:rsidP="00BF327B">
            <w:pPr>
              <w:spacing w:after="0" w:line="240" w:lineRule="auto"/>
              <w:rPr>
                <w:rFonts w:ascii="Times New Roman" w:eastAsia="Times New Roman" w:hAnsi="Times New Roman" w:cs="Times New Roman"/>
                <w:b/>
                <w:bCs/>
                <w:color w:val="000000"/>
                <w:sz w:val="18"/>
                <w:szCs w:val="18"/>
                <w:lang w:eastAsia="en-GB"/>
              </w:rPr>
            </w:pPr>
          </w:p>
        </w:tc>
        <w:tc>
          <w:tcPr>
            <w:tcW w:w="783" w:type="pct"/>
            <w:tcBorders>
              <w:top w:val="nil"/>
              <w:left w:val="nil"/>
              <w:bottom w:val="nil"/>
              <w:right w:val="nil"/>
            </w:tcBorders>
            <w:noWrap/>
            <w:vAlign w:val="bottom"/>
            <w:hideMark/>
          </w:tcPr>
          <w:p w14:paraId="6EBCC79E" w14:textId="77777777" w:rsidR="007D4E2B" w:rsidRPr="00DF0E2B" w:rsidRDefault="007D4E2B" w:rsidP="00BF327B">
            <w:pPr>
              <w:spacing w:after="0" w:line="240" w:lineRule="auto"/>
              <w:jc w:val="right"/>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funds</w:t>
            </w:r>
          </w:p>
        </w:tc>
        <w:tc>
          <w:tcPr>
            <w:tcW w:w="114" w:type="pct"/>
            <w:tcBorders>
              <w:top w:val="nil"/>
              <w:left w:val="nil"/>
              <w:bottom w:val="nil"/>
              <w:right w:val="nil"/>
            </w:tcBorders>
            <w:noWrap/>
            <w:vAlign w:val="bottom"/>
            <w:hideMark/>
          </w:tcPr>
          <w:p w14:paraId="5B42F24E" w14:textId="77777777" w:rsidR="007D4E2B" w:rsidRPr="00DF0E2B" w:rsidRDefault="007D4E2B" w:rsidP="00BF327B">
            <w:pPr>
              <w:spacing w:after="0" w:line="240" w:lineRule="auto"/>
              <w:jc w:val="right"/>
              <w:rPr>
                <w:rFonts w:ascii="Times New Roman" w:eastAsia="Times New Roman" w:hAnsi="Times New Roman" w:cs="Times New Roman"/>
                <w:b/>
                <w:bCs/>
                <w:color w:val="000000"/>
                <w:sz w:val="18"/>
                <w:szCs w:val="18"/>
                <w:lang w:eastAsia="en-GB"/>
              </w:rPr>
            </w:pPr>
          </w:p>
        </w:tc>
        <w:tc>
          <w:tcPr>
            <w:tcW w:w="726" w:type="pct"/>
            <w:tcBorders>
              <w:top w:val="nil"/>
              <w:left w:val="nil"/>
              <w:bottom w:val="nil"/>
              <w:right w:val="nil"/>
            </w:tcBorders>
            <w:noWrap/>
            <w:vAlign w:val="bottom"/>
            <w:hideMark/>
          </w:tcPr>
          <w:p w14:paraId="3256888E" w14:textId="77777777" w:rsidR="007D4E2B" w:rsidRPr="00DF0E2B" w:rsidRDefault="007D4E2B" w:rsidP="00BF327B">
            <w:pPr>
              <w:spacing w:after="0" w:line="240" w:lineRule="auto"/>
              <w:jc w:val="right"/>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between funds</w:t>
            </w:r>
          </w:p>
        </w:tc>
        <w:tc>
          <w:tcPr>
            <w:tcW w:w="114" w:type="pct"/>
            <w:tcBorders>
              <w:top w:val="nil"/>
              <w:left w:val="nil"/>
              <w:bottom w:val="nil"/>
              <w:right w:val="nil"/>
            </w:tcBorders>
            <w:noWrap/>
            <w:vAlign w:val="bottom"/>
            <w:hideMark/>
          </w:tcPr>
          <w:p w14:paraId="3CC190D8" w14:textId="77777777" w:rsidR="007D4E2B" w:rsidRPr="00DF0E2B" w:rsidRDefault="007D4E2B" w:rsidP="00BF327B">
            <w:pPr>
              <w:spacing w:after="0" w:line="240" w:lineRule="auto"/>
              <w:jc w:val="right"/>
              <w:rPr>
                <w:rFonts w:ascii="Times New Roman" w:eastAsia="Times New Roman" w:hAnsi="Times New Roman" w:cs="Times New Roman"/>
                <w:b/>
                <w:bCs/>
                <w:color w:val="000000"/>
                <w:sz w:val="18"/>
                <w:szCs w:val="18"/>
                <w:lang w:eastAsia="en-GB"/>
              </w:rPr>
            </w:pPr>
          </w:p>
        </w:tc>
        <w:tc>
          <w:tcPr>
            <w:tcW w:w="555" w:type="pct"/>
            <w:tcBorders>
              <w:top w:val="nil"/>
              <w:left w:val="nil"/>
              <w:bottom w:val="nil"/>
              <w:right w:val="nil"/>
            </w:tcBorders>
            <w:noWrap/>
            <w:vAlign w:val="bottom"/>
            <w:hideMark/>
          </w:tcPr>
          <w:p w14:paraId="68DE7F77" w14:textId="7A1AA5A1" w:rsidR="007D4E2B" w:rsidRPr="00DF0E2B" w:rsidRDefault="007D4E2B" w:rsidP="00BF327B">
            <w:pPr>
              <w:spacing w:after="0" w:line="240" w:lineRule="auto"/>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At 31.12.2</w:t>
            </w:r>
            <w:r w:rsidR="007E606E">
              <w:rPr>
                <w:rFonts w:ascii="Times New Roman" w:eastAsia="Times New Roman" w:hAnsi="Times New Roman" w:cs="Times New Roman"/>
                <w:b/>
                <w:bCs/>
                <w:color w:val="000000"/>
                <w:sz w:val="18"/>
                <w:szCs w:val="18"/>
                <w:lang w:eastAsia="en-GB"/>
              </w:rPr>
              <w:t>5</w:t>
            </w:r>
          </w:p>
        </w:tc>
      </w:tr>
      <w:tr w:rsidR="007D4E2B" w:rsidRPr="00DF0E2B" w14:paraId="360A7855" w14:textId="77777777" w:rsidTr="00890188">
        <w:trPr>
          <w:trHeight w:val="300"/>
        </w:trPr>
        <w:tc>
          <w:tcPr>
            <w:tcW w:w="1972" w:type="pct"/>
            <w:tcBorders>
              <w:top w:val="nil"/>
              <w:left w:val="nil"/>
              <w:bottom w:val="nil"/>
              <w:right w:val="nil"/>
            </w:tcBorders>
            <w:noWrap/>
            <w:vAlign w:val="bottom"/>
            <w:hideMark/>
          </w:tcPr>
          <w:p w14:paraId="60AC16CD" w14:textId="77777777" w:rsidR="007D4E2B" w:rsidRPr="00DF0E2B" w:rsidRDefault="007D4E2B" w:rsidP="00BF327B">
            <w:pPr>
              <w:spacing w:after="0" w:line="240" w:lineRule="auto"/>
              <w:rPr>
                <w:rFonts w:ascii="Times New Roman" w:eastAsia="Times New Roman" w:hAnsi="Times New Roman" w:cs="Times New Roman"/>
                <w:b/>
                <w:bCs/>
                <w:color w:val="000000"/>
                <w:sz w:val="18"/>
                <w:szCs w:val="18"/>
                <w:lang w:eastAsia="en-GB"/>
              </w:rPr>
            </w:pPr>
          </w:p>
        </w:tc>
        <w:tc>
          <w:tcPr>
            <w:tcW w:w="114" w:type="pct"/>
            <w:tcBorders>
              <w:top w:val="nil"/>
              <w:left w:val="nil"/>
              <w:bottom w:val="nil"/>
              <w:right w:val="nil"/>
            </w:tcBorders>
            <w:noWrap/>
            <w:vAlign w:val="bottom"/>
            <w:hideMark/>
          </w:tcPr>
          <w:p w14:paraId="44F3A537"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508" w:type="pct"/>
            <w:tcBorders>
              <w:top w:val="nil"/>
              <w:left w:val="nil"/>
              <w:bottom w:val="nil"/>
              <w:right w:val="nil"/>
            </w:tcBorders>
            <w:noWrap/>
            <w:vAlign w:val="bottom"/>
            <w:hideMark/>
          </w:tcPr>
          <w:p w14:paraId="52161AA7" w14:textId="77777777" w:rsidR="007D4E2B" w:rsidRPr="00DF0E2B" w:rsidRDefault="007D4E2B" w:rsidP="00BF327B">
            <w:pPr>
              <w:spacing w:after="0" w:line="240" w:lineRule="auto"/>
              <w:jc w:val="center"/>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w:t>
            </w:r>
          </w:p>
        </w:tc>
        <w:tc>
          <w:tcPr>
            <w:tcW w:w="114" w:type="pct"/>
            <w:tcBorders>
              <w:top w:val="nil"/>
              <w:left w:val="nil"/>
              <w:bottom w:val="nil"/>
              <w:right w:val="nil"/>
            </w:tcBorders>
            <w:noWrap/>
            <w:vAlign w:val="bottom"/>
            <w:hideMark/>
          </w:tcPr>
          <w:p w14:paraId="3509532F" w14:textId="77777777" w:rsidR="007D4E2B" w:rsidRPr="00DF0E2B" w:rsidRDefault="007D4E2B" w:rsidP="00BF327B">
            <w:pPr>
              <w:spacing w:after="0" w:line="240" w:lineRule="auto"/>
              <w:jc w:val="center"/>
              <w:rPr>
                <w:rFonts w:ascii="Times New Roman" w:eastAsia="Times New Roman" w:hAnsi="Times New Roman" w:cs="Times New Roman"/>
                <w:b/>
                <w:bCs/>
                <w:color w:val="000000"/>
                <w:sz w:val="18"/>
                <w:szCs w:val="18"/>
                <w:lang w:eastAsia="en-GB"/>
              </w:rPr>
            </w:pPr>
          </w:p>
        </w:tc>
        <w:tc>
          <w:tcPr>
            <w:tcW w:w="783" w:type="pct"/>
            <w:tcBorders>
              <w:top w:val="nil"/>
              <w:left w:val="nil"/>
              <w:bottom w:val="nil"/>
              <w:right w:val="nil"/>
            </w:tcBorders>
            <w:noWrap/>
            <w:vAlign w:val="bottom"/>
            <w:hideMark/>
          </w:tcPr>
          <w:p w14:paraId="41C8F5BC" w14:textId="77777777" w:rsidR="007D4E2B" w:rsidRPr="00DF0E2B" w:rsidRDefault="007D4E2B" w:rsidP="00BF327B">
            <w:pPr>
              <w:spacing w:after="0" w:line="240" w:lineRule="auto"/>
              <w:jc w:val="center"/>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w:t>
            </w:r>
          </w:p>
        </w:tc>
        <w:tc>
          <w:tcPr>
            <w:tcW w:w="114" w:type="pct"/>
            <w:tcBorders>
              <w:top w:val="nil"/>
              <w:left w:val="nil"/>
              <w:bottom w:val="nil"/>
              <w:right w:val="nil"/>
            </w:tcBorders>
            <w:noWrap/>
            <w:vAlign w:val="bottom"/>
            <w:hideMark/>
          </w:tcPr>
          <w:p w14:paraId="558807F6" w14:textId="77777777" w:rsidR="007D4E2B" w:rsidRPr="00DF0E2B" w:rsidRDefault="007D4E2B" w:rsidP="00BF327B">
            <w:pPr>
              <w:spacing w:after="0" w:line="240" w:lineRule="auto"/>
              <w:jc w:val="center"/>
              <w:rPr>
                <w:rFonts w:ascii="Times New Roman" w:eastAsia="Times New Roman" w:hAnsi="Times New Roman" w:cs="Times New Roman"/>
                <w:b/>
                <w:bCs/>
                <w:color w:val="000000"/>
                <w:sz w:val="18"/>
                <w:szCs w:val="18"/>
                <w:lang w:eastAsia="en-GB"/>
              </w:rPr>
            </w:pPr>
          </w:p>
        </w:tc>
        <w:tc>
          <w:tcPr>
            <w:tcW w:w="726" w:type="pct"/>
            <w:tcBorders>
              <w:top w:val="nil"/>
              <w:left w:val="nil"/>
              <w:bottom w:val="nil"/>
              <w:right w:val="nil"/>
            </w:tcBorders>
            <w:noWrap/>
            <w:vAlign w:val="bottom"/>
            <w:hideMark/>
          </w:tcPr>
          <w:p w14:paraId="5EA639F6" w14:textId="77777777" w:rsidR="007D4E2B" w:rsidRPr="00DF0E2B" w:rsidRDefault="007D4E2B" w:rsidP="00BF327B">
            <w:pPr>
              <w:spacing w:after="0" w:line="240" w:lineRule="auto"/>
              <w:jc w:val="center"/>
              <w:rPr>
                <w:rFonts w:ascii="Times New Roman" w:eastAsia="Times New Roman" w:hAnsi="Times New Roman" w:cs="Times New Roman"/>
                <w:sz w:val="18"/>
                <w:szCs w:val="18"/>
                <w:lang w:eastAsia="en-GB"/>
              </w:rPr>
            </w:pPr>
          </w:p>
        </w:tc>
        <w:tc>
          <w:tcPr>
            <w:tcW w:w="114" w:type="pct"/>
            <w:tcBorders>
              <w:top w:val="nil"/>
              <w:left w:val="nil"/>
              <w:bottom w:val="nil"/>
              <w:right w:val="nil"/>
            </w:tcBorders>
            <w:noWrap/>
            <w:vAlign w:val="bottom"/>
            <w:hideMark/>
          </w:tcPr>
          <w:p w14:paraId="2A0A8B27" w14:textId="77777777" w:rsidR="007D4E2B" w:rsidRPr="00DF0E2B" w:rsidRDefault="007D4E2B" w:rsidP="00BF327B">
            <w:pPr>
              <w:spacing w:after="0" w:line="240" w:lineRule="auto"/>
              <w:jc w:val="center"/>
              <w:rPr>
                <w:rFonts w:ascii="Times New Roman" w:eastAsia="Times New Roman" w:hAnsi="Times New Roman" w:cs="Times New Roman"/>
                <w:sz w:val="18"/>
                <w:szCs w:val="18"/>
                <w:lang w:eastAsia="en-GB"/>
              </w:rPr>
            </w:pPr>
          </w:p>
        </w:tc>
        <w:tc>
          <w:tcPr>
            <w:tcW w:w="555" w:type="pct"/>
            <w:tcBorders>
              <w:top w:val="nil"/>
              <w:left w:val="nil"/>
              <w:bottom w:val="nil"/>
              <w:right w:val="nil"/>
            </w:tcBorders>
            <w:noWrap/>
            <w:vAlign w:val="bottom"/>
            <w:hideMark/>
          </w:tcPr>
          <w:p w14:paraId="71892983" w14:textId="77777777" w:rsidR="007D4E2B" w:rsidRPr="00DF0E2B" w:rsidRDefault="007D4E2B" w:rsidP="00BF327B">
            <w:pPr>
              <w:spacing w:after="0" w:line="240" w:lineRule="auto"/>
              <w:jc w:val="center"/>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w:t>
            </w:r>
          </w:p>
        </w:tc>
      </w:tr>
      <w:tr w:rsidR="007D4E2B" w:rsidRPr="00DF0E2B" w14:paraId="61AD6B30" w14:textId="77777777" w:rsidTr="00890188">
        <w:trPr>
          <w:trHeight w:val="300"/>
        </w:trPr>
        <w:tc>
          <w:tcPr>
            <w:tcW w:w="1972" w:type="pct"/>
            <w:tcBorders>
              <w:top w:val="nil"/>
              <w:left w:val="nil"/>
              <w:bottom w:val="nil"/>
              <w:right w:val="nil"/>
            </w:tcBorders>
            <w:noWrap/>
            <w:vAlign w:val="bottom"/>
            <w:hideMark/>
          </w:tcPr>
          <w:p w14:paraId="4AB72487" w14:textId="77777777" w:rsidR="007D4E2B" w:rsidRPr="00DF0E2B" w:rsidRDefault="007D4E2B" w:rsidP="00BF327B">
            <w:pPr>
              <w:spacing w:after="0" w:line="240" w:lineRule="auto"/>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Unrestricted funds</w:t>
            </w:r>
          </w:p>
        </w:tc>
        <w:tc>
          <w:tcPr>
            <w:tcW w:w="114" w:type="pct"/>
            <w:tcBorders>
              <w:top w:val="nil"/>
              <w:left w:val="nil"/>
              <w:bottom w:val="nil"/>
              <w:right w:val="nil"/>
            </w:tcBorders>
            <w:noWrap/>
            <w:vAlign w:val="bottom"/>
            <w:hideMark/>
          </w:tcPr>
          <w:p w14:paraId="6F012C1A" w14:textId="77777777" w:rsidR="007D4E2B" w:rsidRPr="00DF0E2B" w:rsidRDefault="007D4E2B" w:rsidP="00BF327B">
            <w:pPr>
              <w:spacing w:after="0" w:line="240" w:lineRule="auto"/>
              <w:rPr>
                <w:rFonts w:ascii="Times New Roman" w:eastAsia="Times New Roman" w:hAnsi="Times New Roman" w:cs="Times New Roman"/>
                <w:b/>
                <w:bCs/>
                <w:color w:val="000000"/>
                <w:sz w:val="18"/>
                <w:szCs w:val="18"/>
                <w:lang w:eastAsia="en-GB"/>
              </w:rPr>
            </w:pPr>
          </w:p>
        </w:tc>
        <w:tc>
          <w:tcPr>
            <w:tcW w:w="508" w:type="pct"/>
            <w:tcBorders>
              <w:top w:val="nil"/>
              <w:left w:val="nil"/>
              <w:bottom w:val="nil"/>
              <w:right w:val="nil"/>
            </w:tcBorders>
            <w:noWrap/>
            <w:vAlign w:val="bottom"/>
            <w:hideMark/>
          </w:tcPr>
          <w:p w14:paraId="1B05D237" w14:textId="77777777" w:rsidR="007D4E2B" w:rsidRPr="00DF0E2B" w:rsidRDefault="007D4E2B" w:rsidP="00E25BAF">
            <w:pPr>
              <w:spacing w:after="0" w:line="240" w:lineRule="auto"/>
              <w:jc w:val="right"/>
              <w:rPr>
                <w:rFonts w:ascii="Times New Roman" w:eastAsia="Times New Roman" w:hAnsi="Times New Roman" w:cs="Times New Roman"/>
                <w:sz w:val="18"/>
                <w:szCs w:val="18"/>
                <w:lang w:eastAsia="en-GB"/>
              </w:rPr>
            </w:pPr>
          </w:p>
        </w:tc>
        <w:tc>
          <w:tcPr>
            <w:tcW w:w="114" w:type="pct"/>
            <w:tcBorders>
              <w:top w:val="nil"/>
              <w:left w:val="nil"/>
              <w:bottom w:val="nil"/>
              <w:right w:val="nil"/>
            </w:tcBorders>
            <w:noWrap/>
            <w:vAlign w:val="bottom"/>
            <w:hideMark/>
          </w:tcPr>
          <w:p w14:paraId="495E49B1"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783" w:type="pct"/>
            <w:tcBorders>
              <w:top w:val="nil"/>
              <w:left w:val="nil"/>
              <w:bottom w:val="nil"/>
              <w:right w:val="nil"/>
            </w:tcBorders>
            <w:noWrap/>
            <w:vAlign w:val="bottom"/>
            <w:hideMark/>
          </w:tcPr>
          <w:p w14:paraId="413DF09B"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4" w:type="pct"/>
            <w:tcBorders>
              <w:top w:val="nil"/>
              <w:left w:val="nil"/>
              <w:bottom w:val="nil"/>
              <w:right w:val="nil"/>
            </w:tcBorders>
            <w:noWrap/>
            <w:vAlign w:val="bottom"/>
            <w:hideMark/>
          </w:tcPr>
          <w:p w14:paraId="004433F8"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726" w:type="pct"/>
            <w:tcBorders>
              <w:top w:val="nil"/>
              <w:left w:val="nil"/>
              <w:bottom w:val="nil"/>
              <w:right w:val="nil"/>
            </w:tcBorders>
            <w:noWrap/>
            <w:vAlign w:val="bottom"/>
            <w:hideMark/>
          </w:tcPr>
          <w:p w14:paraId="538A5369"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4" w:type="pct"/>
            <w:tcBorders>
              <w:top w:val="nil"/>
              <w:left w:val="nil"/>
              <w:bottom w:val="nil"/>
              <w:right w:val="nil"/>
            </w:tcBorders>
            <w:noWrap/>
            <w:vAlign w:val="bottom"/>
            <w:hideMark/>
          </w:tcPr>
          <w:p w14:paraId="7CAEC453"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555" w:type="pct"/>
            <w:tcBorders>
              <w:top w:val="nil"/>
              <w:left w:val="nil"/>
              <w:bottom w:val="nil"/>
              <w:right w:val="nil"/>
            </w:tcBorders>
            <w:noWrap/>
            <w:vAlign w:val="bottom"/>
            <w:hideMark/>
          </w:tcPr>
          <w:p w14:paraId="57AEA2EE"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r>
      <w:tr w:rsidR="007F3C0A" w:rsidRPr="00DF0E2B" w14:paraId="5C79DC79" w14:textId="77777777" w:rsidTr="00890188">
        <w:trPr>
          <w:trHeight w:val="300"/>
        </w:trPr>
        <w:tc>
          <w:tcPr>
            <w:tcW w:w="1972" w:type="pct"/>
            <w:tcBorders>
              <w:top w:val="nil"/>
              <w:left w:val="nil"/>
              <w:bottom w:val="nil"/>
              <w:right w:val="nil"/>
            </w:tcBorders>
            <w:noWrap/>
            <w:vAlign w:val="bottom"/>
            <w:hideMark/>
          </w:tcPr>
          <w:p w14:paraId="54F5EB66" w14:textId="77777777" w:rsidR="007F3C0A" w:rsidRPr="00DF0E2B" w:rsidRDefault="007F3C0A" w:rsidP="007F3C0A">
            <w:pPr>
              <w:spacing w:after="0" w:line="240" w:lineRule="auto"/>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Dorking Society general fund</w:t>
            </w:r>
          </w:p>
        </w:tc>
        <w:tc>
          <w:tcPr>
            <w:tcW w:w="114" w:type="pct"/>
            <w:tcBorders>
              <w:top w:val="nil"/>
              <w:left w:val="nil"/>
              <w:bottom w:val="nil"/>
              <w:right w:val="nil"/>
            </w:tcBorders>
            <w:noWrap/>
            <w:vAlign w:val="bottom"/>
            <w:hideMark/>
          </w:tcPr>
          <w:p w14:paraId="79549586" w14:textId="77777777" w:rsidR="007F3C0A" w:rsidRPr="00DF0E2B" w:rsidRDefault="007F3C0A" w:rsidP="007F3C0A">
            <w:pPr>
              <w:spacing w:after="0" w:line="240" w:lineRule="auto"/>
              <w:rPr>
                <w:rFonts w:ascii="Times New Roman" w:eastAsia="Times New Roman" w:hAnsi="Times New Roman" w:cs="Times New Roman"/>
                <w:color w:val="000000"/>
                <w:sz w:val="18"/>
                <w:szCs w:val="18"/>
                <w:lang w:eastAsia="en-GB"/>
              </w:rPr>
            </w:pPr>
          </w:p>
        </w:tc>
        <w:tc>
          <w:tcPr>
            <w:tcW w:w="508" w:type="pct"/>
            <w:tcBorders>
              <w:top w:val="nil"/>
              <w:left w:val="nil"/>
              <w:bottom w:val="nil"/>
              <w:right w:val="nil"/>
            </w:tcBorders>
            <w:noWrap/>
            <w:vAlign w:val="bottom"/>
          </w:tcPr>
          <w:p w14:paraId="3CF91DFB" w14:textId="6125B71E" w:rsidR="007F3C0A" w:rsidRPr="00DF0E2B" w:rsidRDefault="00E25BAF" w:rsidP="007F3C0A">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72,643</w:t>
            </w:r>
          </w:p>
        </w:tc>
        <w:tc>
          <w:tcPr>
            <w:tcW w:w="114" w:type="pct"/>
            <w:tcBorders>
              <w:top w:val="nil"/>
              <w:left w:val="nil"/>
              <w:bottom w:val="nil"/>
              <w:right w:val="nil"/>
            </w:tcBorders>
            <w:noWrap/>
            <w:vAlign w:val="bottom"/>
          </w:tcPr>
          <w:p w14:paraId="3BFFFA07" w14:textId="77777777" w:rsidR="007F3C0A" w:rsidRPr="00DF0E2B" w:rsidRDefault="007F3C0A" w:rsidP="007F3C0A">
            <w:pPr>
              <w:spacing w:after="0" w:line="240" w:lineRule="auto"/>
              <w:jc w:val="right"/>
              <w:rPr>
                <w:rFonts w:ascii="Times New Roman" w:eastAsia="Times New Roman" w:hAnsi="Times New Roman" w:cs="Times New Roman"/>
                <w:color w:val="000000"/>
                <w:sz w:val="18"/>
                <w:szCs w:val="18"/>
                <w:lang w:eastAsia="en-GB"/>
              </w:rPr>
            </w:pPr>
          </w:p>
        </w:tc>
        <w:tc>
          <w:tcPr>
            <w:tcW w:w="783" w:type="pct"/>
            <w:tcBorders>
              <w:top w:val="nil"/>
              <w:left w:val="nil"/>
              <w:bottom w:val="nil"/>
              <w:right w:val="nil"/>
            </w:tcBorders>
            <w:noWrap/>
            <w:vAlign w:val="bottom"/>
          </w:tcPr>
          <w:p w14:paraId="6627C232" w14:textId="0EDD930D" w:rsidR="007F3C0A" w:rsidRPr="00DF0E2B" w:rsidRDefault="00E25BAF" w:rsidP="007F3C0A">
            <w:pPr>
              <w:spacing w:after="0" w:line="240" w:lineRule="auto"/>
              <w:jc w:val="right"/>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13,388</w:t>
            </w:r>
          </w:p>
        </w:tc>
        <w:tc>
          <w:tcPr>
            <w:tcW w:w="114" w:type="pct"/>
            <w:tcBorders>
              <w:top w:val="nil"/>
              <w:left w:val="nil"/>
              <w:bottom w:val="nil"/>
              <w:right w:val="nil"/>
            </w:tcBorders>
            <w:noWrap/>
            <w:vAlign w:val="bottom"/>
          </w:tcPr>
          <w:p w14:paraId="1E51E856" w14:textId="77777777" w:rsidR="007F3C0A" w:rsidRPr="00DF0E2B" w:rsidRDefault="007F3C0A" w:rsidP="007F3C0A">
            <w:pPr>
              <w:spacing w:after="0" w:line="240" w:lineRule="auto"/>
              <w:jc w:val="right"/>
              <w:rPr>
                <w:rFonts w:ascii="Times New Roman" w:eastAsia="Times New Roman" w:hAnsi="Times New Roman" w:cs="Times New Roman"/>
                <w:sz w:val="18"/>
                <w:szCs w:val="18"/>
                <w:lang w:eastAsia="en-GB"/>
              </w:rPr>
            </w:pPr>
          </w:p>
        </w:tc>
        <w:tc>
          <w:tcPr>
            <w:tcW w:w="726" w:type="pct"/>
            <w:tcBorders>
              <w:top w:val="nil"/>
              <w:left w:val="nil"/>
              <w:bottom w:val="nil"/>
              <w:right w:val="nil"/>
            </w:tcBorders>
            <w:noWrap/>
            <w:vAlign w:val="bottom"/>
          </w:tcPr>
          <w:p w14:paraId="474ADB7F" w14:textId="655F2446" w:rsidR="007F3C0A" w:rsidRPr="00DF0E2B" w:rsidRDefault="00E25BAF" w:rsidP="007F3C0A">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4" w:type="pct"/>
            <w:tcBorders>
              <w:top w:val="nil"/>
              <w:left w:val="nil"/>
              <w:bottom w:val="nil"/>
              <w:right w:val="nil"/>
            </w:tcBorders>
            <w:noWrap/>
            <w:vAlign w:val="bottom"/>
          </w:tcPr>
          <w:p w14:paraId="1DD37014" w14:textId="77777777" w:rsidR="007F3C0A" w:rsidRPr="00DF0E2B" w:rsidRDefault="007F3C0A" w:rsidP="007F3C0A">
            <w:pPr>
              <w:spacing w:after="0" w:line="240" w:lineRule="auto"/>
              <w:jc w:val="right"/>
              <w:rPr>
                <w:rFonts w:ascii="Times New Roman" w:eastAsia="Times New Roman" w:hAnsi="Times New Roman" w:cs="Times New Roman"/>
                <w:color w:val="000000"/>
                <w:sz w:val="18"/>
                <w:szCs w:val="18"/>
                <w:lang w:eastAsia="en-GB"/>
              </w:rPr>
            </w:pPr>
          </w:p>
        </w:tc>
        <w:tc>
          <w:tcPr>
            <w:tcW w:w="555" w:type="pct"/>
            <w:tcBorders>
              <w:top w:val="nil"/>
              <w:left w:val="nil"/>
              <w:bottom w:val="nil"/>
              <w:right w:val="nil"/>
            </w:tcBorders>
            <w:noWrap/>
            <w:vAlign w:val="bottom"/>
          </w:tcPr>
          <w:p w14:paraId="537F7A0B" w14:textId="614AF1CC" w:rsidR="007F3C0A" w:rsidRPr="00DF0E2B" w:rsidRDefault="00E25BAF" w:rsidP="007F3C0A">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86,031</w:t>
            </w:r>
          </w:p>
        </w:tc>
      </w:tr>
      <w:tr w:rsidR="007F3C0A" w:rsidRPr="00DF0E2B" w14:paraId="18E0B044" w14:textId="77777777" w:rsidTr="00890188">
        <w:trPr>
          <w:trHeight w:val="300"/>
        </w:trPr>
        <w:tc>
          <w:tcPr>
            <w:tcW w:w="1972" w:type="pct"/>
            <w:tcBorders>
              <w:top w:val="nil"/>
              <w:left w:val="nil"/>
              <w:bottom w:val="nil"/>
              <w:right w:val="nil"/>
            </w:tcBorders>
            <w:noWrap/>
            <w:vAlign w:val="bottom"/>
            <w:hideMark/>
          </w:tcPr>
          <w:p w14:paraId="4A0BFE0D" w14:textId="77777777" w:rsidR="007F3C0A" w:rsidRPr="00DF0E2B" w:rsidRDefault="007F3C0A" w:rsidP="007F3C0A">
            <w:pPr>
              <w:spacing w:after="0" w:line="240" w:lineRule="auto"/>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Museum</w:t>
            </w:r>
          </w:p>
        </w:tc>
        <w:tc>
          <w:tcPr>
            <w:tcW w:w="114" w:type="pct"/>
            <w:tcBorders>
              <w:top w:val="nil"/>
              <w:left w:val="nil"/>
              <w:bottom w:val="nil"/>
              <w:right w:val="nil"/>
            </w:tcBorders>
            <w:noWrap/>
            <w:vAlign w:val="bottom"/>
            <w:hideMark/>
          </w:tcPr>
          <w:p w14:paraId="491E085F" w14:textId="77777777" w:rsidR="007F3C0A" w:rsidRPr="00DF0E2B" w:rsidRDefault="007F3C0A" w:rsidP="007F3C0A">
            <w:pPr>
              <w:spacing w:after="0" w:line="240" w:lineRule="auto"/>
              <w:rPr>
                <w:rFonts w:ascii="Times New Roman" w:eastAsia="Times New Roman" w:hAnsi="Times New Roman" w:cs="Times New Roman"/>
                <w:color w:val="000000"/>
                <w:sz w:val="18"/>
                <w:szCs w:val="18"/>
                <w:lang w:eastAsia="en-GB"/>
              </w:rPr>
            </w:pPr>
          </w:p>
        </w:tc>
        <w:tc>
          <w:tcPr>
            <w:tcW w:w="508" w:type="pct"/>
            <w:tcBorders>
              <w:top w:val="nil"/>
              <w:left w:val="nil"/>
              <w:bottom w:val="nil"/>
              <w:right w:val="nil"/>
            </w:tcBorders>
            <w:noWrap/>
            <w:vAlign w:val="bottom"/>
          </w:tcPr>
          <w:p w14:paraId="20340193" w14:textId="19A44F89" w:rsidR="007F3C0A" w:rsidRPr="00DF0E2B" w:rsidRDefault="00E25BAF" w:rsidP="007F3C0A">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329,397</w:t>
            </w:r>
          </w:p>
        </w:tc>
        <w:tc>
          <w:tcPr>
            <w:tcW w:w="114" w:type="pct"/>
            <w:tcBorders>
              <w:top w:val="nil"/>
              <w:left w:val="nil"/>
              <w:bottom w:val="nil"/>
              <w:right w:val="nil"/>
            </w:tcBorders>
            <w:noWrap/>
            <w:vAlign w:val="bottom"/>
          </w:tcPr>
          <w:p w14:paraId="062D2ECF" w14:textId="77777777" w:rsidR="007F3C0A" w:rsidRPr="00DF0E2B" w:rsidRDefault="007F3C0A" w:rsidP="007F3C0A">
            <w:pPr>
              <w:spacing w:after="0" w:line="240" w:lineRule="auto"/>
              <w:jc w:val="right"/>
              <w:rPr>
                <w:rFonts w:ascii="Times New Roman" w:eastAsia="Times New Roman" w:hAnsi="Times New Roman" w:cs="Times New Roman"/>
                <w:color w:val="000000"/>
                <w:sz w:val="18"/>
                <w:szCs w:val="18"/>
                <w:lang w:eastAsia="en-GB"/>
              </w:rPr>
            </w:pPr>
          </w:p>
        </w:tc>
        <w:tc>
          <w:tcPr>
            <w:tcW w:w="783" w:type="pct"/>
            <w:tcBorders>
              <w:top w:val="nil"/>
              <w:left w:val="nil"/>
              <w:bottom w:val="nil"/>
              <w:right w:val="nil"/>
            </w:tcBorders>
            <w:noWrap/>
            <w:vAlign w:val="bottom"/>
          </w:tcPr>
          <w:p w14:paraId="0E697CD7" w14:textId="19AE93F7" w:rsidR="007F3C0A" w:rsidRPr="00DF0E2B" w:rsidRDefault="00E25BAF" w:rsidP="007F3C0A">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86,669</w:t>
            </w:r>
          </w:p>
        </w:tc>
        <w:tc>
          <w:tcPr>
            <w:tcW w:w="114" w:type="pct"/>
            <w:tcBorders>
              <w:top w:val="nil"/>
              <w:left w:val="nil"/>
              <w:bottom w:val="nil"/>
              <w:right w:val="nil"/>
            </w:tcBorders>
            <w:noWrap/>
            <w:vAlign w:val="bottom"/>
          </w:tcPr>
          <w:p w14:paraId="7FE6FC13" w14:textId="77777777" w:rsidR="007F3C0A" w:rsidRPr="00DF0E2B" w:rsidRDefault="007F3C0A" w:rsidP="007F3C0A">
            <w:pPr>
              <w:spacing w:after="0" w:line="240" w:lineRule="auto"/>
              <w:jc w:val="right"/>
              <w:rPr>
                <w:rFonts w:ascii="Times New Roman" w:eastAsia="Times New Roman" w:hAnsi="Times New Roman" w:cs="Times New Roman"/>
                <w:color w:val="000000"/>
                <w:sz w:val="18"/>
                <w:szCs w:val="18"/>
                <w:lang w:eastAsia="en-GB"/>
              </w:rPr>
            </w:pPr>
          </w:p>
        </w:tc>
        <w:tc>
          <w:tcPr>
            <w:tcW w:w="726" w:type="pct"/>
            <w:tcBorders>
              <w:top w:val="nil"/>
              <w:left w:val="nil"/>
              <w:bottom w:val="nil"/>
              <w:right w:val="nil"/>
            </w:tcBorders>
            <w:noWrap/>
            <w:vAlign w:val="bottom"/>
          </w:tcPr>
          <w:p w14:paraId="5B61590A" w14:textId="596F36C8" w:rsidR="007F3C0A" w:rsidRPr="00DF0E2B" w:rsidRDefault="00E25BAF" w:rsidP="007F3C0A">
            <w:pPr>
              <w:spacing w:after="0" w:line="240" w:lineRule="auto"/>
              <w:jc w:val="right"/>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w:t>
            </w:r>
          </w:p>
        </w:tc>
        <w:tc>
          <w:tcPr>
            <w:tcW w:w="114" w:type="pct"/>
            <w:tcBorders>
              <w:top w:val="nil"/>
              <w:left w:val="nil"/>
              <w:bottom w:val="nil"/>
              <w:right w:val="nil"/>
            </w:tcBorders>
            <w:noWrap/>
            <w:vAlign w:val="bottom"/>
          </w:tcPr>
          <w:p w14:paraId="40A1C374" w14:textId="77777777" w:rsidR="007F3C0A" w:rsidRPr="00DF0E2B" w:rsidRDefault="007F3C0A" w:rsidP="007F3C0A">
            <w:pPr>
              <w:spacing w:after="0" w:line="240" w:lineRule="auto"/>
              <w:rPr>
                <w:rFonts w:ascii="Times New Roman" w:eastAsia="Times New Roman" w:hAnsi="Times New Roman" w:cs="Times New Roman"/>
                <w:sz w:val="18"/>
                <w:szCs w:val="18"/>
                <w:lang w:eastAsia="en-GB"/>
              </w:rPr>
            </w:pPr>
          </w:p>
        </w:tc>
        <w:tc>
          <w:tcPr>
            <w:tcW w:w="555" w:type="pct"/>
            <w:tcBorders>
              <w:top w:val="nil"/>
              <w:left w:val="nil"/>
              <w:bottom w:val="nil"/>
              <w:right w:val="nil"/>
            </w:tcBorders>
            <w:noWrap/>
            <w:vAlign w:val="bottom"/>
          </w:tcPr>
          <w:p w14:paraId="18D4056C" w14:textId="401D78B3" w:rsidR="007F3C0A" w:rsidRPr="00DF0E2B" w:rsidRDefault="00E25BAF" w:rsidP="007F3C0A">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416,066</w:t>
            </w:r>
          </w:p>
        </w:tc>
      </w:tr>
      <w:tr w:rsidR="007F3C0A" w:rsidRPr="00DF0E2B" w14:paraId="685B60D4" w14:textId="77777777" w:rsidTr="00890188">
        <w:trPr>
          <w:trHeight w:val="300"/>
        </w:trPr>
        <w:tc>
          <w:tcPr>
            <w:tcW w:w="1972" w:type="pct"/>
            <w:tcBorders>
              <w:top w:val="nil"/>
              <w:left w:val="nil"/>
              <w:bottom w:val="nil"/>
              <w:right w:val="nil"/>
            </w:tcBorders>
            <w:noWrap/>
            <w:vAlign w:val="bottom"/>
            <w:hideMark/>
          </w:tcPr>
          <w:p w14:paraId="7ED6E4BC" w14:textId="77777777" w:rsidR="007F3C0A" w:rsidRPr="00DF0E2B" w:rsidRDefault="007F3C0A" w:rsidP="007F3C0A">
            <w:pPr>
              <w:spacing w:after="0" w:line="240" w:lineRule="auto"/>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History group</w:t>
            </w:r>
          </w:p>
        </w:tc>
        <w:tc>
          <w:tcPr>
            <w:tcW w:w="114" w:type="pct"/>
            <w:tcBorders>
              <w:top w:val="nil"/>
              <w:left w:val="nil"/>
              <w:bottom w:val="nil"/>
              <w:right w:val="nil"/>
            </w:tcBorders>
            <w:noWrap/>
            <w:vAlign w:val="bottom"/>
            <w:hideMark/>
          </w:tcPr>
          <w:p w14:paraId="1511FDCE" w14:textId="77777777" w:rsidR="007F3C0A" w:rsidRPr="00DF0E2B" w:rsidRDefault="007F3C0A" w:rsidP="007F3C0A">
            <w:pPr>
              <w:spacing w:after="0" w:line="240" w:lineRule="auto"/>
              <w:rPr>
                <w:rFonts w:ascii="Times New Roman" w:eastAsia="Times New Roman" w:hAnsi="Times New Roman" w:cs="Times New Roman"/>
                <w:color w:val="000000"/>
                <w:sz w:val="18"/>
                <w:szCs w:val="18"/>
                <w:lang w:eastAsia="en-GB"/>
              </w:rPr>
            </w:pPr>
          </w:p>
        </w:tc>
        <w:tc>
          <w:tcPr>
            <w:tcW w:w="508" w:type="pct"/>
            <w:tcBorders>
              <w:top w:val="nil"/>
              <w:left w:val="nil"/>
              <w:bottom w:val="nil"/>
              <w:right w:val="nil"/>
            </w:tcBorders>
            <w:noWrap/>
            <w:vAlign w:val="bottom"/>
          </w:tcPr>
          <w:p w14:paraId="6E4284E6" w14:textId="2A6D0711" w:rsidR="007F3C0A" w:rsidRPr="00DF0E2B" w:rsidRDefault="00E25BAF" w:rsidP="007F3C0A">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14,5</w:t>
            </w:r>
            <w:r w:rsidR="004905F8">
              <w:rPr>
                <w:rFonts w:ascii="Times New Roman" w:eastAsia="Times New Roman" w:hAnsi="Times New Roman" w:cs="Times New Roman"/>
                <w:color w:val="000000"/>
                <w:sz w:val="18"/>
                <w:szCs w:val="18"/>
                <w:lang w:eastAsia="en-GB"/>
              </w:rPr>
              <w:t>8</w:t>
            </w:r>
            <w:r>
              <w:rPr>
                <w:rFonts w:ascii="Times New Roman" w:eastAsia="Times New Roman" w:hAnsi="Times New Roman" w:cs="Times New Roman"/>
                <w:color w:val="000000"/>
                <w:sz w:val="18"/>
                <w:szCs w:val="18"/>
                <w:lang w:eastAsia="en-GB"/>
              </w:rPr>
              <w:t>4</w:t>
            </w:r>
          </w:p>
        </w:tc>
        <w:tc>
          <w:tcPr>
            <w:tcW w:w="114" w:type="pct"/>
            <w:tcBorders>
              <w:top w:val="nil"/>
              <w:left w:val="nil"/>
              <w:bottom w:val="nil"/>
              <w:right w:val="nil"/>
            </w:tcBorders>
            <w:noWrap/>
            <w:vAlign w:val="bottom"/>
          </w:tcPr>
          <w:p w14:paraId="08F16D2F" w14:textId="77777777" w:rsidR="007F3C0A" w:rsidRPr="00DF0E2B" w:rsidRDefault="007F3C0A" w:rsidP="007F3C0A">
            <w:pPr>
              <w:spacing w:after="0" w:line="240" w:lineRule="auto"/>
              <w:jc w:val="right"/>
              <w:rPr>
                <w:rFonts w:ascii="Times New Roman" w:eastAsia="Times New Roman" w:hAnsi="Times New Roman" w:cs="Times New Roman"/>
                <w:color w:val="000000"/>
                <w:sz w:val="18"/>
                <w:szCs w:val="18"/>
                <w:lang w:eastAsia="en-GB"/>
              </w:rPr>
            </w:pPr>
          </w:p>
        </w:tc>
        <w:tc>
          <w:tcPr>
            <w:tcW w:w="783" w:type="pct"/>
            <w:tcBorders>
              <w:top w:val="nil"/>
              <w:left w:val="nil"/>
              <w:bottom w:val="nil"/>
              <w:right w:val="nil"/>
            </w:tcBorders>
            <w:noWrap/>
            <w:vAlign w:val="bottom"/>
          </w:tcPr>
          <w:p w14:paraId="30F660D8" w14:textId="30424218" w:rsidR="007F3C0A" w:rsidRPr="00DF0E2B" w:rsidRDefault="00E25BAF" w:rsidP="007F3C0A">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(209)</w:t>
            </w:r>
          </w:p>
        </w:tc>
        <w:tc>
          <w:tcPr>
            <w:tcW w:w="114" w:type="pct"/>
            <w:tcBorders>
              <w:top w:val="nil"/>
              <w:left w:val="nil"/>
              <w:bottom w:val="nil"/>
              <w:right w:val="nil"/>
            </w:tcBorders>
            <w:noWrap/>
            <w:vAlign w:val="bottom"/>
          </w:tcPr>
          <w:p w14:paraId="76EDFDDB" w14:textId="77777777" w:rsidR="007F3C0A" w:rsidRPr="00DF0E2B" w:rsidRDefault="007F3C0A" w:rsidP="007F3C0A">
            <w:pPr>
              <w:spacing w:after="0" w:line="240" w:lineRule="auto"/>
              <w:jc w:val="right"/>
              <w:rPr>
                <w:rFonts w:ascii="Times New Roman" w:eastAsia="Times New Roman" w:hAnsi="Times New Roman" w:cs="Times New Roman"/>
                <w:color w:val="000000"/>
                <w:sz w:val="18"/>
                <w:szCs w:val="18"/>
                <w:lang w:eastAsia="en-GB"/>
              </w:rPr>
            </w:pPr>
          </w:p>
        </w:tc>
        <w:tc>
          <w:tcPr>
            <w:tcW w:w="726" w:type="pct"/>
            <w:tcBorders>
              <w:top w:val="nil"/>
              <w:left w:val="nil"/>
              <w:bottom w:val="nil"/>
              <w:right w:val="nil"/>
            </w:tcBorders>
            <w:noWrap/>
            <w:vAlign w:val="bottom"/>
          </w:tcPr>
          <w:p w14:paraId="2330AE06" w14:textId="78EE64BA" w:rsidR="007F3C0A" w:rsidRPr="00DF0E2B" w:rsidRDefault="00E25BAF" w:rsidP="007F3C0A">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4" w:type="pct"/>
            <w:tcBorders>
              <w:top w:val="nil"/>
              <w:left w:val="nil"/>
              <w:bottom w:val="nil"/>
              <w:right w:val="nil"/>
            </w:tcBorders>
            <w:noWrap/>
            <w:vAlign w:val="bottom"/>
          </w:tcPr>
          <w:p w14:paraId="1D90F293" w14:textId="77777777" w:rsidR="007F3C0A" w:rsidRPr="00DF0E2B" w:rsidRDefault="007F3C0A" w:rsidP="007F3C0A">
            <w:pPr>
              <w:spacing w:after="0" w:line="240" w:lineRule="auto"/>
              <w:jc w:val="right"/>
              <w:rPr>
                <w:rFonts w:ascii="Times New Roman" w:eastAsia="Times New Roman" w:hAnsi="Times New Roman" w:cs="Times New Roman"/>
                <w:color w:val="000000"/>
                <w:sz w:val="18"/>
                <w:szCs w:val="18"/>
                <w:lang w:eastAsia="en-GB"/>
              </w:rPr>
            </w:pPr>
          </w:p>
        </w:tc>
        <w:tc>
          <w:tcPr>
            <w:tcW w:w="555" w:type="pct"/>
            <w:tcBorders>
              <w:top w:val="nil"/>
              <w:left w:val="nil"/>
              <w:bottom w:val="nil"/>
              <w:right w:val="nil"/>
            </w:tcBorders>
            <w:noWrap/>
            <w:vAlign w:val="bottom"/>
          </w:tcPr>
          <w:p w14:paraId="5CB6B570" w14:textId="563F1DF5" w:rsidR="007F3C0A" w:rsidRPr="00DF0E2B" w:rsidRDefault="00E25BAF" w:rsidP="007F3C0A">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14,375</w:t>
            </w:r>
          </w:p>
        </w:tc>
      </w:tr>
      <w:tr w:rsidR="007F3C0A" w:rsidRPr="00DF0E2B" w14:paraId="7F8A9DDB" w14:textId="77777777" w:rsidTr="00890188">
        <w:trPr>
          <w:trHeight w:val="300"/>
        </w:trPr>
        <w:tc>
          <w:tcPr>
            <w:tcW w:w="1972" w:type="pct"/>
            <w:tcBorders>
              <w:top w:val="nil"/>
              <w:left w:val="nil"/>
              <w:bottom w:val="nil"/>
              <w:right w:val="nil"/>
            </w:tcBorders>
            <w:noWrap/>
            <w:vAlign w:val="bottom"/>
            <w:hideMark/>
          </w:tcPr>
          <w:p w14:paraId="149E8860" w14:textId="77777777" w:rsidR="007F3C0A" w:rsidRPr="00DF0E2B" w:rsidRDefault="007F3C0A" w:rsidP="007F3C0A">
            <w:pPr>
              <w:spacing w:after="0" w:line="240" w:lineRule="auto"/>
              <w:jc w:val="right"/>
              <w:rPr>
                <w:rFonts w:ascii="Times New Roman" w:eastAsia="Times New Roman" w:hAnsi="Times New Roman" w:cs="Times New Roman"/>
                <w:color w:val="000000"/>
                <w:sz w:val="18"/>
                <w:szCs w:val="18"/>
                <w:lang w:eastAsia="en-GB"/>
              </w:rPr>
            </w:pPr>
          </w:p>
        </w:tc>
        <w:tc>
          <w:tcPr>
            <w:tcW w:w="114" w:type="pct"/>
            <w:tcBorders>
              <w:top w:val="nil"/>
              <w:left w:val="nil"/>
              <w:bottom w:val="nil"/>
              <w:right w:val="nil"/>
            </w:tcBorders>
            <w:noWrap/>
            <w:vAlign w:val="bottom"/>
            <w:hideMark/>
          </w:tcPr>
          <w:p w14:paraId="20E278CF" w14:textId="77777777" w:rsidR="007F3C0A" w:rsidRPr="00DF0E2B" w:rsidRDefault="007F3C0A" w:rsidP="007F3C0A">
            <w:pPr>
              <w:spacing w:after="0" w:line="240" w:lineRule="auto"/>
              <w:rPr>
                <w:rFonts w:ascii="Times New Roman" w:eastAsia="Times New Roman" w:hAnsi="Times New Roman" w:cs="Times New Roman"/>
                <w:sz w:val="18"/>
                <w:szCs w:val="18"/>
                <w:lang w:eastAsia="en-GB"/>
              </w:rPr>
            </w:pPr>
          </w:p>
        </w:tc>
        <w:tc>
          <w:tcPr>
            <w:tcW w:w="508" w:type="pct"/>
            <w:tcBorders>
              <w:top w:val="single" w:sz="4" w:space="0" w:color="auto"/>
              <w:left w:val="nil"/>
              <w:bottom w:val="nil"/>
              <w:right w:val="nil"/>
            </w:tcBorders>
            <w:noWrap/>
            <w:vAlign w:val="bottom"/>
          </w:tcPr>
          <w:p w14:paraId="2B415DF0" w14:textId="5F3C8B8F" w:rsidR="007F3C0A" w:rsidRPr="00DF0E2B" w:rsidRDefault="00E25BAF" w:rsidP="007F3C0A">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416,624</w:t>
            </w:r>
          </w:p>
        </w:tc>
        <w:tc>
          <w:tcPr>
            <w:tcW w:w="114" w:type="pct"/>
            <w:tcBorders>
              <w:top w:val="nil"/>
              <w:left w:val="nil"/>
              <w:bottom w:val="nil"/>
              <w:right w:val="nil"/>
            </w:tcBorders>
            <w:noWrap/>
            <w:vAlign w:val="bottom"/>
          </w:tcPr>
          <w:p w14:paraId="05BD97A2" w14:textId="77777777" w:rsidR="007F3C0A" w:rsidRPr="00DF0E2B" w:rsidRDefault="007F3C0A" w:rsidP="007F3C0A">
            <w:pPr>
              <w:spacing w:after="0" w:line="240" w:lineRule="auto"/>
              <w:jc w:val="right"/>
              <w:rPr>
                <w:rFonts w:ascii="Times New Roman" w:eastAsia="Times New Roman" w:hAnsi="Times New Roman" w:cs="Times New Roman"/>
                <w:color w:val="000000"/>
                <w:sz w:val="18"/>
                <w:szCs w:val="18"/>
                <w:lang w:eastAsia="en-GB"/>
              </w:rPr>
            </w:pPr>
          </w:p>
        </w:tc>
        <w:tc>
          <w:tcPr>
            <w:tcW w:w="783" w:type="pct"/>
            <w:tcBorders>
              <w:top w:val="single" w:sz="4" w:space="0" w:color="auto"/>
              <w:left w:val="nil"/>
              <w:bottom w:val="nil"/>
              <w:right w:val="nil"/>
            </w:tcBorders>
            <w:noWrap/>
            <w:vAlign w:val="bottom"/>
          </w:tcPr>
          <w:p w14:paraId="556ED45A" w14:textId="4420CD1E" w:rsidR="007F3C0A" w:rsidRPr="00DF0E2B" w:rsidRDefault="00E25BAF" w:rsidP="007F3C0A">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99,848</w:t>
            </w:r>
          </w:p>
        </w:tc>
        <w:tc>
          <w:tcPr>
            <w:tcW w:w="114" w:type="pct"/>
            <w:tcBorders>
              <w:top w:val="nil"/>
              <w:left w:val="nil"/>
              <w:bottom w:val="nil"/>
              <w:right w:val="nil"/>
            </w:tcBorders>
            <w:noWrap/>
            <w:vAlign w:val="bottom"/>
          </w:tcPr>
          <w:p w14:paraId="17D56ADF" w14:textId="77777777" w:rsidR="007F3C0A" w:rsidRPr="00DF0E2B" w:rsidRDefault="007F3C0A" w:rsidP="007F3C0A">
            <w:pPr>
              <w:spacing w:after="0" w:line="240" w:lineRule="auto"/>
              <w:jc w:val="right"/>
              <w:rPr>
                <w:rFonts w:ascii="Times New Roman" w:eastAsia="Times New Roman" w:hAnsi="Times New Roman" w:cs="Times New Roman"/>
                <w:color w:val="000000"/>
                <w:sz w:val="18"/>
                <w:szCs w:val="18"/>
                <w:lang w:eastAsia="en-GB"/>
              </w:rPr>
            </w:pPr>
          </w:p>
        </w:tc>
        <w:tc>
          <w:tcPr>
            <w:tcW w:w="726" w:type="pct"/>
            <w:tcBorders>
              <w:top w:val="single" w:sz="4" w:space="0" w:color="auto"/>
              <w:left w:val="nil"/>
              <w:bottom w:val="nil"/>
              <w:right w:val="nil"/>
            </w:tcBorders>
            <w:noWrap/>
            <w:vAlign w:val="bottom"/>
          </w:tcPr>
          <w:p w14:paraId="7171AF3F" w14:textId="3969DBB4" w:rsidR="007F3C0A" w:rsidRPr="00DF0E2B" w:rsidRDefault="00E25BAF" w:rsidP="007F3C0A">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4" w:type="pct"/>
            <w:tcBorders>
              <w:top w:val="nil"/>
              <w:left w:val="nil"/>
              <w:bottom w:val="nil"/>
              <w:right w:val="nil"/>
            </w:tcBorders>
            <w:noWrap/>
            <w:vAlign w:val="bottom"/>
          </w:tcPr>
          <w:p w14:paraId="315CF39B" w14:textId="77777777" w:rsidR="007F3C0A" w:rsidRPr="00DF0E2B" w:rsidRDefault="007F3C0A" w:rsidP="007F3C0A">
            <w:pPr>
              <w:spacing w:after="0" w:line="240" w:lineRule="auto"/>
              <w:jc w:val="right"/>
              <w:rPr>
                <w:rFonts w:ascii="Times New Roman" w:eastAsia="Times New Roman" w:hAnsi="Times New Roman" w:cs="Times New Roman"/>
                <w:color w:val="000000"/>
                <w:sz w:val="18"/>
                <w:szCs w:val="18"/>
                <w:lang w:eastAsia="en-GB"/>
              </w:rPr>
            </w:pPr>
          </w:p>
        </w:tc>
        <w:tc>
          <w:tcPr>
            <w:tcW w:w="555" w:type="pct"/>
            <w:tcBorders>
              <w:top w:val="single" w:sz="4" w:space="0" w:color="auto"/>
              <w:left w:val="nil"/>
              <w:bottom w:val="nil"/>
              <w:right w:val="nil"/>
            </w:tcBorders>
            <w:noWrap/>
            <w:vAlign w:val="bottom"/>
          </w:tcPr>
          <w:p w14:paraId="55FA548E" w14:textId="793679D5" w:rsidR="007F3C0A" w:rsidRPr="00DF0E2B" w:rsidRDefault="00E25BAF" w:rsidP="007F3C0A">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516,472</w:t>
            </w:r>
          </w:p>
        </w:tc>
      </w:tr>
      <w:tr w:rsidR="007D4E2B" w:rsidRPr="00DF0E2B" w14:paraId="0C3F5998" w14:textId="77777777" w:rsidTr="00890188">
        <w:trPr>
          <w:trHeight w:val="300"/>
        </w:trPr>
        <w:tc>
          <w:tcPr>
            <w:tcW w:w="1972" w:type="pct"/>
            <w:tcBorders>
              <w:top w:val="nil"/>
              <w:left w:val="nil"/>
              <w:bottom w:val="nil"/>
              <w:right w:val="nil"/>
            </w:tcBorders>
            <w:noWrap/>
            <w:vAlign w:val="bottom"/>
            <w:hideMark/>
          </w:tcPr>
          <w:p w14:paraId="01C36A3E" w14:textId="497E5752" w:rsidR="007D4E2B" w:rsidRPr="00DF0E2B" w:rsidRDefault="00883A77" w:rsidP="00BF327B">
            <w:pPr>
              <w:spacing w:after="0" w:line="240" w:lineRule="auto"/>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Restricted</w:t>
            </w:r>
            <w:r w:rsidR="007D4E2B" w:rsidRPr="00DF0E2B">
              <w:rPr>
                <w:rFonts w:ascii="Times New Roman" w:eastAsia="Times New Roman" w:hAnsi="Times New Roman" w:cs="Times New Roman"/>
                <w:b/>
                <w:bCs/>
                <w:color w:val="000000"/>
                <w:sz w:val="18"/>
                <w:szCs w:val="18"/>
                <w:lang w:eastAsia="en-GB"/>
              </w:rPr>
              <w:t xml:space="preserve"> funds</w:t>
            </w:r>
          </w:p>
        </w:tc>
        <w:tc>
          <w:tcPr>
            <w:tcW w:w="114" w:type="pct"/>
            <w:tcBorders>
              <w:top w:val="nil"/>
              <w:left w:val="nil"/>
              <w:bottom w:val="nil"/>
              <w:right w:val="nil"/>
            </w:tcBorders>
            <w:noWrap/>
            <w:vAlign w:val="bottom"/>
            <w:hideMark/>
          </w:tcPr>
          <w:p w14:paraId="40CF8B50" w14:textId="77777777" w:rsidR="007D4E2B" w:rsidRPr="00DF0E2B" w:rsidRDefault="007D4E2B" w:rsidP="00BF327B">
            <w:pPr>
              <w:spacing w:after="0" w:line="240" w:lineRule="auto"/>
              <w:rPr>
                <w:rFonts w:ascii="Times New Roman" w:eastAsia="Times New Roman" w:hAnsi="Times New Roman" w:cs="Times New Roman"/>
                <w:b/>
                <w:bCs/>
                <w:color w:val="000000"/>
                <w:sz w:val="18"/>
                <w:szCs w:val="18"/>
                <w:lang w:eastAsia="en-GB"/>
              </w:rPr>
            </w:pPr>
          </w:p>
        </w:tc>
        <w:tc>
          <w:tcPr>
            <w:tcW w:w="508" w:type="pct"/>
            <w:tcBorders>
              <w:top w:val="nil"/>
              <w:left w:val="nil"/>
              <w:bottom w:val="nil"/>
              <w:right w:val="nil"/>
            </w:tcBorders>
            <w:noWrap/>
            <w:vAlign w:val="bottom"/>
          </w:tcPr>
          <w:p w14:paraId="75205E25"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4" w:type="pct"/>
            <w:tcBorders>
              <w:top w:val="nil"/>
              <w:left w:val="nil"/>
              <w:bottom w:val="nil"/>
              <w:right w:val="nil"/>
            </w:tcBorders>
            <w:noWrap/>
            <w:vAlign w:val="bottom"/>
          </w:tcPr>
          <w:p w14:paraId="75C8995D"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783" w:type="pct"/>
            <w:tcBorders>
              <w:top w:val="nil"/>
              <w:left w:val="nil"/>
              <w:bottom w:val="nil"/>
              <w:right w:val="nil"/>
            </w:tcBorders>
            <w:noWrap/>
            <w:vAlign w:val="bottom"/>
          </w:tcPr>
          <w:p w14:paraId="2BB08297"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4" w:type="pct"/>
            <w:tcBorders>
              <w:top w:val="nil"/>
              <w:left w:val="nil"/>
              <w:bottom w:val="nil"/>
              <w:right w:val="nil"/>
            </w:tcBorders>
            <w:noWrap/>
            <w:vAlign w:val="bottom"/>
          </w:tcPr>
          <w:p w14:paraId="2D8EB3CC"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726" w:type="pct"/>
            <w:tcBorders>
              <w:top w:val="nil"/>
              <w:left w:val="nil"/>
              <w:bottom w:val="nil"/>
              <w:right w:val="nil"/>
            </w:tcBorders>
            <w:noWrap/>
            <w:vAlign w:val="bottom"/>
          </w:tcPr>
          <w:p w14:paraId="569463E3"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4" w:type="pct"/>
            <w:tcBorders>
              <w:top w:val="nil"/>
              <w:left w:val="nil"/>
              <w:bottom w:val="nil"/>
              <w:right w:val="nil"/>
            </w:tcBorders>
            <w:noWrap/>
            <w:vAlign w:val="bottom"/>
          </w:tcPr>
          <w:p w14:paraId="15C8DFF2"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555" w:type="pct"/>
            <w:tcBorders>
              <w:top w:val="nil"/>
              <w:left w:val="nil"/>
              <w:bottom w:val="nil"/>
              <w:right w:val="nil"/>
            </w:tcBorders>
            <w:noWrap/>
            <w:vAlign w:val="bottom"/>
          </w:tcPr>
          <w:p w14:paraId="564410A4"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r>
      <w:tr w:rsidR="00883A77" w:rsidRPr="00DF0E2B" w14:paraId="6792068D" w14:textId="77777777" w:rsidTr="00890188">
        <w:trPr>
          <w:trHeight w:val="300"/>
        </w:trPr>
        <w:tc>
          <w:tcPr>
            <w:tcW w:w="1972" w:type="pct"/>
            <w:tcBorders>
              <w:top w:val="nil"/>
              <w:left w:val="nil"/>
              <w:bottom w:val="nil"/>
              <w:right w:val="nil"/>
            </w:tcBorders>
            <w:noWrap/>
            <w:vAlign w:val="bottom"/>
          </w:tcPr>
          <w:p w14:paraId="1E16BE09" w14:textId="0FA42E05" w:rsidR="00874A54" w:rsidRPr="00DF0E2B" w:rsidRDefault="00883A77" w:rsidP="00874A54">
            <w:pPr>
              <w:spacing w:after="0" w:line="240" w:lineRule="auto"/>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Museum fund</w:t>
            </w:r>
          </w:p>
        </w:tc>
        <w:tc>
          <w:tcPr>
            <w:tcW w:w="114" w:type="pct"/>
            <w:tcBorders>
              <w:top w:val="nil"/>
              <w:left w:val="nil"/>
              <w:bottom w:val="nil"/>
              <w:right w:val="nil"/>
            </w:tcBorders>
            <w:noWrap/>
            <w:vAlign w:val="bottom"/>
          </w:tcPr>
          <w:p w14:paraId="69851990" w14:textId="77777777" w:rsidR="00883A77" w:rsidRPr="00DF0E2B" w:rsidRDefault="00883A77" w:rsidP="00BF327B">
            <w:pPr>
              <w:spacing w:after="0" w:line="240" w:lineRule="auto"/>
              <w:rPr>
                <w:rFonts w:ascii="Times New Roman" w:eastAsia="Times New Roman" w:hAnsi="Times New Roman" w:cs="Times New Roman"/>
                <w:color w:val="000000"/>
                <w:sz w:val="18"/>
                <w:szCs w:val="18"/>
                <w:lang w:eastAsia="en-GB"/>
              </w:rPr>
            </w:pPr>
          </w:p>
        </w:tc>
        <w:tc>
          <w:tcPr>
            <w:tcW w:w="508" w:type="pct"/>
            <w:tcBorders>
              <w:top w:val="nil"/>
              <w:left w:val="nil"/>
              <w:bottom w:val="nil"/>
              <w:right w:val="nil"/>
            </w:tcBorders>
            <w:noWrap/>
            <w:vAlign w:val="bottom"/>
          </w:tcPr>
          <w:p w14:paraId="32328F4B" w14:textId="19ED3AD5" w:rsidR="00883A77" w:rsidRPr="00DF0E2B" w:rsidRDefault="00E25BAF" w:rsidP="00BF327B">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98,884</w:t>
            </w:r>
          </w:p>
        </w:tc>
        <w:tc>
          <w:tcPr>
            <w:tcW w:w="114" w:type="pct"/>
            <w:tcBorders>
              <w:top w:val="nil"/>
              <w:left w:val="nil"/>
              <w:bottom w:val="nil"/>
              <w:right w:val="nil"/>
            </w:tcBorders>
            <w:noWrap/>
            <w:vAlign w:val="bottom"/>
          </w:tcPr>
          <w:p w14:paraId="58AFEBE3" w14:textId="77777777" w:rsidR="00883A77" w:rsidRPr="00DF0E2B" w:rsidRDefault="00883A77" w:rsidP="00BF327B">
            <w:pPr>
              <w:spacing w:after="0" w:line="240" w:lineRule="auto"/>
              <w:jc w:val="right"/>
              <w:rPr>
                <w:rFonts w:ascii="Times New Roman" w:eastAsia="Times New Roman" w:hAnsi="Times New Roman" w:cs="Times New Roman"/>
                <w:color w:val="000000"/>
                <w:sz w:val="18"/>
                <w:szCs w:val="18"/>
                <w:lang w:eastAsia="en-GB"/>
              </w:rPr>
            </w:pPr>
          </w:p>
        </w:tc>
        <w:tc>
          <w:tcPr>
            <w:tcW w:w="783" w:type="pct"/>
            <w:tcBorders>
              <w:top w:val="nil"/>
              <w:left w:val="nil"/>
              <w:bottom w:val="nil"/>
              <w:right w:val="nil"/>
            </w:tcBorders>
            <w:noWrap/>
            <w:vAlign w:val="bottom"/>
          </w:tcPr>
          <w:p w14:paraId="6FF953C8" w14:textId="3CF6B13B" w:rsidR="00883A77" w:rsidRPr="00DF0E2B" w:rsidRDefault="00E25BAF" w:rsidP="00BF327B">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4" w:type="pct"/>
            <w:tcBorders>
              <w:top w:val="nil"/>
              <w:left w:val="nil"/>
              <w:bottom w:val="nil"/>
              <w:right w:val="nil"/>
            </w:tcBorders>
            <w:noWrap/>
            <w:vAlign w:val="bottom"/>
          </w:tcPr>
          <w:p w14:paraId="4B100436" w14:textId="77777777" w:rsidR="00883A77" w:rsidRPr="00DF0E2B" w:rsidRDefault="00883A77" w:rsidP="00BF327B">
            <w:pPr>
              <w:spacing w:after="0" w:line="240" w:lineRule="auto"/>
              <w:jc w:val="right"/>
              <w:rPr>
                <w:rFonts w:ascii="Times New Roman" w:eastAsia="Times New Roman" w:hAnsi="Times New Roman" w:cs="Times New Roman"/>
                <w:color w:val="000000"/>
                <w:sz w:val="18"/>
                <w:szCs w:val="18"/>
                <w:lang w:eastAsia="en-GB"/>
              </w:rPr>
            </w:pPr>
          </w:p>
        </w:tc>
        <w:tc>
          <w:tcPr>
            <w:tcW w:w="726" w:type="pct"/>
            <w:tcBorders>
              <w:top w:val="nil"/>
              <w:left w:val="nil"/>
              <w:bottom w:val="nil"/>
              <w:right w:val="nil"/>
            </w:tcBorders>
            <w:noWrap/>
            <w:vAlign w:val="bottom"/>
          </w:tcPr>
          <w:p w14:paraId="407E5C77" w14:textId="5EF9F295" w:rsidR="00883A77" w:rsidRPr="00DF0E2B" w:rsidRDefault="00E25BAF" w:rsidP="005B17E7">
            <w:pPr>
              <w:spacing w:after="0" w:line="240" w:lineRule="auto"/>
              <w:jc w:val="right"/>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w:t>
            </w:r>
          </w:p>
        </w:tc>
        <w:tc>
          <w:tcPr>
            <w:tcW w:w="114" w:type="pct"/>
            <w:tcBorders>
              <w:top w:val="nil"/>
              <w:left w:val="nil"/>
              <w:bottom w:val="nil"/>
              <w:right w:val="nil"/>
            </w:tcBorders>
            <w:noWrap/>
            <w:vAlign w:val="bottom"/>
          </w:tcPr>
          <w:p w14:paraId="4AAE1AB2" w14:textId="77777777" w:rsidR="00883A77" w:rsidRPr="00DF0E2B" w:rsidRDefault="00883A77" w:rsidP="00BF327B">
            <w:pPr>
              <w:spacing w:after="0" w:line="240" w:lineRule="auto"/>
              <w:rPr>
                <w:rFonts w:ascii="Times New Roman" w:eastAsia="Times New Roman" w:hAnsi="Times New Roman" w:cs="Times New Roman"/>
                <w:sz w:val="18"/>
                <w:szCs w:val="18"/>
                <w:lang w:eastAsia="en-GB"/>
              </w:rPr>
            </w:pPr>
          </w:p>
        </w:tc>
        <w:tc>
          <w:tcPr>
            <w:tcW w:w="555" w:type="pct"/>
            <w:tcBorders>
              <w:top w:val="nil"/>
              <w:left w:val="nil"/>
              <w:bottom w:val="nil"/>
              <w:right w:val="nil"/>
            </w:tcBorders>
            <w:noWrap/>
            <w:vAlign w:val="bottom"/>
          </w:tcPr>
          <w:p w14:paraId="1442F3DC" w14:textId="728EA4FC" w:rsidR="00883A77" w:rsidRPr="00DF0E2B" w:rsidRDefault="00E25BAF" w:rsidP="00BF327B">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98,884</w:t>
            </w:r>
          </w:p>
        </w:tc>
      </w:tr>
      <w:tr w:rsidR="00FE3BC9" w:rsidRPr="00DF0E2B" w14:paraId="1F28E98C" w14:textId="77777777" w:rsidTr="00890188">
        <w:trPr>
          <w:trHeight w:val="300"/>
        </w:trPr>
        <w:tc>
          <w:tcPr>
            <w:tcW w:w="1972" w:type="pct"/>
            <w:tcBorders>
              <w:top w:val="nil"/>
              <w:left w:val="nil"/>
              <w:bottom w:val="nil"/>
              <w:right w:val="nil"/>
            </w:tcBorders>
            <w:noWrap/>
            <w:vAlign w:val="bottom"/>
          </w:tcPr>
          <w:p w14:paraId="54E91D6F" w14:textId="10D636F6" w:rsidR="00FE3BC9" w:rsidRPr="00DF0E2B" w:rsidRDefault="00FE3BC9" w:rsidP="00874A54">
            <w:pPr>
              <w:spacing w:after="0" w:line="240" w:lineRule="auto"/>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War Memorial</w:t>
            </w:r>
            <w:r w:rsidR="00D66D5E">
              <w:rPr>
                <w:rFonts w:ascii="Times New Roman" w:eastAsia="Times New Roman" w:hAnsi="Times New Roman" w:cs="Times New Roman"/>
                <w:color w:val="000000"/>
                <w:sz w:val="18"/>
                <w:szCs w:val="18"/>
                <w:lang w:eastAsia="en-GB"/>
              </w:rPr>
              <w:t xml:space="preserve"> website</w:t>
            </w:r>
            <w:r>
              <w:rPr>
                <w:rFonts w:ascii="Times New Roman" w:eastAsia="Times New Roman" w:hAnsi="Times New Roman" w:cs="Times New Roman"/>
                <w:color w:val="000000"/>
                <w:sz w:val="18"/>
                <w:szCs w:val="18"/>
                <w:lang w:eastAsia="en-GB"/>
              </w:rPr>
              <w:t xml:space="preserve"> fund</w:t>
            </w:r>
          </w:p>
        </w:tc>
        <w:tc>
          <w:tcPr>
            <w:tcW w:w="114" w:type="pct"/>
            <w:tcBorders>
              <w:top w:val="nil"/>
              <w:left w:val="nil"/>
              <w:bottom w:val="nil"/>
              <w:right w:val="nil"/>
            </w:tcBorders>
            <w:noWrap/>
            <w:vAlign w:val="bottom"/>
          </w:tcPr>
          <w:p w14:paraId="0E1B041E" w14:textId="77777777" w:rsidR="00FE3BC9" w:rsidRPr="00DF0E2B" w:rsidRDefault="00FE3BC9" w:rsidP="00BF327B">
            <w:pPr>
              <w:spacing w:after="0" w:line="240" w:lineRule="auto"/>
              <w:rPr>
                <w:rFonts w:ascii="Times New Roman" w:eastAsia="Times New Roman" w:hAnsi="Times New Roman" w:cs="Times New Roman"/>
                <w:color w:val="000000"/>
                <w:sz w:val="18"/>
                <w:szCs w:val="18"/>
                <w:lang w:eastAsia="en-GB"/>
              </w:rPr>
            </w:pPr>
          </w:p>
        </w:tc>
        <w:tc>
          <w:tcPr>
            <w:tcW w:w="508" w:type="pct"/>
            <w:tcBorders>
              <w:top w:val="nil"/>
              <w:left w:val="nil"/>
              <w:bottom w:val="nil"/>
              <w:right w:val="nil"/>
            </w:tcBorders>
            <w:noWrap/>
            <w:vAlign w:val="bottom"/>
          </w:tcPr>
          <w:p w14:paraId="3D79AFBE" w14:textId="413ED7F9" w:rsidR="00FE3BC9" w:rsidRPr="00DF0E2B" w:rsidRDefault="00E25BAF" w:rsidP="00BF327B">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4,952</w:t>
            </w:r>
          </w:p>
        </w:tc>
        <w:tc>
          <w:tcPr>
            <w:tcW w:w="114" w:type="pct"/>
            <w:tcBorders>
              <w:top w:val="nil"/>
              <w:left w:val="nil"/>
              <w:bottom w:val="nil"/>
              <w:right w:val="nil"/>
            </w:tcBorders>
            <w:noWrap/>
            <w:vAlign w:val="bottom"/>
          </w:tcPr>
          <w:p w14:paraId="0057D263" w14:textId="77777777" w:rsidR="00FE3BC9" w:rsidRPr="00DF0E2B" w:rsidRDefault="00FE3BC9" w:rsidP="00BF327B">
            <w:pPr>
              <w:spacing w:after="0" w:line="240" w:lineRule="auto"/>
              <w:jc w:val="right"/>
              <w:rPr>
                <w:rFonts w:ascii="Times New Roman" w:eastAsia="Times New Roman" w:hAnsi="Times New Roman" w:cs="Times New Roman"/>
                <w:color w:val="000000"/>
                <w:sz w:val="18"/>
                <w:szCs w:val="18"/>
                <w:lang w:eastAsia="en-GB"/>
              </w:rPr>
            </w:pPr>
          </w:p>
        </w:tc>
        <w:tc>
          <w:tcPr>
            <w:tcW w:w="783" w:type="pct"/>
            <w:tcBorders>
              <w:top w:val="nil"/>
              <w:left w:val="nil"/>
              <w:bottom w:val="nil"/>
              <w:right w:val="nil"/>
            </w:tcBorders>
            <w:noWrap/>
            <w:vAlign w:val="bottom"/>
          </w:tcPr>
          <w:p w14:paraId="442EC295" w14:textId="22F0527C" w:rsidR="00FE3BC9" w:rsidRDefault="00E25BAF" w:rsidP="00BF327B">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4" w:type="pct"/>
            <w:tcBorders>
              <w:top w:val="nil"/>
              <w:left w:val="nil"/>
              <w:bottom w:val="nil"/>
              <w:right w:val="nil"/>
            </w:tcBorders>
            <w:noWrap/>
            <w:vAlign w:val="bottom"/>
          </w:tcPr>
          <w:p w14:paraId="50EBA4D2" w14:textId="77777777" w:rsidR="00FE3BC9" w:rsidRPr="00DF0E2B" w:rsidRDefault="00FE3BC9" w:rsidP="00BF327B">
            <w:pPr>
              <w:spacing w:after="0" w:line="240" w:lineRule="auto"/>
              <w:jc w:val="right"/>
              <w:rPr>
                <w:rFonts w:ascii="Times New Roman" w:eastAsia="Times New Roman" w:hAnsi="Times New Roman" w:cs="Times New Roman"/>
                <w:color w:val="000000"/>
                <w:sz w:val="18"/>
                <w:szCs w:val="18"/>
                <w:lang w:eastAsia="en-GB"/>
              </w:rPr>
            </w:pPr>
          </w:p>
        </w:tc>
        <w:tc>
          <w:tcPr>
            <w:tcW w:w="726" w:type="pct"/>
            <w:tcBorders>
              <w:top w:val="nil"/>
              <w:left w:val="nil"/>
              <w:bottom w:val="nil"/>
              <w:right w:val="nil"/>
            </w:tcBorders>
            <w:noWrap/>
            <w:vAlign w:val="bottom"/>
          </w:tcPr>
          <w:p w14:paraId="7B1EFA95" w14:textId="78992F84" w:rsidR="00FE3BC9" w:rsidRPr="00DF0E2B" w:rsidRDefault="00E25BAF" w:rsidP="005B17E7">
            <w:pPr>
              <w:spacing w:after="0" w:line="240" w:lineRule="auto"/>
              <w:jc w:val="right"/>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w:t>
            </w:r>
          </w:p>
        </w:tc>
        <w:tc>
          <w:tcPr>
            <w:tcW w:w="114" w:type="pct"/>
            <w:tcBorders>
              <w:top w:val="nil"/>
              <w:left w:val="nil"/>
              <w:bottom w:val="nil"/>
              <w:right w:val="nil"/>
            </w:tcBorders>
            <w:noWrap/>
            <w:vAlign w:val="bottom"/>
          </w:tcPr>
          <w:p w14:paraId="6E800E5A" w14:textId="77777777" w:rsidR="00FE3BC9" w:rsidRPr="00DF0E2B" w:rsidRDefault="00FE3BC9" w:rsidP="00BF327B">
            <w:pPr>
              <w:spacing w:after="0" w:line="240" w:lineRule="auto"/>
              <w:rPr>
                <w:rFonts w:ascii="Times New Roman" w:eastAsia="Times New Roman" w:hAnsi="Times New Roman" w:cs="Times New Roman"/>
                <w:sz w:val="18"/>
                <w:szCs w:val="18"/>
                <w:lang w:eastAsia="en-GB"/>
              </w:rPr>
            </w:pPr>
          </w:p>
        </w:tc>
        <w:tc>
          <w:tcPr>
            <w:tcW w:w="555" w:type="pct"/>
            <w:tcBorders>
              <w:top w:val="nil"/>
              <w:left w:val="nil"/>
              <w:bottom w:val="nil"/>
              <w:right w:val="nil"/>
            </w:tcBorders>
            <w:noWrap/>
            <w:vAlign w:val="bottom"/>
          </w:tcPr>
          <w:p w14:paraId="41B38603" w14:textId="7FA3F80D" w:rsidR="00FE3BC9" w:rsidRDefault="00E25BAF" w:rsidP="00BF327B">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4,952</w:t>
            </w:r>
          </w:p>
        </w:tc>
      </w:tr>
      <w:tr w:rsidR="007D4E2B" w:rsidRPr="00DF0E2B" w14:paraId="71DEFC53" w14:textId="77777777" w:rsidTr="00FF5A22">
        <w:trPr>
          <w:trHeight w:val="315"/>
        </w:trPr>
        <w:tc>
          <w:tcPr>
            <w:tcW w:w="1972" w:type="pct"/>
            <w:tcBorders>
              <w:top w:val="nil"/>
              <w:left w:val="nil"/>
              <w:bottom w:val="nil"/>
              <w:right w:val="nil"/>
            </w:tcBorders>
            <w:noWrap/>
            <w:vAlign w:val="bottom"/>
            <w:hideMark/>
          </w:tcPr>
          <w:p w14:paraId="44068312" w14:textId="439CDD5F" w:rsidR="007D4E2B" w:rsidRPr="00DF0E2B" w:rsidRDefault="007D4E2B" w:rsidP="00BF327B">
            <w:pPr>
              <w:spacing w:after="0" w:line="240" w:lineRule="auto"/>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 xml:space="preserve">TOTAL </w:t>
            </w:r>
            <w:r w:rsidR="00E25BAF">
              <w:rPr>
                <w:rFonts w:ascii="Times New Roman" w:eastAsia="Times New Roman" w:hAnsi="Times New Roman" w:cs="Times New Roman"/>
                <w:b/>
                <w:bCs/>
                <w:color w:val="000000"/>
                <w:sz w:val="18"/>
                <w:szCs w:val="18"/>
                <w:lang w:eastAsia="en-GB"/>
              </w:rPr>
              <w:t xml:space="preserve">RESTRICTED </w:t>
            </w:r>
            <w:r w:rsidRPr="00DF0E2B">
              <w:rPr>
                <w:rFonts w:ascii="Times New Roman" w:eastAsia="Times New Roman" w:hAnsi="Times New Roman" w:cs="Times New Roman"/>
                <w:b/>
                <w:bCs/>
                <w:color w:val="000000"/>
                <w:sz w:val="18"/>
                <w:szCs w:val="18"/>
                <w:lang w:eastAsia="en-GB"/>
              </w:rPr>
              <w:t>FUNDS</w:t>
            </w:r>
          </w:p>
        </w:tc>
        <w:tc>
          <w:tcPr>
            <w:tcW w:w="114" w:type="pct"/>
            <w:tcBorders>
              <w:top w:val="nil"/>
              <w:left w:val="nil"/>
              <w:right w:val="nil"/>
            </w:tcBorders>
            <w:noWrap/>
            <w:vAlign w:val="bottom"/>
            <w:hideMark/>
          </w:tcPr>
          <w:p w14:paraId="48DF190A" w14:textId="77777777" w:rsidR="007D4E2B" w:rsidRPr="00DF0E2B" w:rsidRDefault="007D4E2B" w:rsidP="00BF327B">
            <w:pPr>
              <w:spacing w:after="0" w:line="240" w:lineRule="auto"/>
              <w:rPr>
                <w:rFonts w:ascii="Times New Roman" w:eastAsia="Times New Roman" w:hAnsi="Times New Roman" w:cs="Times New Roman"/>
                <w:b/>
                <w:bCs/>
                <w:color w:val="000000"/>
                <w:sz w:val="18"/>
                <w:szCs w:val="18"/>
                <w:lang w:eastAsia="en-GB"/>
              </w:rPr>
            </w:pPr>
          </w:p>
        </w:tc>
        <w:tc>
          <w:tcPr>
            <w:tcW w:w="508" w:type="pct"/>
            <w:tcBorders>
              <w:top w:val="single" w:sz="4" w:space="0" w:color="auto"/>
              <w:left w:val="nil"/>
              <w:right w:val="nil"/>
            </w:tcBorders>
            <w:noWrap/>
            <w:vAlign w:val="bottom"/>
          </w:tcPr>
          <w:p w14:paraId="31D063C2" w14:textId="4A01B3E6" w:rsidR="007D4E2B" w:rsidRPr="00DF0E2B" w:rsidRDefault="002A2596" w:rsidP="00BF327B">
            <w:pPr>
              <w:spacing w:after="0" w:line="240" w:lineRule="auto"/>
              <w:jc w:val="right"/>
              <w:rPr>
                <w:rFonts w:ascii="Times New Roman" w:eastAsia="Times New Roman" w:hAnsi="Times New Roman" w:cs="Times New Roman"/>
                <w:b/>
                <w:bCs/>
                <w:color w:val="000000"/>
                <w:sz w:val="18"/>
                <w:szCs w:val="18"/>
                <w:lang w:eastAsia="en-GB"/>
              </w:rPr>
            </w:pPr>
            <w:r>
              <w:rPr>
                <w:rFonts w:ascii="Times New Roman" w:eastAsia="Times New Roman" w:hAnsi="Times New Roman" w:cs="Times New Roman"/>
                <w:b/>
                <w:bCs/>
                <w:color w:val="000000"/>
                <w:sz w:val="18"/>
                <w:szCs w:val="18"/>
                <w:lang w:eastAsia="en-GB"/>
              </w:rPr>
              <w:t>103,836</w:t>
            </w:r>
          </w:p>
        </w:tc>
        <w:tc>
          <w:tcPr>
            <w:tcW w:w="114" w:type="pct"/>
            <w:tcBorders>
              <w:top w:val="nil"/>
              <w:left w:val="nil"/>
              <w:right w:val="nil"/>
            </w:tcBorders>
            <w:noWrap/>
            <w:vAlign w:val="bottom"/>
          </w:tcPr>
          <w:p w14:paraId="228FDC20" w14:textId="77777777" w:rsidR="007D4E2B" w:rsidRPr="00DF0E2B" w:rsidRDefault="007D4E2B" w:rsidP="00BF327B">
            <w:pPr>
              <w:spacing w:after="0" w:line="240" w:lineRule="auto"/>
              <w:jc w:val="right"/>
              <w:rPr>
                <w:rFonts w:ascii="Times New Roman" w:eastAsia="Times New Roman" w:hAnsi="Times New Roman" w:cs="Times New Roman"/>
                <w:b/>
                <w:bCs/>
                <w:color w:val="000000"/>
                <w:sz w:val="18"/>
                <w:szCs w:val="18"/>
                <w:lang w:eastAsia="en-GB"/>
              </w:rPr>
            </w:pPr>
          </w:p>
        </w:tc>
        <w:tc>
          <w:tcPr>
            <w:tcW w:w="783" w:type="pct"/>
            <w:tcBorders>
              <w:top w:val="single" w:sz="4" w:space="0" w:color="auto"/>
              <w:left w:val="nil"/>
              <w:right w:val="nil"/>
            </w:tcBorders>
            <w:noWrap/>
            <w:vAlign w:val="bottom"/>
          </w:tcPr>
          <w:p w14:paraId="03FC7884" w14:textId="1F660326" w:rsidR="007D4E2B" w:rsidRPr="002A2596" w:rsidRDefault="002A2596" w:rsidP="00BF327B">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4" w:type="pct"/>
            <w:tcBorders>
              <w:top w:val="nil"/>
              <w:left w:val="nil"/>
              <w:right w:val="nil"/>
            </w:tcBorders>
            <w:noWrap/>
            <w:vAlign w:val="bottom"/>
          </w:tcPr>
          <w:p w14:paraId="07A81EF9" w14:textId="77777777" w:rsidR="007D4E2B" w:rsidRPr="00DF0E2B" w:rsidRDefault="007D4E2B" w:rsidP="00BF327B">
            <w:pPr>
              <w:spacing w:after="0" w:line="240" w:lineRule="auto"/>
              <w:jc w:val="right"/>
              <w:rPr>
                <w:rFonts w:ascii="Times New Roman" w:eastAsia="Times New Roman" w:hAnsi="Times New Roman" w:cs="Times New Roman"/>
                <w:b/>
                <w:bCs/>
                <w:color w:val="000000"/>
                <w:sz w:val="18"/>
                <w:szCs w:val="18"/>
                <w:lang w:eastAsia="en-GB"/>
              </w:rPr>
            </w:pPr>
          </w:p>
        </w:tc>
        <w:tc>
          <w:tcPr>
            <w:tcW w:w="726" w:type="pct"/>
            <w:tcBorders>
              <w:top w:val="single" w:sz="4" w:space="0" w:color="auto"/>
              <w:left w:val="nil"/>
              <w:right w:val="nil"/>
            </w:tcBorders>
            <w:noWrap/>
            <w:vAlign w:val="bottom"/>
          </w:tcPr>
          <w:p w14:paraId="57B8E0B7" w14:textId="7BFB2035" w:rsidR="007D4E2B" w:rsidRPr="00DF0E2B" w:rsidRDefault="00E25BAF" w:rsidP="00BF327B">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4" w:type="pct"/>
            <w:tcBorders>
              <w:top w:val="nil"/>
              <w:left w:val="nil"/>
              <w:right w:val="nil"/>
            </w:tcBorders>
            <w:noWrap/>
            <w:vAlign w:val="bottom"/>
          </w:tcPr>
          <w:p w14:paraId="6A91B767"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p>
        </w:tc>
        <w:tc>
          <w:tcPr>
            <w:tcW w:w="555" w:type="pct"/>
            <w:tcBorders>
              <w:top w:val="single" w:sz="4" w:space="0" w:color="auto"/>
              <w:left w:val="nil"/>
              <w:right w:val="nil"/>
            </w:tcBorders>
            <w:noWrap/>
            <w:vAlign w:val="bottom"/>
          </w:tcPr>
          <w:p w14:paraId="7335CBF9" w14:textId="20E0FEB3" w:rsidR="007D4E2B" w:rsidRPr="00DF0E2B" w:rsidRDefault="002A2596" w:rsidP="00BF327B">
            <w:pPr>
              <w:spacing w:after="0" w:line="240" w:lineRule="auto"/>
              <w:jc w:val="right"/>
              <w:rPr>
                <w:rFonts w:ascii="Times New Roman" w:eastAsia="Times New Roman" w:hAnsi="Times New Roman" w:cs="Times New Roman"/>
                <w:b/>
                <w:bCs/>
                <w:color w:val="000000"/>
                <w:sz w:val="18"/>
                <w:szCs w:val="18"/>
                <w:lang w:eastAsia="en-GB"/>
              </w:rPr>
            </w:pPr>
            <w:r>
              <w:rPr>
                <w:rFonts w:ascii="Times New Roman" w:eastAsia="Times New Roman" w:hAnsi="Times New Roman" w:cs="Times New Roman"/>
                <w:b/>
                <w:bCs/>
                <w:color w:val="000000"/>
                <w:sz w:val="18"/>
                <w:szCs w:val="18"/>
                <w:lang w:eastAsia="en-GB"/>
              </w:rPr>
              <w:t>103,836</w:t>
            </w:r>
          </w:p>
        </w:tc>
      </w:tr>
      <w:tr w:rsidR="00FF5A22" w:rsidRPr="00DF0E2B" w14:paraId="54AC6D9E" w14:textId="77777777" w:rsidTr="00FF5A22">
        <w:trPr>
          <w:trHeight w:val="315"/>
        </w:trPr>
        <w:tc>
          <w:tcPr>
            <w:tcW w:w="1972" w:type="pct"/>
            <w:tcBorders>
              <w:top w:val="nil"/>
              <w:left w:val="nil"/>
              <w:bottom w:val="nil"/>
              <w:right w:val="nil"/>
            </w:tcBorders>
            <w:noWrap/>
            <w:vAlign w:val="bottom"/>
          </w:tcPr>
          <w:p w14:paraId="718661D8" w14:textId="77777777" w:rsidR="00FF5A22" w:rsidRPr="00DF0E2B" w:rsidRDefault="00FF5A22" w:rsidP="00BF327B">
            <w:pPr>
              <w:spacing w:after="0" w:line="240" w:lineRule="auto"/>
              <w:rPr>
                <w:rFonts w:ascii="Times New Roman" w:eastAsia="Times New Roman" w:hAnsi="Times New Roman" w:cs="Times New Roman"/>
                <w:b/>
                <w:bCs/>
                <w:color w:val="000000"/>
                <w:sz w:val="18"/>
                <w:szCs w:val="18"/>
                <w:lang w:eastAsia="en-GB"/>
              </w:rPr>
            </w:pPr>
          </w:p>
        </w:tc>
        <w:tc>
          <w:tcPr>
            <w:tcW w:w="114" w:type="pct"/>
            <w:tcBorders>
              <w:left w:val="nil"/>
              <w:right w:val="nil"/>
            </w:tcBorders>
            <w:noWrap/>
            <w:vAlign w:val="bottom"/>
          </w:tcPr>
          <w:p w14:paraId="4B64838B" w14:textId="77777777" w:rsidR="00FF5A22" w:rsidRPr="00DF0E2B" w:rsidRDefault="00FF5A22" w:rsidP="00BF327B">
            <w:pPr>
              <w:spacing w:after="0" w:line="240" w:lineRule="auto"/>
              <w:rPr>
                <w:rFonts w:ascii="Times New Roman" w:eastAsia="Times New Roman" w:hAnsi="Times New Roman" w:cs="Times New Roman"/>
                <w:b/>
                <w:bCs/>
                <w:color w:val="000000"/>
                <w:sz w:val="18"/>
                <w:szCs w:val="18"/>
                <w:lang w:eastAsia="en-GB"/>
              </w:rPr>
            </w:pPr>
          </w:p>
        </w:tc>
        <w:tc>
          <w:tcPr>
            <w:tcW w:w="508" w:type="pct"/>
            <w:tcBorders>
              <w:left w:val="nil"/>
              <w:right w:val="nil"/>
            </w:tcBorders>
            <w:noWrap/>
            <w:vAlign w:val="bottom"/>
          </w:tcPr>
          <w:p w14:paraId="6A1750DF" w14:textId="77777777" w:rsidR="00FF5A22" w:rsidRDefault="00FF5A22" w:rsidP="00BF327B">
            <w:pPr>
              <w:spacing w:after="0" w:line="240" w:lineRule="auto"/>
              <w:jc w:val="right"/>
              <w:rPr>
                <w:rFonts w:ascii="Times New Roman" w:eastAsia="Times New Roman" w:hAnsi="Times New Roman" w:cs="Times New Roman"/>
                <w:b/>
                <w:bCs/>
                <w:color w:val="000000"/>
                <w:sz w:val="18"/>
                <w:szCs w:val="18"/>
                <w:lang w:eastAsia="en-GB"/>
              </w:rPr>
            </w:pPr>
          </w:p>
        </w:tc>
        <w:tc>
          <w:tcPr>
            <w:tcW w:w="114" w:type="pct"/>
            <w:tcBorders>
              <w:left w:val="nil"/>
              <w:right w:val="nil"/>
            </w:tcBorders>
            <w:noWrap/>
            <w:vAlign w:val="bottom"/>
          </w:tcPr>
          <w:p w14:paraId="1B867200" w14:textId="77777777" w:rsidR="00FF5A22" w:rsidRPr="00DF0E2B" w:rsidRDefault="00FF5A22" w:rsidP="00BF327B">
            <w:pPr>
              <w:spacing w:after="0" w:line="240" w:lineRule="auto"/>
              <w:jc w:val="right"/>
              <w:rPr>
                <w:rFonts w:ascii="Times New Roman" w:eastAsia="Times New Roman" w:hAnsi="Times New Roman" w:cs="Times New Roman"/>
                <w:b/>
                <w:bCs/>
                <w:color w:val="000000"/>
                <w:sz w:val="18"/>
                <w:szCs w:val="18"/>
                <w:lang w:eastAsia="en-GB"/>
              </w:rPr>
            </w:pPr>
          </w:p>
        </w:tc>
        <w:tc>
          <w:tcPr>
            <w:tcW w:w="783" w:type="pct"/>
            <w:tcBorders>
              <w:left w:val="nil"/>
              <w:right w:val="nil"/>
            </w:tcBorders>
            <w:noWrap/>
            <w:vAlign w:val="bottom"/>
          </w:tcPr>
          <w:p w14:paraId="0FD02E90" w14:textId="77777777" w:rsidR="00FF5A22" w:rsidRDefault="00FF5A22" w:rsidP="00BF327B">
            <w:pPr>
              <w:spacing w:after="0" w:line="240" w:lineRule="auto"/>
              <w:jc w:val="right"/>
              <w:rPr>
                <w:rFonts w:ascii="Times New Roman" w:eastAsia="Times New Roman" w:hAnsi="Times New Roman" w:cs="Times New Roman"/>
                <w:b/>
                <w:bCs/>
                <w:color w:val="000000"/>
                <w:sz w:val="18"/>
                <w:szCs w:val="18"/>
                <w:lang w:eastAsia="en-GB"/>
              </w:rPr>
            </w:pPr>
          </w:p>
        </w:tc>
        <w:tc>
          <w:tcPr>
            <w:tcW w:w="114" w:type="pct"/>
            <w:tcBorders>
              <w:left w:val="nil"/>
              <w:right w:val="nil"/>
            </w:tcBorders>
            <w:noWrap/>
            <w:vAlign w:val="bottom"/>
          </w:tcPr>
          <w:p w14:paraId="40970582" w14:textId="77777777" w:rsidR="00FF5A22" w:rsidRPr="00DF0E2B" w:rsidRDefault="00FF5A22" w:rsidP="00BF327B">
            <w:pPr>
              <w:spacing w:after="0" w:line="240" w:lineRule="auto"/>
              <w:jc w:val="right"/>
              <w:rPr>
                <w:rFonts w:ascii="Times New Roman" w:eastAsia="Times New Roman" w:hAnsi="Times New Roman" w:cs="Times New Roman"/>
                <w:b/>
                <w:bCs/>
                <w:color w:val="000000"/>
                <w:sz w:val="18"/>
                <w:szCs w:val="18"/>
                <w:lang w:eastAsia="en-GB"/>
              </w:rPr>
            </w:pPr>
          </w:p>
        </w:tc>
        <w:tc>
          <w:tcPr>
            <w:tcW w:w="726" w:type="pct"/>
            <w:tcBorders>
              <w:left w:val="nil"/>
              <w:right w:val="nil"/>
            </w:tcBorders>
            <w:noWrap/>
            <w:vAlign w:val="bottom"/>
          </w:tcPr>
          <w:p w14:paraId="7CBB12BB" w14:textId="77777777" w:rsidR="00FF5A22" w:rsidRDefault="00FF5A22" w:rsidP="00BF327B">
            <w:pPr>
              <w:spacing w:after="0" w:line="240" w:lineRule="auto"/>
              <w:jc w:val="right"/>
              <w:rPr>
                <w:rFonts w:ascii="Times New Roman" w:eastAsia="Times New Roman" w:hAnsi="Times New Roman" w:cs="Times New Roman"/>
                <w:color w:val="000000"/>
                <w:sz w:val="18"/>
                <w:szCs w:val="18"/>
                <w:lang w:eastAsia="en-GB"/>
              </w:rPr>
            </w:pPr>
          </w:p>
        </w:tc>
        <w:tc>
          <w:tcPr>
            <w:tcW w:w="114" w:type="pct"/>
            <w:tcBorders>
              <w:left w:val="nil"/>
              <w:right w:val="nil"/>
            </w:tcBorders>
            <w:noWrap/>
            <w:vAlign w:val="bottom"/>
          </w:tcPr>
          <w:p w14:paraId="2FCA8D37" w14:textId="77777777" w:rsidR="00FF5A22" w:rsidRPr="00DF0E2B" w:rsidRDefault="00FF5A22" w:rsidP="00BF327B">
            <w:pPr>
              <w:spacing w:after="0" w:line="240" w:lineRule="auto"/>
              <w:jc w:val="right"/>
              <w:rPr>
                <w:rFonts w:ascii="Times New Roman" w:eastAsia="Times New Roman" w:hAnsi="Times New Roman" w:cs="Times New Roman"/>
                <w:color w:val="000000"/>
                <w:sz w:val="18"/>
                <w:szCs w:val="18"/>
                <w:lang w:eastAsia="en-GB"/>
              </w:rPr>
            </w:pPr>
          </w:p>
        </w:tc>
        <w:tc>
          <w:tcPr>
            <w:tcW w:w="555" w:type="pct"/>
            <w:tcBorders>
              <w:left w:val="nil"/>
              <w:right w:val="nil"/>
            </w:tcBorders>
            <w:noWrap/>
            <w:vAlign w:val="bottom"/>
          </w:tcPr>
          <w:p w14:paraId="0898456F" w14:textId="77777777" w:rsidR="00FF5A22" w:rsidRDefault="00FF5A22" w:rsidP="00BF327B">
            <w:pPr>
              <w:spacing w:after="0" w:line="240" w:lineRule="auto"/>
              <w:jc w:val="right"/>
              <w:rPr>
                <w:rFonts w:ascii="Times New Roman" w:eastAsia="Times New Roman" w:hAnsi="Times New Roman" w:cs="Times New Roman"/>
                <w:b/>
                <w:bCs/>
                <w:color w:val="000000"/>
                <w:sz w:val="18"/>
                <w:szCs w:val="18"/>
                <w:lang w:eastAsia="en-GB"/>
              </w:rPr>
            </w:pPr>
          </w:p>
        </w:tc>
      </w:tr>
      <w:tr w:rsidR="00FF5A22" w:rsidRPr="00DF0E2B" w14:paraId="111F622A" w14:textId="77777777" w:rsidTr="00FF5A22">
        <w:trPr>
          <w:trHeight w:val="315"/>
        </w:trPr>
        <w:tc>
          <w:tcPr>
            <w:tcW w:w="1972" w:type="pct"/>
            <w:tcBorders>
              <w:top w:val="nil"/>
              <w:left w:val="nil"/>
              <w:bottom w:val="nil"/>
              <w:right w:val="nil"/>
            </w:tcBorders>
            <w:noWrap/>
            <w:vAlign w:val="bottom"/>
          </w:tcPr>
          <w:p w14:paraId="28FBA3C1" w14:textId="3B057218" w:rsidR="00FF5A22" w:rsidRPr="00DF0E2B" w:rsidRDefault="00FF5A22" w:rsidP="00BF327B">
            <w:pPr>
              <w:spacing w:after="0" w:line="240" w:lineRule="auto"/>
              <w:rPr>
                <w:rFonts w:ascii="Times New Roman" w:eastAsia="Times New Roman" w:hAnsi="Times New Roman" w:cs="Times New Roman"/>
                <w:b/>
                <w:bCs/>
                <w:color w:val="000000"/>
                <w:sz w:val="18"/>
                <w:szCs w:val="18"/>
                <w:lang w:eastAsia="en-GB"/>
              </w:rPr>
            </w:pPr>
            <w:r>
              <w:rPr>
                <w:rFonts w:ascii="Times New Roman" w:eastAsia="Times New Roman" w:hAnsi="Times New Roman" w:cs="Times New Roman"/>
                <w:b/>
                <w:bCs/>
                <w:color w:val="000000"/>
                <w:sz w:val="18"/>
                <w:szCs w:val="18"/>
                <w:lang w:eastAsia="en-GB"/>
              </w:rPr>
              <w:t>TOTAL FUNDS</w:t>
            </w:r>
          </w:p>
        </w:tc>
        <w:tc>
          <w:tcPr>
            <w:tcW w:w="114" w:type="pct"/>
            <w:tcBorders>
              <w:left w:val="nil"/>
              <w:bottom w:val="nil"/>
              <w:right w:val="nil"/>
            </w:tcBorders>
            <w:noWrap/>
            <w:vAlign w:val="bottom"/>
          </w:tcPr>
          <w:p w14:paraId="58C5DE75" w14:textId="77777777" w:rsidR="00FF5A22" w:rsidRPr="00DF0E2B" w:rsidRDefault="00FF5A22" w:rsidP="00BF327B">
            <w:pPr>
              <w:spacing w:after="0" w:line="240" w:lineRule="auto"/>
              <w:rPr>
                <w:rFonts w:ascii="Times New Roman" w:eastAsia="Times New Roman" w:hAnsi="Times New Roman" w:cs="Times New Roman"/>
                <w:b/>
                <w:bCs/>
                <w:color w:val="000000"/>
                <w:sz w:val="18"/>
                <w:szCs w:val="18"/>
                <w:lang w:eastAsia="en-GB"/>
              </w:rPr>
            </w:pPr>
          </w:p>
        </w:tc>
        <w:tc>
          <w:tcPr>
            <w:tcW w:w="508" w:type="pct"/>
            <w:tcBorders>
              <w:left w:val="nil"/>
              <w:bottom w:val="double" w:sz="6" w:space="0" w:color="auto"/>
              <w:right w:val="nil"/>
            </w:tcBorders>
            <w:noWrap/>
            <w:vAlign w:val="bottom"/>
          </w:tcPr>
          <w:p w14:paraId="39F402F3" w14:textId="142C08C6" w:rsidR="00FF5A22" w:rsidRDefault="00095624" w:rsidP="00BF327B">
            <w:pPr>
              <w:spacing w:after="0" w:line="240" w:lineRule="auto"/>
              <w:jc w:val="right"/>
              <w:rPr>
                <w:rFonts w:ascii="Times New Roman" w:eastAsia="Times New Roman" w:hAnsi="Times New Roman" w:cs="Times New Roman"/>
                <w:b/>
                <w:bCs/>
                <w:color w:val="000000"/>
                <w:sz w:val="18"/>
                <w:szCs w:val="18"/>
                <w:lang w:eastAsia="en-GB"/>
              </w:rPr>
            </w:pPr>
            <w:r>
              <w:rPr>
                <w:rFonts w:ascii="Times New Roman" w:eastAsia="Times New Roman" w:hAnsi="Times New Roman" w:cs="Times New Roman"/>
                <w:b/>
                <w:bCs/>
                <w:color w:val="000000"/>
                <w:sz w:val="18"/>
                <w:szCs w:val="18"/>
                <w:lang w:eastAsia="en-GB"/>
              </w:rPr>
              <w:t>520,460</w:t>
            </w:r>
          </w:p>
        </w:tc>
        <w:tc>
          <w:tcPr>
            <w:tcW w:w="114" w:type="pct"/>
            <w:tcBorders>
              <w:left w:val="nil"/>
              <w:bottom w:val="nil"/>
              <w:right w:val="nil"/>
            </w:tcBorders>
            <w:noWrap/>
            <w:vAlign w:val="bottom"/>
          </w:tcPr>
          <w:p w14:paraId="6121F2F3" w14:textId="77777777" w:rsidR="00FF5A22" w:rsidRPr="00DF0E2B" w:rsidRDefault="00FF5A22" w:rsidP="00BF327B">
            <w:pPr>
              <w:spacing w:after="0" w:line="240" w:lineRule="auto"/>
              <w:jc w:val="right"/>
              <w:rPr>
                <w:rFonts w:ascii="Times New Roman" w:eastAsia="Times New Roman" w:hAnsi="Times New Roman" w:cs="Times New Roman"/>
                <w:b/>
                <w:bCs/>
                <w:color w:val="000000"/>
                <w:sz w:val="18"/>
                <w:szCs w:val="18"/>
                <w:lang w:eastAsia="en-GB"/>
              </w:rPr>
            </w:pPr>
          </w:p>
        </w:tc>
        <w:tc>
          <w:tcPr>
            <w:tcW w:w="783" w:type="pct"/>
            <w:tcBorders>
              <w:left w:val="nil"/>
              <w:bottom w:val="double" w:sz="6" w:space="0" w:color="auto"/>
              <w:right w:val="nil"/>
            </w:tcBorders>
            <w:noWrap/>
            <w:vAlign w:val="bottom"/>
          </w:tcPr>
          <w:p w14:paraId="6E7249D6" w14:textId="5ADAA975" w:rsidR="00FF5A22" w:rsidRDefault="002A2596" w:rsidP="00BF327B">
            <w:pPr>
              <w:spacing w:after="0" w:line="240" w:lineRule="auto"/>
              <w:jc w:val="right"/>
              <w:rPr>
                <w:rFonts w:ascii="Times New Roman" w:eastAsia="Times New Roman" w:hAnsi="Times New Roman" w:cs="Times New Roman"/>
                <w:b/>
                <w:bCs/>
                <w:color w:val="000000"/>
                <w:sz w:val="18"/>
                <w:szCs w:val="18"/>
                <w:lang w:eastAsia="en-GB"/>
              </w:rPr>
            </w:pPr>
            <w:r>
              <w:rPr>
                <w:rFonts w:ascii="Times New Roman" w:eastAsia="Times New Roman" w:hAnsi="Times New Roman" w:cs="Times New Roman"/>
                <w:b/>
                <w:bCs/>
                <w:color w:val="000000"/>
                <w:sz w:val="18"/>
                <w:szCs w:val="18"/>
                <w:lang w:eastAsia="en-GB"/>
              </w:rPr>
              <w:t>99,848</w:t>
            </w:r>
          </w:p>
        </w:tc>
        <w:tc>
          <w:tcPr>
            <w:tcW w:w="114" w:type="pct"/>
            <w:tcBorders>
              <w:left w:val="nil"/>
              <w:bottom w:val="nil"/>
              <w:right w:val="nil"/>
            </w:tcBorders>
            <w:noWrap/>
            <w:vAlign w:val="bottom"/>
          </w:tcPr>
          <w:p w14:paraId="318796B9" w14:textId="77777777" w:rsidR="00FF5A22" w:rsidRPr="00DF0E2B" w:rsidRDefault="00FF5A22" w:rsidP="00BF327B">
            <w:pPr>
              <w:spacing w:after="0" w:line="240" w:lineRule="auto"/>
              <w:jc w:val="right"/>
              <w:rPr>
                <w:rFonts w:ascii="Times New Roman" w:eastAsia="Times New Roman" w:hAnsi="Times New Roman" w:cs="Times New Roman"/>
                <w:b/>
                <w:bCs/>
                <w:color w:val="000000"/>
                <w:sz w:val="18"/>
                <w:szCs w:val="18"/>
                <w:lang w:eastAsia="en-GB"/>
              </w:rPr>
            </w:pPr>
          </w:p>
        </w:tc>
        <w:tc>
          <w:tcPr>
            <w:tcW w:w="726" w:type="pct"/>
            <w:tcBorders>
              <w:left w:val="nil"/>
              <w:bottom w:val="double" w:sz="6" w:space="0" w:color="auto"/>
              <w:right w:val="nil"/>
            </w:tcBorders>
            <w:noWrap/>
            <w:vAlign w:val="bottom"/>
          </w:tcPr>
          <w:p w14:paraId="39ADF3F9" w14:textId="3F3A8D62" w:rsidR="00FF5A22" w:rsidRDefault="00FF5A22" w:rsidP="00BF327B">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4" w:type="pct"/>
            <w:tcBorders>
              <w:left w:val="nil"/>
              <w:bottom w:val="nil"/>
              <w:right w:val="nil"/>
            </w:tcBorders>
            <w:noWrap/>
            <w:vAlign w:val="bottom"/>
          </w:tcPr>
          <w:p w14:paraId="61757D35" w14:textId="77777777" w:rsidR="00FF5A22" w:rsidRPr="00DF0E2B" w:rsidRDefault="00FF5A22" w:rsidP="00BF327B">
            <w:pPr>
              <w:spacing w:after="0" w:line="240" w:lineRule="auto"/>
              <w:jc w:val="right"/>
              <w:rPr>
                <w:rFonts w:ascii="Times New Roman" w:eastAsia="Times New Roman" w:hAnsi="Times New Roman" w:cs="Times New Roman"/>
                <w:color w:val="000000"/>
                <w:sz w:val="18"/>
                <w:szCs w:val="18"/>
                <w:lang w:eastAsia="en-GB"/>
              </w:rPr>
            </w:pPr>
          </w:p>
        </w:tc>
        <w:tc>
          <w:tcPr>
            <w:tcW w:w="555" w:type="pct"/>
            <w:tcBorders>
              <w:left w:val="nil"/>
              <w:bottom w:val="double" w:sz="6" w:space="0" w:color="auto"/>
              <w:right w:val="nil"/>
            </w:tcBorders>
            <w:noWrap/>
            <w:vAlign w:val="bottom"/>
          </w:tcPr>
          <w:p w14:paraId="73514DB7" w14:textId="78594E25" w:rsidR="00FF5A22" w:rsidRDefault="002A2596" w:rsidP="00BF327B">
            <w:pPr>
              <w:spacing w:after="0" w:line="240" w:lineRule="auto"/>
              <w:jc w:val="right"/>
              <w:rPr>
                <w:rFonts w:ascii="Times New Roman" w:eastAsia="Times New Roman" w:hAnsi="Times New Roman" w:cs="Times New Roman"/>
                <w:b/>
                <w:bCs/>
                <w:color w:val="000000"/>
                <w:sz w:val="18"/>
                <w:szCs w:val="18"/>
                <w:lang w:eastAsia="en-GB"/>
              </w:rPr>
            </w:pPr>
            <w:r>
              <w:rPr>
                <w:rFonts w:ascii="Times New Roman" w:eastAsia="Times New Roman" w:hAnsi="Times New Roman" w:cs="Times New Roman"/>
                <w:b/>
                <w:bCs/>
                <w:color w:val="000000"/>
                <w:sz w:val="18"/>
                <w:szCs w:val="18"/>
                <w:lang w:eastAsia="en-GB"/>
              </w:rPr>
              <w:t>620,308</w:t>
            </w:r>
          </w:p>
        </w:tc>
      </w:tr>
      <w:tr w:rsidR="007D4E2B" w:rsidRPr="00DF0E2B" w14:paraId="75C6DBBC" w14:textId="77777777" w:rsidTr="00890188">
        <w:trPr>
          <w:trHeight w:val="300"/>
        </w:trPr>
        <w:tc>
          <w:tcPr>
            <w:tcW w:w="2594" w:type="pct"/>
            <w:gridSpan w:val="3"/>
            <w:tcBorders>
              <w:top w:val="nil"/>
              <w:left w:val="nil"/>
              <w:bottom w:val="nil"/>
              <w:right w:val="nil"/>
            </w:tcBorders>
            <w:noWrap/>
            <w:vAlign w:val="bottom"/>
            <w:hideMark/>
          </w:tcPr>
          <w:p w14:paraId="5285AED3" w14:textId="77777777" w:rsidR="00FF5A22" w:rsidRDefault="00FF5A22" w:rsidP="00BF327B">
            <w:pPr>
              <w:spacing w:after="0" w:line="240" w:lineRule="auto"/>
              <w:rPr>
                <w:rFonts w:ascii="Times New Roman" w:eastAsia="Times New Roman" w:hAnsi="Times New Roman" w:cs="Times New Roman"/>
                <w:color w:val="000000"/>
                <w:sz w:val="18"/>
                <w:szCs w:val="18"/>
                <w:lang w:eastAsia="en-GB"/>
              </w:rPr>
            </w:pPr>
          </w:p>
          <w:p w14:paraId="21ED921F" w14:textId="48E9F5C0" w:rsidR="007D4E2B" w:rsidRPr="00DF0E2B" w:rsidRDefault="007D4E2B" w:rsidP="00BF327B">
            <w:pPr>
              <w:spacing w:after="0" w:line="240" w:lineRule="auto"/>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Net movements in funds, included in the above are as follows:</w:t>
            </w:r>
          </w:p>
        </w:tc>
        <w:tc>
          <w:tcPr>
            <w:tcW w:w="114" w:type="pct"/>
            <w:tcBorders>
              <w:top w:val="nil"/>
              <w:left w:val="nil"/>
              <w:bottom w:val="nil"/>
              <w:right w:val="nil"/>
            </w:tcBorders>
            <w:noWrap/>
            <w:vAlign w:val="bottom"/>
            <w:hideMark/>
          </w:tcPr>
          <w:p w14:paraId="320B8116" w14:textId="77777777" w:rsidR="007D4E2B" w:rsidRPr="00DF0E2B" w:rsidRDefault="007D4E2B" w:rsidP="00BF327B">
            <w:pPr>
              <w:spacing w:after="0" w:line="240" w:lineRule="auto"/>
              <w:rPr>
                <w:rFonts w:ascii="Times New Roman" w:eastAsia="Times New Roman" w:hAnsi="Times New Roman" w:cs="Times New Roman"/>
                <w:color w:val="000000"/>
                <w:sz w:val="18"/>
                <w:szCs w:val="18"/>
                <w:lang w:eastAsia="en-GB"/>
              </w:rPr>
            </w:pPr>
          </w:p>
        </w:tc>
        <w:tc>
          <w:tcPr>
            <w:tcW w:w="783" w:type="pct"/>
            <w:tcBorders>
              <w:top w:val="nil"/>
              <w:left w:val="nil"/>
              <w:bottom w:val="nil"/>
              <w:right w:val="nil"/>
            </w:tcBorders>
            <w:noWrap/>
            <w:vAlign w:val="bottom"/>
            <w:hideMark/>
          </w:tcPr>
          <w:p w14:paraId="7E63E9F4"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4" w:type="pct"/>
            <w:tcBorders>
              <w:top w:val="nil"/>
              <w:left w:val="nil"/>
              <w:bottom w:val="nil"/>
              <w:right w:val="nil"/>
            </w:tcBorders>
            <w:noWrap/>
            <w:vAlign w:val="bottom"/>
            <w:hideMark/>
          </w:tcPr>
          <w:p w14:paraId="5A1321FC"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726" w:type="pct"/>
            <w:tcBorders>
              <w:top w:val="nil"/>
              <w:left w:val="nil"/>
              <w:bottom w:val="nil"/>
              <w:right w:val="nil"/>
            </w:tcBorders>
            <w:noWrap/>
            <w:vAlign w:val="bottom"/>
            <w:hideMark/>
          </w:tcPr>
          <w:p w14:paraId="2B0BB390"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4" w:type="pct"/>
            <w:tcBorders>
              <w:top w:val="nil"/>
              <w:left w:val="nil"/>
              <w:bottom w:val="nil"/>
              <w:right w:val="nil"/>
            </w:tcBorders>
            <w:noWrap/>
            <w:vAlign w:val="bottom"/>
            <w:hideMark/>
          </w:tcPr>
          <w:p w14:paraId="7AF46E2E"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555" w:type="pct"/>
            <w:tcBorders>
              <w:top w:val="nil"/>
              <w:left w:val="nil"/>
              <w:bottom w:val="nil"/>
              <w:right w:val="nil"/>
            </w:tcBorders>
            <w:noWrap/>
            <w:vAlign w:val="bottom"/>
            <w:hideMark/>
          </w:tcPr>
          <w:p w14:paraId="0E33D6DF"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r>
      <w:tr w:rsidR="007D4E2B" w:rsidRPr="00DF0E2B" w14:paraId="6C53021F" w14:textId="77777777" w:rsidTr="00890188">
        <w:trPr>
          <w:trHeight w:val="300"/>
        </w:trPr>
        <w:tc>
          <w:tcPr>
            <w:tcW w:w="1972" w:type="pct"/>
            <w:tcBorders>
              <w:top w:val="nil"/>
              <w:left w:val="nil"/>
              <w:bottom w:val="nil"/>
              <w:right w:val="nil"/>
            </w:tcBorders>
            <w:noWrap/>
            <w:vAlign w:val="bottom"/>
            <w:hideMark/>
          </w:tcPr>
          <w:p w14:paraId="51253B66"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p>
        </w:tc>
        <w:tc>
          <w:tcPr>
            <w:tcW w:w="114" w:type="pct"/>
            <w:tcBorders>
              <w:top w:val="nil"/>
              <w:left w:val="nil"/>
              <w:bottom w:val="nil"/>
              <w:right w:val="nil"/>
            </w:tcBorders>
            <w:noWrap/>
            <w:vAlign w:val="bottom"/>
            <w:hideMark/>
          </w:tcPr>
          <w:p w14:paraId="1C649618"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508" w:type="pct"/>
            <w:tcBorders>
              <w:top w:val="nil"/>
              <w:left w:val="nil"/>
              <w:bottom w:val="nil"/>
              <w:right w:val="nil"/>
            </w:tcBorders>
            <w:noWrap/>
            <w:vAlign w:val="bottom"/>
            <w:hideMark/>
          </w:tcPr>
          <w:p w14:paraId="3A2246B5" w14:textId="77777777" w:rsidR="00FF5A22" w:rsidRDefault="00FF5A22" w:rsidP="00BF327B">
            <w:pPr>
              <w:spacing w:after="0" w:line="240" w:lineRule="auto"/>
              <w:jc w:val="right"/>
              <w:rPr>
                <w:rFonts w:ascii="Times New Roman" w:eastAsia="Times New Roman" w:hAnsi="Times New Roman" w:cs="Times New Roman"/>
                <w:color w:val="000000"/>
                <w:sz w:val="18"/>
                <w:szCs w:val="18"/>
                <w:lang w:eastAsia="en-GB"/>
              </w:rPr>
            </w:pPr>
          </w:p>
          <w:p w14:paraId="59DEC89F" w14:textId="22733E1B"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Income</w:t>
            </w:r>
          </w:p>
        </w:tc>
        <w:tc>
          <w:tcPr>
            <w:tcW w:w="114" w:type="pct"/>
            <w:tcBorders>
              <w:top w:val="nil"/>
              <w:left w:val="nil"/>
              <w:bottom w:val="nil"/>
              <w:right w:val="nil"/>
            </w:tcBorders>
            <w:noWrap/>
            <w:vAlign w:val="bottom"/>
            <w:hideMark/>
          </w:tcPr>
          <w:p w14:paraId="52C3548D"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p>
        </w:tc>
        <w:tc>
          <w:tcPr>
            <w:tcW w:w="783" w:type="pct"/>
            <w:tcBorders>
              <w:top w:val="nil"/>
              <w:left w:val="nil"/>
              <w:bottom w:val="nil"/>
              <w:right w:val="nil"/>
            </w:tcBorders>
            <w:noWrap/>
            <w:vAlign w:val="bottom"/>
            <w:hideMark/>
          </w:tcPr>
          <w:p w14:paraId="1594B41E" w14:textId="77777777" w:rsidR="00FF5A22" w:rsidRDefault="00FF5A22" w:rsidP="00BF327B">
            <w:pPr>
              <w:spacing w:after="0" w:line="240" w:lineRule="auto"/>
              <w:jc w:val="right"/>
              <w:rPr>
                <w:rFonts w:ascii="Times New Roman" w:eastAsia="Times New Roman" w:hAnsi="Times New Roman" w:cs="Times New Roman"/>
                <w:color w:val="000000"/>
                <w:sz w:val="18"/>
                <w:szCs w:val="18"/>
                <w:lang w:eastAsia="en-GB"/>
              </w:rPr>
            </w:pPr>
          </w:p>
          <w:p w14:paraId="2A8F886E" w14:textId="4FFF70BC"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Expenditure</w:t>
            </w:r>
          </w:p>
        </w:tc>
        <w:tc>
          <w:tcPr>
            <w:tcW w:w="114" w:type="pct"/>
            <w:tcBorders>
              <w:top w:val="nil"/>
              <w:left w:val="nil"/>
              <w:bottom w:val="nil"/>
              <w:right w:val="nil"/>
            </w:tcBorders>
            <w:noWrap/>
            <w:vAlign w:val="bottom"/>
            <w:hideMark/>
          </w:tcPr>
          <w:p w14:paraId="5F71AA51"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p>
        </w:tc>
        <w:tc>
          <w:tcPr>
            <w:tcW w:w="726" w:type="pct"/>
            <w:tcBorders>
              <w:top w:val="nil"/>
              <w:left w:val="nil"/>
              <w:bottom w:val="nil"/>
              <w:right w:val="nil"/>
            </w:tcBorders>
            <w:noWrap/>
            <w:vAlign w:val="bottom"/>
            <w:hideMark/>
          </w:tcPr>
          <w:p w14:paraId="03BF3A4F" w14:textId="77777777" w:rsidR="00FF5A22" w:rsidRDefault="00FF5A22" w:rsidP="00BF327B">
            <w:pPr>
              <w:spacing w:after="0" w:line="240" w:lineRule="auto"/>
              <w:jc w:val="right"/>
              <w:rPr>
                <w:rFonts w:ascii="Times New Roman" w:eastAsia="Times New Roman" w:hAnsi="Times New Roman" w:cs="Times New Roman"/>
                <w:color w:val="000000"/>
                <w:sz w:val="18"/>
                <w:szCs w:val="18"/>
                <w:lang w:eastAsia="en-GB"/>
              </w:rPr>
            </w:pPr>
          </w:p>
          <w:p w14:paraId="269FD4C5" w14:textId="04CE91E2"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Gains and losses</w:t>
            </w:r>
          </w:p>
        </w:tc>
        <w:tc>
          <w:tcPr>
            <w:tcW w:w="114" w:type="pct"/>
            <w:tcBorders>
              <w:top w:val="nil"/>
              <w:left w:val="nil"/>
              <w:bottom w:val="nil"/>
              <w:right w:val="nil"/>
            </w:tcBorders>
            <w:noWrap/>
            <w:vAlign w:val="bottom"/>
            <w:hideMark/>
          </w:tcPr>
          <w:p w14:paraId="5CB26042"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p>
        </w:tc>
        <w:tc>
          <w:tcPr>
            <w:tcW w:w="555" w:type="pct"/>
            <w:tcBorders>
              <w:top w:val="nil"/>
              <w:left w:val="nil"/>
              <w:bottom w:val="nil"/>
              <w:right w:val="nil"/>
            </w:tcBorders>
            <w:noWrap/>
            <w:vAlign w:val="bottom"/>
            <w:hideMark/>
          </w:tcPr>
          <w:p w14:paraId="7EEE5F4E" w14:textId="2303404B" w:rsidR="00FF5A22" w:rsidRDefault="00FF5A22" w:rsidP="00BF327B">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Movement</w:t>
            </w:r>
          </w:p>
          <w:p w14:paraId="4223A3E3" w14:textId="5A2CACCF"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in funds</w:t>
            </w:r>
          </w:p>
        </w:tc>
      </w:tr>
      <w:tr w:rsidR="007D4E2B" w:rsidRPr="00DF0E2B" w14:paraId="6A2DAFA2" w14:textId="77777777" w:rsidTr="00890188">
        <w:trPr>
          <w:trHeight w:val="300"/>
        </w:trPr>
        <w:tc>
          <w:tcPr>
            <w:tcW w:w="1972" w:type="pct"/>
            <w:tcBorders>
              <w:top w:val="nil"/>
              <w:left w:val="nil"/>
              <w:bottom w:val="nil"/>
              <w:right w:val="nil"/>
            </w:tcBorders>
            <w:noWrap/>
            <w:vAlign w:val="bottom"/>
            <w:hideMark/>
          </w:tcPr>
          <w:p w14:paraId="4785441D"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p>
        </w:tc>
        <w:tc>
          <w:tcPr>
            <w:tcW w:w="114" w:type="pct"/>
            <w:tcBorders>
              <w:top w:val="nil"/>
              <w:left w:val="nil"/>
              <w:bottom w:val="nil"/>
              <w:right w:val="nil"/>
            </w:tcBorders>
            <w:noWrap/>
            <w:vAlign w:val="bottom"/>
            <w:hideMark/>
          </w:tcPr>
          <w:p w14:paraId="5E92F941"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508" w:type="pct"/>
            <w:tcBorders>
              <w:top w:val="nil"/>
              <w:left w:val="nil"/>
              <w:bottom w:val="nil"/>
              <w:right w:val="nil"/>
            </w:tcBorders>
            <w:noWrap/>
            <w:vAlign w:val="bottom"/>
            <w:hideMark/>
          </w:tcPr>
          <w:p w14:paraId="477121F5"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w:t>
            </w:r>
          </w:p>
        </w:tc>
        <w:tc>
          <w:tcPr>
            <w:tcW w:w="114" w:type="pct"/>
            <w:tcBorders>
              <w:top w:val="nil"/>
              <w:left w:val="nil"/>
              <w:bottom w:val="nil"/>
              <w:right w:val="nil"/>
            </w:tcBorders>
            <w:noWrap/>
            <w:vAlign w:val="bottom"/>
            <w:hideMark/>
          </w:tcPr>
          <w:p w14:paraId="5A308AB2"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p>
        </w:tc>
        <w:tc>
          <w:tcPr>
            <w:tcW w:w="783" w:type="pct"/>
            <w:tcBorders>
              <w:top w:val="nil"/>
              <w:left w:val="nil"/>
              <w:bottom w:val="nil"/>
              <w:right w:val="nil"/>
            </w:tcBorders>
            <w:noWrap/>
            <w:vAlign w:val="bottom"/>
            <w:hideMark/>
          </w:tcPr>
          <w:p w14:paraId="1345AE93"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w:t>
            </w:r>
          </w:p>
        </w:tc>
        <w:tc>
          <w:tcPr>
            <w:tcW w:w="114" w:type="pct"/>
            <w:tcBorders>
              <w:top w:val="nil"/>
              <w:left w:val="nil"/>
              <w:bottom w:val="nil"/>
              <w:right w:val="nil"/>
            </w:tcBorders>
            <w:noWrap/>
            <w:vAlign w:val="bottom"/>
            <w:hideMark/>
          </w:tcPr>
          <w:p w14:paraId="7347040F"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p>
        </w:tc>
        <w:tc>
          <w:tcPr>
            <w:tcW w:w="726" w:type="pct"/>
            <w:tcBorders>
              <w:top w:val="nil"/>
              <w:left w:val="nil"/>
              <w:bottom w:val="nil"/>
              <w:right w:val="nil"/>
            </w:tcBorders>
            <w:noWrap/>
            <w:vAlign w:val="bottom"/>
            <w:hideMark/>
          </w:tcPr>
          <w:p w14:paraId="0673984E"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w:t>
            </w:r>
          </w:p>
        </w:tc>
        <w:tc>
          <w:tcPr>
            <w:tcW w:w="114" w:type="pct"/>
            <w:tcBorders>
              <w:top w:val="nil"/>
              <w:left w:val="nil"/>
              <w:bottom w:val="nil"/>
              <w:right w:val="nil"/>
            </w:tcBorders>
            <w:noWrap/>
            <w:vAlign w:val="bottom"/>
            <w:hideMark/>
          </w:tcPr>
          <w:p w14:paraId="1BA6AEB2"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p>
        </w:tc>
        <w:tc>
          <w:tcPr>
            <w:tcW w:w="555" w:type="pct"/>
            <w:tcBorders>
              <w:top w:val="nil"/>
              <w:left w:val="nil"/>
              <w:bottom w:val="nil"/>
              <w:right w:val="nil"/>
            </w:tcBorders>
            <w:noWrap/>
            <w:vAlign w:val="bottom"/>
            <w:hideMark/>
          </w:tcPr>
          <w:p w14:paraId="6488ABA4"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w:t>
            </w:r>
          </w:p>
        </w:tc>
      </w:tr>
      <w:tr w:rsidR="007D4E2B" w:rsidRPr="00DF0E2B" w14:paraId="4578899C" w14:textId="77777777" w:rsidTr="00890188">
        <w:trPr>
          <w:trHeight w:val="300"/>
        </w:trPr>
        <w:tc>
          <w:tcPr>
            <w:tcW w:w="1972" w:type="pct"/>
            <w:tcBorders>
              <w:top w:val="nil"/>
              <w:left w:val="nil"/>
              <w:bottom w:val="nil"/>
              <w:right w:val="nil"/>
            </w:tcBorders>
            <w:noWrap/>
            <w:vAlign w:val="bottom"/>
            <w:hideMark/>
          </w:tcPr>
          <w:p w14:paraId="75B7B9C2" w14:textId="77777777" w:rsidR="007D4E2B" w:rsidRPr="00DF0E2B" w:rsidRDefault="007D4E2B" w:rsidP="00BF327B">
            <w:pPr>
              <w:spacing w:after="0" w:line="240" w:lineRule="auto"/>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Unrestricted funds</w:t>
            </w:r>
          </w:p>
        </w:tc>
        <w:tc>
          <w:tcPr>
            <w:tcW w:w="114" w:type="pct"/>
            <w:tcBorders>
              <w:top w:val="nil"/>
              <w:left w:val="nil"/>
              <w:bottom w:val="nil"/>
              <w:right w:val="nil"/>
            </w:tcBorders>
            <w:noWrap/>
            <w:vAlign w:val="bottom"/>
            <w:hideMark/>
          </w:tcPr>
          <w:p w14:paraId="245E3480" w14:textId="77777777" w:rsidR="007D4E2B" w:rsidRPr="00DF0E2B" w:rsidRDefault="007D4E2B" w:rsidP="00BF327B">
            <w:pPr>
              <w:spacing w:after="0" w:line="240" w:lineRule="auto"/>
              <w:rPr>
                <w:rFonts w:ascii="Times New Roman" w:eastAsia="Times New Roman" w:hAnsi="Times New Roman" w:cs="Times New Roman"/>
                <w:b/>
                <w:bCs/>
                <w:color w:val="000000"/>
                <w:sz w:val="18"/>
                <w:szCs w:val="18"/>
                <w:lang w:eastAsia="en-GB"/>
              </w:rPr>
            </w:pPr>
          </w:p>
        </w:tc>
        <w:tc>
          <w:tcPr>
            <w:tcW w:w="508" w:type="pct"/>
            <w:tcBorders>
              <w:top w:val="nil"/>
              <w:left w:val="nil"/>
              <w:bottom w:val="nil"/>
              <w:right w:val="nil"/>
            </w:tcBorders>
            <w:noWrap/>
            <w:vAlign w:val="bottom"/>
            <w:hideMark/>
          </w:tcPr>
          <w:p w14:paraId="4D10D111"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4" w:type="pct"/>
            <w:tcBorders>
              <w:top w:val="nil"/>
              <w:left w:val="nil"/>
              <w:bottom w:val="nil"/>
              <w:right w:val="nil"/>
            </w:tcBorders>
            <w:noWrap/>
            <w:vAlign w:val="bottom"/>
            <w:hideMark/>
          </w:tcPr>
          <w:p w14:paraId="1931465B"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783" w:type="pct"/>
            <w:tcBorders>
              <w:top w:val="nil"/>
              <w:left w:val="nil"/>
              <w:bottom w:val="nil"/>
              <w:right w:val="nil"/>
            </w:tcBorders>
            <w:noWrap/>
            <w:vAlign w:val="bottom"/>
            <w:hideMark/>
          </w:tcPr>
          <w:p w14:paraId="1264C7FC"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4" w:type="pct"/>
            <w:tcBorders>
              <w:top w:val="nil"/>
              <w:left w:val="nil"/>
              <w:bottom w:val="nil"/>
              <w:right w:val="nil"/>
            </w:tcBorders>
            <w:noWrap/>
            <w:vAlign w:val="bottom"/>
            <w:hideMark/>
          </w:tcPr>
          <w:p w14:paraId="3F58C77E"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726" w:type="pct"/>
            <w:tcBorders>
              <w:top w:val="nil"/>
              <w:left w:val="nil"/>
              <w:bottom w:val="nil"/>
              <w:right w:val="nil"/>
            </w:tcBorders>
            <w:noWrap/>
            <w:vAlign w:val="bottom"/>
            <w:hideMark/>
          </w:tcPr>
          <w:p w14:paraId="4BEA0869"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4" w:type="pct"/>
            <w:tcBorders>
              <w:top w:val="nil"/>
              <w:left w:val="nil"/>
              <w:bottom w:val="nil"/>
              <w:right w:val="nil"/>
            </w:tcBorders>
            <w:noWrap/>
            <w:vAlign w:val="bottom"/>
            <w:hideMark/>
          </w:tcPr>
          <w:p w14:paraId="6C51839A"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555" w:type="pct"/>
            <w:tcBorders>
              <w:top w:val="nil"/>
              <w:left w:val="nil"/>
              <w:bottom w:val="nil"/>
              <w:right w:val="nil"/>
            </w:tcBorders>
            <w:noWrap/>
            <w:vAlign w:val="bottom"/>
            <w:hideMark/>
          </w:tcPr>
          <w:p w14:paraId="0E329486"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r>
      <w:tr w:rsidR="00BB2218" w:rsidRPr="00DF0E2B" w14:paraId="217DE978" w14:textId="77777777" w:rsidTr="00890188">
        <w:trPr>
          <w:trHeight w:val="300"/>
        </w:trPr>
        <w:tc>
          <w:tcPr>
            <w:tcW w:w="1972" w:type="pct"/>
            <w:tcBorders>
              <w:top w:val="nil"/>
              <w:left w:val="nil"/>
              <w:bottom w:val="nil"/>
              <w:right w:val="nil"/>
            </w:tcBorders>
            <w:noWrap/>
            <w:vAlign w:val="bottom"/>
            <w:hideMark/>
          </w:tcPr>
          <w:p w14:paraId="3C43F09A" w14:textId="77777777" w:rsidR="00BB2218" w:rsidRPr="00DF0E2B" w:rsidRDefault="00BB2218" w:rsidP="00BB2218">
            <w:pPr>
              <w:spacing w:after="0" w:line="240" w:lineRule="auto"/>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Dorking Society general fund</w:t>
            </w:r>
          </w:p>
        </w:tc>
        <w:tc>
          <w:tcPr>
            <w:tcW w:w="114" w:type="pct"/>
            <w:tcBorders>
              <w:top w:val="nil"/>
              <w:left w:val="nil"/>
              <w:bottom w:val="nil"/>
              <w:right w:val="nil"/>
            </w:tcBorders>
            <w:noWrap/>
            <w:vAlign w:val="bottom"/>
            <w:hideMark/>
          </w:tcPr>
          <w:p w14:paraId="15721000" w14:textId="77777777" w:rsidR="00BB2218" w:rsidRPr="00DF0E2B" w:rsidRDefault="00BB2218" w:rsidP="00BB2218">
            <w:pPr>
              <w:spacing w:after="0" w:line="240" w:lineRule="auto"/>
              <w:rPr>
                <w:rFonts w:ascii="Times New Roman" w:eastAsia="Times New Roman" w:hAnsi="Times New Roman" w:cs="Times New Roman"/>
                <w:color w:val="000000"/>
                <w:sz w:val="18"/>
                <w:szCs w:val="18"/>
                <w:lang w:eastAsia="en-GB"/>
              </w:rPr>
            </w:pPr>
          </w:p>
        </w:tc>
        <w:tc>
          <w:tcPr>
            <w:tcW w:w="508" w:type="pct"/>
            <w:tcBorders>
              <w:top w:val="nil"/>
              <w:left w:val="nil"/>
              <w:bottom w:val="nil"/>
              <w:right w:val="nil"/>
            </w:tcBorders>
            <w:noWrap/>
            <w:vAlign w:val="bottom"/>
          </w:tcPr>
          <w:p w14:paraId="53DC917D" w14:textId="711C74C6" w:rsidR="00BB2218" w:rsidRPr="00DF0E2B" w:rsidRDefault="00FF5A22" w:rsidP="00BB2218">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2,448</w:t>
            </w:r>
          </w:p>
        </w:tc>
        <w:tc>
          <w:tcPr>
            <w:tcW w:w="114" w:type="pct"/>
            <w:tcBorders>
              <w:top w:val="nil"/>
              <w:left w:val="nil"/>
              <w:bottom w:val="nil"/>
              <w:right w:val="nil"/>
            </w:tcBorders>
            <w:noWrap/>
            <w:vAlign w:val="bottom"/>
          </w:tcPr>
          <w:p w14:paraId="4FC638CF" w14:textId="77777777" w:rsidR="00BB2218" w:rsidRPr="00DF0E2B" w:rsidRDefault="00BB2218" w:rsidP="00BB2218">
            <w:pPr>
              <w:spacing w:after="0" w:line="240" w:lineRule="auto"/>
              <w:jc w:val="right"/>
              <w:rPr>
                <w:rFonts w:ascii="Times New Roman" w:eastAsia="Times New Roman" w:hAnsi="Times New Roman" w:cs="Times New Roman"/>
                <w:color w:val="000000"/>
                <w:sz w:val="18"/>
                <w:szCs w:val="18"/>
                <w:lang w:eastAsia="en-GB"/>
              </w:rPr>
            </w:pPr>
          </w:p>
        </w:tc>
        <w:tc>
          <w:tcPr>
            <w:tcW w:w="783" w:type="pct"/>
            <w:tcBorders>
              <w:top w:val="nil"/>
              <w:left w:val="nil"/>
              <w:bottom w:val="nil"/>
              <w:right w:val="nil"/>
            </w:tcBorders>
            <w:noWrap/>
            <w:vAlign w:val="bottom"/>
          </w:tcPr>
          <w:p w14:paraId="027E3339" w14:textId="74888A61" w:rsidR="00BB2218" w:rsidRPr="00DF0E2B" w:rsidRDefault="00FF5A22" w:rsidP="00BB2218">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(4,955)</w:t>
            </w:r>
          </w:p>
        </w:tc>
        <w:tc>
          <w:tcPr>
            <w:tcW w:w="114" w:type="pct"/>
            <w:tcBorders>
              <w:top w:val="nil"/>
              <w:left w:val="nil"/>
              <w:bottom w:val="nil"/>
              <w:right w:val="nil"/>
            </w:tcBorders>
            <w:noWrap/>
            <w:vAlign w:val="bottom"/>
          </w:tcPr>
          <w:p w14:paraId="3E7FB2E7" w14:textId="77777777" w:rsidR="00BB2218" w:rsidRPr="00DF0E2B" w:rsidRDefault="00BB2218" w:rsidP="00BB2218">
            <w:pPr>
              <w:spacing w:after="0" w:line="240" w:lineRule="auto"/>
              <w:jc w:val="right"/>
              <w:rPr>
                <w:rFonts w:ascii="Times New Roman" w:eastAsia="Times New Roman" w:hAnsi="Times New Roman" w:cs="Times New Roman"/>
                <w:color w:val="000000"/>
                <w:sz w:val="18"/>
                <w:szCs w:val="18"/>
                <w:lang w:eastAsia="en-GB"/>
              </w:rPr>
            </w:pPr>
          </w:p>
        </w:tc>
        <w:tc>
          <w:tcPr>
            <w:tcW w:w="726" w:type="pct"/>
            <w:tcBorders>
              <w:top w:val="nil"/>
              <w:left w:val="nil"/>
              <w:bottom w:val="nil"/>
              <w:right w:val="nil"/>
            </w:tcBorders>
            <w:noWrap/>
            <w:vAlign w:val="bottom"/>
          </w:tcPr>
          <w:p w14:paraId="43FF0D4E" w14:textId="6CE2687C" w:rsidR="00BB2218" w:rsidRPr="00DF0E2B" w:rsidRDefault="00FF5A22" w:rsidP="00BB2218">
            <w:pPr>
              <w:spacing w:after="0" w:line="240" w:lineRule="auto"/>
              <w:jc w:val="right"/>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15,</w:t>
            </w:r>
            <w:r w:rsidR="0014118F">
              <w:rPr>
                <w:rFonts w:ascii="Times New Roman" w:eastAsia="Times New Roman" w:hAnsi="Times New Roman" w:cs="Times New Roman"/>
                <w:sz w:val="18"/>
                <w:szCs w:val="18"/>
                <w:lang w:eastAsia="en-GB"/>
              </w:rPr>
              <w:t>8</w:t>
            </w:r>
            <w:r>
              <w:rPr>
                <w:rFonts w:ascii="Times New Roman" w:eastAsia="Times New Roman" w:hAnsi="Times New Roman" w:cs="Times New Roman"/>
                <w:sz w:val="18"/>
                <w:szCs w:val="18"/>
                <w:lang w:eastAsia="en-GB"/>
              </w:rPr>
              <w:t>95</w:t>
            </w:r>
          </w:p>
        </w:tc>
        <w:tc>
          <w:tcPr>
            <w:tcW w:w="114" w:type="pct"/>
            <w:tcBorders>
              <w:top w:val="nil"/>
              <w:left w:val="nil"/>
              <w:bottom w:val="nil"/>
              <w:right w:val="nil"/>
            </w:tcBorders>
            <w:noWrap/>
            <w:vAlign w:val="bottom"/>
          </w:tcPr>
          <w:p w14:paraId="2AAE3B75" w14:textId="77777777" w:rsidR="00BB2218" w:rsidRPr="00DF0E2B" w:rsidRDefault="00BB2218" w:rsidP="00BB2218">
            <w:pPr>
              <w:spacing w:after="0" w:line="240" w:lineRule="auto"/>
              <w:jc w:val="right"/>
              <w:rPr>
                <w:rFonts w:ascii="Times New Roman" w:eastAsia="Times New Roman" w:hAnsi="Times New Roman" w:cs="Times New Roman"/>
                <w:sz w:val="18"/>
                <w:szCs w:val="18"/>
                <w:lang w:eastAsia="en-GB"/>
              </w:rPr>
            </w:pPr>
          </w:p>
        </w:tc>
        <w:tc>
          <w:tcPr>
            <w:tcW w:w="555" w:type="pct"/>
            <w:tcBorders>
              <w:top w:val="nil"/>
              <w:left w:val="nil"/>
              <w:bottom w:val="nil"/>
              <w:right w:val="nil"/>
            </w:tcBorders>
            <w:noWrap/>
            <w:vAlign w:val="bottom"/>
          </w:tcPr>
          <w:p w14:paraId="792BD456" w14:textId="413DD825" w:rsidR="00BB2218" w:rsidRPr="00DF0E2B" w:rsidRDefault="00FF5A22" w:rsidP="00BB2218">
            <w:pPr>
              <w:spacing w:after="0" w:line="240" w:lineRule="auto"/>
              <w:jc w:val="right"/>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13,388</w:t>
            </w:r>
          </w:p>
        </w:tc>
      </w:tr>
      <w:tr w:rsidR="00BB2218" w:rsidRPr="00DF0E2B" w14:paraId="05E9C490" w14:textId="77777777" w:rsidTr="00890188">
        <w:trPr>
          <w:trHeight w:val="300"/>
        </w:trPr>
        <w:tc>
          <w:tcPr>
            <w:tcW w:w="1972" w:type="pct"/>
            <w:tcBorders>
              <w:top w:val="nil"/>
              <w:left w:val="nil"/>
              <w:bottom w:val="nil"/>
              <w:right w:val="nil"/>
            </w:tcBorders>
            <w:noWrap/>
            <w:vAlign w:val="bottom"/>
            <w:hideMark/>
          </w:tcPr>
          <w:p w14:paraId="76726EBE" w14:textId="77777777" w:rsidR="00BB2218" w:rsidRPr="00DF0E2B" w:rsidRDefault="00BB2218" w:rsidP="00BB2218">
            <w:pPr>
              <w:spacing w:after="0" w:line="240" w:lineRule="auto"/>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Museum</w:t>
            </w:r>
          </w:p>
        </w:tc>
        <w:tc>
          <w:tcPr>
            <w:tcW w:w="114" w:type="pct"/>
            <w:tcBorders>
              <w:top w:val="nil"/>
              <w:left w:val="nil"/>
              <w:bottom w:val="nil"/>
              <w:right w:val="nil"/>
            </w:tcBorders>
            <w:noWrap/>
            <w:vAlign w:val="bottom"/>
            <w:hideMark/>
          </w:tcPr>
          <w:p w14:paraId="1F0F5A2C" w14:textId="77777777" w:rsidR="00BB2218" w:rsidRPr="00DF0E2B" w:rsidRDefault="00BB2218" w:rsidP="00BB2218">
            <w:pPr>
              <w:spacing w:after="0" w:line="240" w:lineRule="auto"/>
              <w:rPr>
                <w:rFonts w:ascii="Times New Roman" w:eastAsia="Times New Roman" w:hAnsi="Times New Roman" w:cs="Times New Roman"/>
                <w:color w:val="000000"/>
                <w:sz w:val="18"/>
                <w:szCs w:val="18"/>
                <w:lang w:eastAsia="en-GB"/>
              </w:rPr>
            </w:pPr>
          </w:p>
        </w:tc>
        <w:tc>
          <w:tcPr>
            <w:tcW w:w="508" w:type="pct"/>
            <w:tcBorders>
              <w:top w:val="nil"/>
              <w:left w:val="nil"/>
              <w:bottom w:val="nil"/>
              <w:right w:val="nil"/>
            </w:tcBorders>
            <w:noWrap/>
            <w:vAlign w:val="bottom"/>
          </w:tcPr>
          <w:p w14:paraId="2B031A3C" w14:textId="1C209527" w:rsidR="00BB2218" w:rsidRPr="00DF0E2B" w:rsidRDefault="00FF5A22" w:rsidP="00BB2218">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47,006</w:t>
            </w:r>
          </w:p>
        </w:tc>
        <w:tc>
          <w:tcPr>
            <w:tcW w:w="114" w:type="pct"/>
            <w:tcBorders>
              <w:top w:val="nil"/>
              <w:left w:val="nil"/>
              <w:bottom w:val="nil"/>
              <w:right w:val="nil"/>
            </w:tcBorders>
            <w:noWrap/>
            <w:vAlign w:val="bottom"/>
          </w:tcPr>
          <w:p w14:paraId="311237E1" w14:textId="77777777" w:rsidR="00BB2218" w:rsidRPr="00DF0E2B" w:rsidRDefault="00BB2218" w:rsidP="00BB2218">
            <w:pPr>
              <w:spacing w:after="0" w:line="240" w:lineRule="auto"/>
              <w:jc w:val="right"/>
              <w:rPr>
                <w:rFonts w:ascii="Times New Roman" w:eastAsia="Times New Roman" w:hAnsi="Times New Roman" w:cs="Times New Roman"/>
                <w:color w:val="000000"/>
                <w:sz w:val="18"/>
                <w:szCs w:val="18"/>
                <w:lang w:eastAsia="en-GB"/>
              </w:rPr>
            </w:pPr>
          </w:p>
        </w:tc>
        <w:tc>
          <w:tcPr>
            <w:tcW w:w="783" w:type="pct"/>
            <w:tcBorders>
              <w:top w:val="nil"/>
              <w:left w:val="nil"/>
              <w:bottom w:val="nil"/>
              <w:right w:val="nil"/>
            </w:tcBorders>
            <w:noWrap/>
            <w:vAlign w:val="bottom"/>
          </w:tcPr>
          <w:p w14:paraId="22F6828A" w14:textId="51BBCE0F" w:rsidR="00BB2218" w:rsidRPr="00DF0E2B" w:rsidRDefault="00FF5A22" w:rsidP="00BB2218">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(24,132)</w:t>
            </w:r>
          </w:p>
        </w:tc>
        <w:tc>
          <w:tcPr>
            <w:tcW w:w="114" w:type="pct"/>
            <w:tcBorders>
              <w:top w:val="nil"/>
              <w:left w:val="nil"/>
              <w:bottom w:val="nil"/>
              <w:right w:val="nil"/>
            </w:tcBorders>
            <w:noWrap/>
            <w:vAlign w:val="bottom"/>
          </w:tcPr>
          <w:p w14:paraId="65FAACC4" w14:textId="77777777" w:rsidR="00BB2218" w:rsidRPr="00DF0E2B" w:rsidRDefault="00BB2218" w:rsidP="00BB2218">
            <w:pPr>
              <w:spacing w:after="0" w:line="240" w:lineRule="auto"/>
              <w:jc w:val="right"/>
              <w:rPr>
                <w:rFonts w:ascii="Times New Roman" w:eastAsia="Times New Roman" w:hAnsi="Times New Roman" w:cs="Times New Roman"/>
                <w:color w:val="000000"/>
                <w:sz w:val="18"/>
                <w:szCs w:val="18"/>
                <w:lang w:eastAsia="en-GB"/>
              </w:rPr>
            </w:pPr>
          </w:p>
        </w:tc>
        <w:tc>
          <w:tcPr>
            <w:tcW w:w="726" w:type="pct"/>
            <w:tcBorders>
              <w:top w:val="nil"/>
              <w:left w:val="nil"/>
              <w:bottom w:val="nil"/>
              <w:right w:val="nil"/>
            </w:tcBorders>
            <w:noWrap/>
            <w:vAlign w:val="bottom"/>
          </w:tcPr>
          <w:p w14:paraId="5CC2C3BA" w14:textId="2F20B1A3" w:rsidR="00BB2218" w:rsidRPr="00DF0E2B" w:rsidRDefault="00FF5A22" w:rsidP="00BB2218">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63,795</w:t>
            </w:r>
          </w:p>
        </w:tc>
        <w:tc>
          <w:tcPr>
            <w:tcW w:w="114" w:type="pct"/>
            <w:tcBorders>
              <w:top w:val="nil"/>
              <w:left w:val="nil"/>
              <w:bottom w:val="nil"/>
              <w:right w:val="nil"/>
            </w:tcBorders>
            <w:noWrap/>
            <w:vAlign w:val="bottom"/>
          </w:tcPr>
          <w:p w14:paraId="36DB9F52" w14:textId="77777777" w:rsidR="00BB2218" w:rsidRPr="00DF0E2B" w:rsidRDefault="00BB2218" w:rsidP="00BB2218">
            <w:pPr>
              <w:spacing w:after="0" w:line="240" w:lineRule="auto"/>
              <w:jc w:val="right"/>
              <w:rPr>
                <w:rFonts w:ascii="Times New Roman" w:eastAsia="Times New Roman" w:hAnsi="Times New Roman" w:cs="Times New Roman"/>
                <w:color w:val="000000"/>
                <w:sz w:val="18"/>
                <w:szCs w:val="18"/>
                <w:lang w:eastAsia="en-GB"/>
              </w:rPr>
            </w:pPr>
          </w:p>
        </w:tc>
        <w:tc>
          <w:tcPr>
            <w:tcW w:w="555" w:type="pct"/>
            <w:tcBorders>
              <w:top w:val="nil"/>
              <w:left w:val="nil"/>
              <w:bottom w:val="nil"/>
              <w:right w:val="nil"/>
            </w:tcBorders>
            <w:noWrap/>
            <w:vAlign w:val="bottom"/>
          </w:tcPr>
          <w:p w14:paraId="227BE415" w14:textId="1548773E" w:rsidR="00BB2218" w:rsidRPr="00DF0E2B" w:rsidRDefault="00FF5A22" w:rsidP="00BB2218">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86,669</w:t>
            </w:r>
          </w:p>
        </w:tc>
      </w:tr>
      <w:tr w:rsidR="00BB2218" w:rsidRPr="00DF0E2B" w14:paraId="3F3F5846" w14:textId="77777777" w:rsidTr="00890188">
        <w:trPr>
          <w:trHeight w:val="300"/>
        </w:trPr>
        <w:tc>
          <w:tcPr>
            <w:tcW w:w="1972" w:type="pct"/>
            <w:tcBorders>
              <w:top w:val="nil"/>
              <w:left w:val="nil"/>
              <w:bottom w:val="nil"/>
              <w:right w:val="nil"/>
            </w:tcBorders>
            <w:noWrap/>
            <w:vAlign w:val="bottom"/>
            <w:hideMark/>
          </w:tcPr>
          <w:p w14:paraId="74266E00" w14:textId="77777777" w:rsidR="00BB2218" w:rsidRPr="00DF0E2B" w:rsidRDefault="00BB2218" w:rsidP="00BB2218">
            <w:pPr>
              <w:spacing w:after="0" w:line="240" w:lineRule="auto"/>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History group</w:t>
            </w:r>
          </w:p>
        </w:tc>
        <w:tc>
          <w:tcPr>
            <w:tcW w:w="114" w:type="pct"/>
            <w:tcBorders>
              <w:top w:val="nil"/>
              <w:left w:val="nil"/>
              <w:bottom w:val="nil"/>
              <w:right w:val="nil"/>
            </w:tcBorders>
            <w:noWrap/>
            <w:vAlign w:val="bottom"/>
            <w:hideMark/>
          </w:tcPr>
          <w:p w14:paraId="0156DDDB" w14:textId="77777777" w:rsidR="00BB2218" w:rsidRPr="00DF0E2B" w:rsidRDefault="00BB2218" w:rsidP="00BB2218">
            <w:pPr>
              <w:spacing w:after="0" w:line="240" w:lineRule="auto"/>
              <w:rPr>
                <w:rFonts w:ascii="Times New Roman" w:eastAsia="Times New Roman" w:hAnsi="Times New Roman" w:cs="Times New Roman"/>
                <w:color w:val="000000"/>
                <w:sz w:val="18"/>
                <w:szCs w:val="18"/>
                <w:lang w:eastAsia="en-GB"/>
              </w:rPr>
            </w:pPr>
          </w:p>
        </w:tc>
        <w:tc>
          <w:tcPr>
            <w:tcW w:w="508" w:type="pct"/>
            <w:tcBorders>
              <w:top w:val="nil"/>
              <w:left w:val="nil"/>
              <w:bottom w:val="nil"/>
              <w:right w:val="nil"/>
            </w:tcBorders>
            <w:noWrap/>
            <w:vAlign w:val="bottom"/>
          </w:tcPr>
          <w:p w14:paraId="7C89C4BD" w14:textId="4C2AAF50" w:rsidR="00BB2218" w:rsidRPr="00DF0E2B" w:rsidRDefault="00FF5A22" w:rsidP="00BB2218">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4,236</w:t>
            </w:r>
          </w:p>
        </w:tc>
        <w:tc>
          <w:tcPr>
            <w:tcW w:w="114" w:type="pct"/>
            <w:tcBorders>
              <w:top w:val="nil"/>
              <w:left w:val="nil"/>
              <w:bottom w:val="nil"/>
              <w:right w:val="nil"/>
            </w:tcBorders>
            <w:noWrap/>
            <w:vAlign w:val="bottom"/>
          </w:tcPr>
          <w:p w14:paraId="4C4D90FB" w14:textId="77777777" w:rsidR="00BB2218" w:rsidRPr="00DF0E2B" w:rsidRDefault="00BB2218" w:rsidP="00BB2218">
            <w:pPr>
              <w:spacing w:after="0" w:line="240" w:lineRule="auto"/>
              <w:jc w:val="right"/>
              <w:rPr>
                <w:rFonts w:ascii="Times New Roman" w:eastAsia="Times New Roman" w:hAnsi="Times New Roman" w:cs="Times New Roman"/>
                <w:color w:val="000000"/>
                <w:sz w:val="18"/>
                <w:szCs w:val="18"/>
                <w:lang w:eastAsia="en-GB"/>
              </w:rPr>
            </w:pPr>
          </w:p>
        </w:tc>
        <w:tc>
          <w:tcPr>
            <w:tcW w:w="783" w:type="pct"/>
            <w:tcBorders>
              <w:top w:val="nil"/>
              <w:left w:val="nil"/>
              <w:bottom w:val="nil"/>
              <w:right w:val="nil"/>
            </w:tcBorders>
            <w:noWrap/>
            <w:vAlign w:val="bottom"/>
          </w:tcPr>
          <w:p w14:paraId="56BFB809" w14:textId="0D5164A9" w:rsidR="00BB2218" w:rsidRPr="00DF0E2B" w:rsidRDefault="00FF5A22" w:rsidP="00BB2218">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(4,445)</w:t>
            </w:r>
          </w:p>
        </w:tc>
        <w:tc>
          <w:tcPr>
            <w:tcW w:w="114" w:type="pct"/>
            <w:tcBorders>
              <w:top w:val="nil"/>
              <w:left w:val="nil"/>
              <w:bottom w:val="nil"/>
              <w:right w:val="nil"/>
            </w:tcBorders>
            <w:noWrap/>
            <w:vAlign w:val="bottom"/>
          </w:tcPr>
          <w:p w14:paraId="14041CB8" w14:textId="77777777" w:rsidR="00BB2218" w:rsidRPr="00DF0E2B" w:rsidRDefault="00BB2218" w:rsidP="00BB2218">
            <w:pPr>
              <w:spacing w:after="0" w:line="240" w:lineRule="auto"/>
              <w:jc w:val="right"/>
              <w:rPr>
                <w:rFonts w:ascii="Times New Roman" w:eastAsia="Times New Roman" w:hAnsi="Times New Roman" w:cs="Times New Roman"/>
                <w:color w:val="000000"/>
                <w:sz w:val="18"/>
                <w:szCs w:val="18"/>
                <w:lang w:eastAsia="en-GB"/>
              </w:rPr>
            </w:pPr>
          </w:p>
        </w:tc>
        <w:tc>
          <w:tcPr>
            <w:tcW w:w="726" w:type="pct"/>
            <w:tcBorders>
              <w:top w:val="nil"/>
              <w:left w:val="nil"/>
              <w:bottom w:val="nil"/>
              <w:right w:val="nil"/>
            </w:tcBorders>
            <w:noWrap/>
            <w:vAlign w:val="bottom"/>
          </w:tcPr>
          <w:p w14:paraId="7CCE8473" w14:textId="068F6DFB" w:rsidR="00BB2218" w:rsidRPr="00DF0E2B" w:rsidRDefault="00FF5A22" w:rsidP="00BB2218">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4" w:type="pct"/>
            <w:tcBorders>
              <w:top w:val="nil"/>
              <w:left w:val="nil"/>
              <w:bottom w:val="nil"/>
              <w:right w:val="nil"/>
            </w:tcBorders>
            <w:noWrap/>
            <w:vAlign w:val="bottom"/>
          </w:tcPr>
          <w:p w14:paraId="19BC262B" w14:textId="7E4D82D7" w:rsidR="00BB2218" w:rsidRPr="00DF0E2B" w:rsidRDefault="00BB2218" w:rsidP="00BB2218">
            <w:pPr>
              <w:spacing w:after="0" w:line="240" w:lineRule="auto"/>
              <w:jc w:val="right"/>
              <w:rPr>
                <w:rFonts w:ascii="Times New Roman" w:eastAsia="Times New Roman" w:hAnsi="Times New Roman" w:cs="Times New Roman"/>
                <w:color w:val="000000"/>
                <w:sz w:val="18"/>
                <w:szCs w:val="18"/>
                <w:lang w:eastAsia="en-GB"/>
              </w:rPr>
            </w:pPr>
          </w:p>
        </w:tc>
        <w:tc>
          <w:tcPr>
            <w:tcW w:w="555" w:type="pct"/>
            <w:tcBorders>
              <w:top w:val="nil"/>
              <w:left w:val="nil"/>
              <w:bottom w:val="nil"/>
              <w:right w:val="nil"/>
            </w:tcBorders>
            <w:noWrap/>
            <w:vAlign w:val="bottom"/>
          </w:tcPr>
          <w:p w14:paraId="6210F2CC" w14:textId="373D7E99" w:rsidR="00BB2218" w:rsidRPr="00DF0E2B" w:rsidRDefault="00FF5A22" w:rsidP="00BB2218">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(209)</w:t>
            </w:r>
          </w:p>
        </w:tc>
      </w:tr>
      <w:tr w:rsidR="00BB2218" w:rsidRPr="00DF0E2B" w14:paraId="63C7BBFF" w14:textId="77777777" w:rsidTr="00890188">
        <w:trPr>
          <w:trHeight w:val="300"/>
        </w:trPr>
        <w:tc>
          <w:tcPr>
            <w:tcW w:w="1972" w:type="pct"/>
            <w:tcBorders>
              <w:top w:val="nil"/>
              <w:left w:val="nil"/>
              <w:bottom w:val="nil"/>
              <w:right w:val="nil"/>
            </w:tcBorders>
            <w:noWrap/>
            <w:vAlign w:val="bottom"/>
            <w:hideMark/>
          </w:tcPr>
          <w:p w14:paraId="7C2A38F0" w14:textId="77777777" w:rsidR="00BB2218" w:rsidRPr="00DF0E2B" w:rsidRDefault="00BB2218" w:rsidP="00BB2218">
            <w:pPr>
              <w:spacing w:after="0" w:line="240" w:lineRule="auto"/>
              <w:jc w:val="right"/>
              <w:rPr>
                <w:rFonts w:ascii="Times New Roman" w:eastAsia="Times New Roman" w:hAnsi="Times New Roman" w:cs="Times New Roman"/>
                <w:color w:val="000000"/>
                <w:sz w:val="18"/>
                <w:szCs w:val="18"/>
                <w:lang w:eastAsia="en-GB"/>
              </w:rPr>
            </w:pPr>
          </w:p>
        </w:tc>
        <w:tc>
          <w:tcPr>
            <w:tcW w:w="114" w:type="pct"/>
            <w:tcBorders>
              <w:top w:val="nil"/>
              <w:left w:val="nil"/>
              <w:bottom w:val="nil"/>
              <w:right w:val="nil"/>
            </w:tcBorders>
            <w:noWrap/>
            <w:vAlign w:val="bottom"/>
            <w:hideMark/>
          </w:tcPr>
          <w:p w14:paraId="7AD74246" w14:textId="77777777" w:rsidR="00BB2218" w:rsidRPr="00DF0E2B" w:rsidRDefault="00BB2218" w:rsidP="00BB2218">
            <w:pPr>
              <w:spacing w:after="0" w:line="240" w:lineRule="auto"/>
              <w:rPr>
                <w:rFonts w:ascii="Times New Roman" w:eastAsia="Times New Roman" w:hAnsi="Times New Roman" w:cs="Times New Roman"/>
                <w:sz w:val="18"/>
                <w:szCs w:val="18"/>
                <w:lang w:eastAsia="en-GB"/>
              </w:rPr>
            </w:pPr>
          </w:p>
        </w:tc>
        <w:tc>
          <w:tcPr>
            <w:tcW w:w="508" w:type="pct"/>
            <w:tcBorders>
              <w:top w:val="single" w:sz="4" w:space="0" w:color="auto"/>
              <w:left w:val="nil"/>
              <w:bottom w:val="nil"/>
              <w:right w:val="nil"/>
            </w:tcBorders>
            <w:noWrap/>
            <w:vAlign w:val="bottom"/>
          </w:tcPr>
          <w:p w14:paraId="2F1677A2" w14:textId="726B9577" w:rsidR="00BB2218" w:rsidRPr="00DF0E2B" w:rsidRDefault="00FF5A22" w:rsidP="00BB2218">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53,690</w:t>
            </w:r>
          </w:p>
        </w:tc>
        <w:tc>
          <w:tcPr>
            <w:tcW w:w="114" w:type="pct"/>
            <w:tcBorders>
              <w:top w:val="nil"/>
              <w:left w:val="nil"/>
              <w:bottom w:val="nil"/>
              <w:right w:val="nil"/>
            </w:tcBorders>
            <w:noWrap/>
            <w:vAlign w:val="bottom"/>
          </w:tcPr>
          <w:p w14:paraId="0BF8539A" w14:textId="77777777" w:rsidR="00BB2218" w:rsidRPr="00DF0E2B" w:rsidRDefault="00BB2218" w:rsidP="00BB2218">
            <w:pPr>
              <w:spacing w:after="0" w:line="240" w:lineRule="auto"/>
              <w:jc w:val="right"/>
              <w:rPr>
                <w:rFonts w:ascii="Times New Roman" w:eastAsia="Times New Roman" w:hAnsi="Times New Roman" w:cs="Times New Roman"/>
                <w:color w:val="000000"/>
                <w:sz w:val="18"/>
                <w:szCs w:val="18"/>
                <w:lang w:eastAsia="en-GB"/>
              </w:rPr>
            </w:pPr>
          </w:p>
        </w:tc>
        <w:tc>
          <w:tcPr>
            <w:tcW w:w="783" w:type="pct"/>
            <w:tcBorders>
              <w:top w:val="single" w:sz="4" w:space="0" w:color="auto"/>
              <w:left w:val="nil"/>
              <w:bottom w:val="nil"/>
              <w:right w:val="nil"/>
            </w:tcBorders>
            <w:noWrap/>
            <w:vAlign w:val="bottom"/>
          </w:tcPr>
          <w:p w14:paraId="50ABF4F0" w14:textId="0FFE6D79" w:rsidR="00BB2218" w:rsidRPr="00DF0E2B" w:rsidRDefault="00FF5A22" w:rsidP="00BB2218">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(33,532)</w:t>
            </w:r>
          </w:p>
        </w:tc>
        <w:tc>
          <w:tcPr>
            <w:tcW w:w="114" w:type="pct"/>
            <w:tcBorders>
              <w:top w:val="nil"/>
              <w:left w:val="nil"/>
              <w:bottom w:val="nil"/>
              <w:right w:val="nil"/>
            </w:tcBorders>
            <w:noWrap/>
            <w:vAlign w:val="bottom"/>
          </w:tcPr>
          <w:p w14:paraId="6FE08BA7" w14:textId="77777777" w:rsidR="00BB2218" w:rsidRPr="00DF0E2B" w:rsidRDefault="00BB2218" w:rsidP="00BB2218">
            <w:pPr>
              <w:spacing w:after="0" w:line="240" w:lineRule="auto"/>
              <w:jc w:val="right"/>
              <w:rPr>
                <w:rFonts w:ascii="Times New Roman" w:eastAsia="Times New Roman" w:hAnsi="Times New Roman" w:cs="Times New Roman"/>
                <w:color w:val="000000"/>
                <w:sz w:val="18"/>
                <w:szCs w:val="18"/>
                <w:lang w:eastAsia="en-GB"/>
              </w:rPr>
            </w:pPr>
          </w:p>
        </w:tc>
        <w:tc>
          <w:tcPr>
            <w:tcW w:w="726" w:type="pct"/>
            <w:tcBorders>
              <w:top w:val="single" w:sz="4" w:space="0" w:color="auto"/>
              <w:left w:val="nil"/>
              <w:bottom w:val="nil"/>
              <w:right w:val="nil"/>
            </w:tcBorders>
            <w:noWrap/>
            <w:vAlign w:val="bottom"/>
          </w:tcPr>
          <w:p w14:paraId="145A7829" w14:textId="0F06E0C9" w:rsidR="00BB2218" w:rsidRPr="00DF0E2B" w:rsidRDefault="00DA3F6F" w:rsidP="00BB2218">
            <w:pPr>
              <w:spacing w:after="0" w:line="240" w:lineRule="auto"/>
              <w:jc w:val="right"/>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79,690</w:t>
            </w:r>
          </w:p>
        </w:tc>
        <w:tc>
          <w:tcPr>
            <w:tcW w:w="114" w:type="pct"/>
            <w:tcBorders>
              <w:top w:val="nil"/>
              <w:left w:val="nil"/>
              <w:bottom w:val="nil"/>
              <w:right w:val="nil"/>
            </w:tcBorders>
            <w:noWrap/>
            <w:vAlign w:val="bottom"/>
          </w:tcPr>
          <w:p w14:paraId="6DC08559" w14:textId="77777777" w:rsidR="00BB2218" w:rsidRPr="00DF0E2B" w:rsidRDefault="00BB2218" w:rsidP="00BB2218">
            <w:pPr>
              <w:spacing w:after="0" w:line="240" w:lineRule="auto"/>
              <w:jc w:val="right"/>
              <w:rPr>
                <w:rFonts w:ascii="Times New Roman" w:eastAsia="Times New Roman" w:hAnsi="Times New Roman" w:cs="Times New Roman"/>
                <w:sz w:val="18"/>
                <w:szCs w:val="18"/>
                <w:lang w:eastAsia="en-GB"/>
              </w:rPr>
            </w:pPr>
          </w:p>
        </w:tc>
        <w:tc>
          <w:tcPr>
            <w:tcW w:w="555" w:type="pct"/>
            <w:tcBorders>
              <w:top w:val="single" w:sz="4" w:space="0" w:color="auto"/>
              <w:left w:val="nil"/>
              <w:bottom w:val="nil"/>
              <w:right w:val="nil"/>
            </w:tcBorders>
            <w:noWrap/>
            <w:vAlign w:val="bottom"/>
          </w:tcPr>
          <w:p w14:paraId="0DC899FA" w14:textId="289F3DA3" w:rsidR="00BB2218" w:rsidRPr="00DF0E2B" w:rsidRDefault="00DA3F6F" w:rsidP="00BB2218">
            <w:pPr>
              <w:spacing w:after="0" w:line="240" w:lineRule="auto"/>
              <w:jc w:val="right"/>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99,848</w:t>
            </w:r>
          </w:p>
        </w:tc>
      </w:tr>
      <w:tr w:rsidR="007D4E2B" w:rsidRPr="00DF0E2B" w14:paraId="6D27EAF4" w14:textId="77777777" w:rsidTr="00890188">
        <w:trPr>
          <w:trHeight w:val="300"/>
        </w:trPr>
        <w:tc>
          <w:tcPr>
            <w:tcW w:w="1972" w:type="pct"/>
            <w:tcBorders>
              <w:top w:val="nil"/>
              <w:left w:val="nil"/>
              <w:bottom w:val="nil"/>
              <w:right w:val="nil"/>
            </w:tcBorders>
            <w:noWrap/>
            <w:vAlign w:val="bottom"/>
            <w:hideMark/>
          </w:tcPr>
          <w:p w14:paraId="6957F82C" w14:textId="201145E0" w:rsidR="007D4E2B" w:rsidRPr="00DF0E2B" w:rsidRDefault="00883A77" w:rsidP="00BF327B">
            <w:pPr>
              <w:spacing w:after="0" w:line="240" w:lineRule="auto"/>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Restricted</w:t>
            </w:r>
            <w:r w:rsidR="007D4E2B" w:rsidRPr="00DF0E2B">
              <w:rPr>
                <w:rFonts w:ascii="Times New Roman" w:eastAsia="Times New Roman" w:hAnsi="Times New Roman" w:cs="Times New Roman"/>
                <w:b/>
                <w:bCs/>
                <w:color w:val="000000"/>
                <w:sz w:val="18"/>
                <w:szCs w:val="18"/>
                <w:lang w:eastAsia="en-GB"/>
              </w:rPr>
              <w:t xml:space="preserve"> funds</w:t>
            </w:r>
          </w:p>
        </w:tc>
        <w:tc>
          <w:tcPr>
            <w:tcW w:w="114" w:type="pct"/>
            <w:tcBorders>
              <w:top w:val="nil"/>
              <w:left w:val="nil"/>
              <w:bottom w:val="nil"/>
              <w:right w:val="nil"/>
            </w:tcBorders>
            <w:noWrap/>
            <w:vAlign w:val="bottom"/>
            <w:hideMark/>
          </w:tcPr>
          <w:p w14:paraId="6ED89882" w14:textId="77777777" w:rsidR="007D4E2B" w:rsidRPr="00DF0E2B" w:rsidRDefault="007D4E2B" w:rsidP="00BF327B">
            <w:pPr>
              <w:spacing w:after="0" w:line="240" w:lineRule="auto"/>
              <w:rPr>
                <w:rFonts w:ascii="Times New Roman" w:eastAsia="Times New Roman" w:hAnsi="Times New Roman" w:cs="Times New Roman"/>
                <w:b/>
                <w:bCs/>
                <w:color w:val="000000"/>
                <w:sz w:val="18"/>
                <w:szCs w:val="18"/>
                <w:lang w:eastAsia="en-GB"/>
              </w:rPr>
            </w:pPr>
          </w:p>
        </w:tc>
        <w:tc>
          <w:tcPr>
            <w:tcW w:w="508" w:type="pct"/>
            <w:tcBorders>
              <w:top w:val="nil"/>
              <w:left w:val="nil"/>
              <w:bottom w:val="nil"/>
              <w:right w:val="nil"/>
            </w:tcBorders>
            <w:noWrap/>
            <w:vAlign w:val="bottom"/>
          </w:tcPr>
          <w:p w14:paraId="065F9BFB"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4" w:type="pct"/>
            <w:tcBorders>
              <w:top w:val="nil"/>
              <w:left w:val="nil"/>
              <w:bottom w:val="nil"/>
              <w:right w:val="nil"/>
            </w:tcBorders>
            <w:noWrap/>
            <w:vAlign w:val="bottom"/>
          </w:tcPr>
          <w:p w14:paraId="1CEF9D44"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783" w:type="pct"/>
            <w:tcBorders>
              <w:top w:val="nil"/>
              <w:left w:val="nil"/>
              <w:bottom w:val="nil"/>
              <w:right w:val="nil"/>
            </w:tcBorders>
            <w:noWrap/>
            <w:vAlign w:val="bottom"/>
          </w:tcPr>
          <w:p w14:paraId="2F70EC35"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4" w:type="pct"/>
            <w:tcBorders>
              <w:top w:val="nil"/>
              <w:left w:val="nil"/>
              <w:bottom w:val="nil"/>
              <w:right w:val="nil"/>
            </w:tcBorders>
            <w:noWrap/>
            <w:vAlign w:val="bottom"/>
          </w:tcPr>
          <w:p w14:paraId="1A227111"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726" w:type="pct"/>
            <w:tcBorders>
              <w:top w:val="nil"/>
              <w:left w:val="nil"/>
              <w:bottom w:val="nil"/>
              <w:right w:val="nil"/>
            </w:tcBorders>
            <w:noWrap/>
            <w:vAlign w:val="bottom"/>
          </w:tcPr>
          <w:p w14:paraId="36585B6A"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4" w:type="pct"/>
            <w:tcBorders>
              <w:top w:val="nil"/>
              <w:left w:val="nil"/>
              <w:bottom w:val="nil"/>
              <w:right w:val="nil"/>
            </w:tcBorders>
            <w:noWrap/>
            <w:vAlign w:val="bottom"/>
          </w:tcPr>
          <w:p w14:paraId="76B7BADC"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555" w:type="pct"/>
            <w:tcBorders>
              <w:top w:val="nil"/>
              <w:left w:val="nil"/>
              <w:bottom w:val="nil"/>
              <w:right w:val="nil"/>
            </w:tcBorders>
            <w:noWrap/>
            <w:vAlign w:val="bottom"/>
          </w:tcPr>
          <w:p w14:paraId="01888376"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r>
      <w:tr w:rsidR="00883A77" w:rsidRPr="00DF0E2B" w14:paraId="7679C46A" w14:textId="77777777" w:rsidTr="006E5131">
        <w:trPr>
          <w:trHeight w:val="300"/>
        </w:trPr>
        <w:tc>
          <w:tcPr>
            <w:tcW w:w="1972" w:type="pct"/>
            <w:tcBorders>
              <w:top w:val="nil"/>
              <w:left w:val="nil"/>
              <w:bottom w:val="nil"/>
              <w:right w:val="nil"/>
            </w:tcBorders>
            <w:noWrap/>
            <w:vAlign w:val="bottom"/>
          </w:tcPr>
          <w:p w14:paraId="6268794E" w14:textId="625DD1AE" w:rsidR="00883A77" w:rsidRPr="00DF0E2B" w:rsidRDefault="00883A77" w:rsidP="00BF327B">
            <w:pPr>
              <w:spacing w:after="0" w:line="240" w:lineRule="auto"/>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Museum fund</w:t>
            </w:r>
          </w:p>
        </w:tc>
        <w:tc>
          <w:tcPr>
            <w:tcW w:w="114" w:type="pct"/>
            <w:tcBorders>
              <w:top w:val="nil"/>
              <w:left w:val="nil"/>
              <w:bottom w:val="nil"/>
              <w:right w:val="nil"/>
            </w:tcBorders>
            <w:noWrap/>
            <w:vAlign w:val="bottom"/>
          </w:tcPr>
          <w:p w14:paraId="5D0290B5" w14:textId="77777777" w:rsidR="00883A77" w:rsidRPr="00DF0E2B" w:rsidRDefault="00883A77" w:rsidP="00BF327B">
            <w:pPr>
              <w:spacing w:after="0" w:line="240" w:lineRule="auto"/>
              <w:rPr>
                <w:rFonts w:ascii="Times New Roman" w:eastAsia="Times New Roman" w:hAnsi="Times New Roman" w:cs="Times New Roman"/>
                <w:color w:val="000000"/>
                <w:sz w:val="18"/>
                <w:szCs w:val="18"/>
                <w:lang w:eastAsia="en-GB"/>
              </w:rPr>
            </w:pPr>
          </w:p>
        </w:tc>
        <w:tc>
          <w:tcPr>
            <w:tcW w:w="508" w:type="pct"/>
            <w:tcBorders>
              <w:top w:val="nil"/>
              <w:left w:val="nil"/>
              <w:right w:val="nil"/>
            </w:tcBorders>
            <w:noWrap/>
            <w:vAlign w:val="bottom"/>
          </w:tcPr>
          <w:p w14:paraId="467654C2" w14:textId="156889C3" w:rsidR="00883A77" w:rsidRPr="00DF0E2B" w:rsidRDefault="00DA3F6F" w:rsidP="00BF327B">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4" w:type="pct"/>
            <w:tcBorders>
              <w:top w:val="nil"/>
              <w:left w:val="nil"/>
              <w:bottom w:val="nil"/>
              <w:right w:val="nil"/>
            </w:tcBorders>
            <w:noWrap/>
            <w:vAlign w:val="bottom"/>
          </w:tcPr>
          <w:p w14:paraId="449E6A9F" w14:textId="77777777" w:rsidR="00883A77" w:rsidRPr="00DF0E2B" w:rsidRDefault="00883A77" w:rsidP="00BF327B">
            <w:pPr>
              <w:spacing w:after="0" w:line="240" w:lineRule="auto"/>
              <w:jc w:val="right"/>
              <w:rPr>
                <w:rFonts w:ascii="Times New Roman" w:eastAsia="Times New Roman" w:hAnsi="Times New Roman" w:cs="Times New Roman"/>
                <w:color w:val="000000"/>
                <w:sz w:val="18"/>
                <w:szCs w:val="18"/>
                <w:lang w:eastAsia="en-GB"/>
              </w:rPr>
            </w:pPr>
          </w:p>
        </w:tc>
        <w:tc>
          <w:tcPr>
            <w:tcW w:w="783" w:type="pct"/>
            <w:tcBorders>
              <w:top w:val="nil"/>
              <w:left w:val="nil"/>
              <w:right w:val="nil"/>
            </w:tcBorders>
            <w:noWrap/>
            <w:vAlign w:val="bottom"/>
          </w:tcPr>
          <w:p w14:paraId="0C6D2EEE" w14:textId="6679ABD8" w:rsidR="00883A77" w:rsidRPr="00DF0E2B" w:rsidRDefault="00DA3F6F" w:rsidP="00BF327B">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4" w:type="pct"/>
            <w:tcBorders>
              <w:top w:val="nil"/>
              <w:left w:val="nil"/>
              <w:bottom w:val="nil"/>
              <w:right w:val="nil"/>
            </w:tcBorders>
            <w:noWrap/>
            <w:vAlign w:val="bottom"/>
          </w:tcPr>
          <w:p w14:paraId="53AE19C8" w14:textId="77777777" w:rsidR="00883A77" w:rsidRPr="00DF0E2B" w:rsidRDefault="00883A77" w:rsidP="00BF327B">
            <w:pPr>
              <w:spacing w:after="0" w:line="240" w:lineRule="auto"/>
              <w:jc w:val="right"/>
              <w:rPr>
                <w:rFonts w:ascii="Times New Roman" w:eastAsia="Times New Roman" w:hAnsi="Times New Roman" w:cs="Times New Roman"/>
                <w:color w:val="000000"/>
                <w:sz w:val="18"/>
                <w:szCs w:val="18"/>
                <w:lang w:eastAsia="en-GB"/>
              </w:rPr>
            </w:pPr>
          </w:p>
        </w:tc>
        <w:tc>
          <w:tcPr>
            <w:tcW w:w="726" w:type="pct"/>
            <w:tcBorders>
              <w:top w:val="nil"/>
              <w:left w:val="nil"/>
              <w:right w:val="nil"/>
            </w:tcBorders>
            <w:noWrap/>
            <w:vAlign w:val="bottom"/>
          </w:tcPr>
          <w:p w14:paraId="591FE5C5" w14:textId="64C2770A" w:rsidR="00883A77" w:rsidRPr="00DF0E2B" w:rsidRDefault="00DA3F6F" w:rsidP="00BF327B">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4" w:type="pct"/>
            <w:tcBorders>
              <w:top w:val="nil"/>
              <w:left w:val="nil"/>
              <w:bottom w:val="nil"/>
              <w:right w:val="nil"/>
            </w:tcBorders>
            <w:noWrap/>
            <w:vAlign w:val="bottom"/>
          </w:tcPr>
          <w:p w14:paraId="37BEA7C9" w14:textId="77777777" w:rsidR="00883A77" w:rsidRPr="00DF0E2B" w:rsidRDefault="00883A77" w:rsidP="00BF327B">
            <w:pPr>
              <w:spacing w:after="0" w:line="240" w:lineRule="auto"/>
              <w:jc w:val="right"/>
              <w:rPr>
                <w:rFonts w:ascii="Times New Roman" w:eastAsia="Times New Roman" w:hAnsi="Times New Roman" w:cs="Times New Roman"/>
                <w:color w:val="000000"/>
                <w:sz w:val="18"/>
                <w:szCs w:val="18"/>
                <w:lang w:eastAsia="en-GB"/>
              </w:rPr>
            </w:pPr>
          </w:p>
        </w:tc>
        <w:tc>
          <w:tcPr>
            <w:tcW w:w="555" w:type="pct"/>
            <w:tcBorders>
              <w:top w:val="nil"/>
              <w:left w:val="nil"/>
              <w:right w:val="nil"/>
            </w:tcBorders>
            <w:noWrap/>
            <w:vAlign w:val="bottom"/>
          </w:tcPr>
          <w:p w14:paraId="28378F1B" w14:textId="135D9CA4" w:rsidR="00883A77" w:rsidRPr="00DF0E2B" w:rsidRDefault="00DA3F6F" w:rsidP="00BF327B">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r>
      <w:tr w:rsidR="006E5131" w:rsidRPr="00DF0E2B" w14:paraId="162F73BC" w14:textId="77777777" w:rsidTr="006E5131">
        <w:trPr>
          <w:trHeight w:val="300"/>
        </w:trPr>
        <w:tc>
          <w:tcPr>
            <w:tcW w:w="1972" w:type="pct"/>
            <w:tcBorders>
              <w:top w:val="nil"/>
              <w:left w:val="nil"/>
              <w:bottom w:val="nil"/>
              <w:right w:val="nil"/>
            </w:tcBorders>
            <w:noWrap/>
            <w:vAlign w:val="bottom"/>
          </w:tcPr>
          <w:p w14:paraId="3AAA416E" w14:textId="044D491F" w:rsidR="006E5131" w:rsidRPr="00DF0E2B" w:rsidRDefault="006E5131" w:rsidP="00BF327B">
            <w:pPr>
              <w:spacing w:after="0" w:line="240" w:lineRule="auto"/>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 xml:space="preserve">War memorial </w:t>
            </w:r>
            <w:r w:rsidR="00D66D5E">
              <w:rPr>
                <w:rFonts w:ascii="Times New Roman" w:eastAsia="Times New Roman" w:hAnsi="Times New Roman" w:cs="Times New Roman"/>
                <w:color w:val="000000"/>
                <w:sz w:val="18"/>
                <w:szCs w:val="18"/>
                <w:lang w:eastAsia="en-GB"/>
              </w:rPr>
              <w:t xml:space="preserve">website </w:t>
            </w:r>
            <w:r>
              <w:rPr>
                <w:rFonts w:ascii="Times New Roman" w:eastAsia="Times New Roman" w:hAnsi="Times New Roman" w:cs="Times New Roman"/>
                <w:color w:val="000000"/>
                <w:sz w:val="18"/>
                <w:szCs w:val="18"/>
                <w:lang w:eastAsia="en-GB"/>
              </w:rPr>
              <w:t>fund</w:t>
            </w:r>
          </w:p>
        </w:tc>
        <w:tc>
          <w:tcPr>
            <w:tcW w:w="114" w:type="pct"/>
            <w:tcBorders>
              <w:top w:val="nil"/>
              <w:left w:val="nil"/>
              <w:bottom w:val="nil"/>
              <w:right w:val="nil"/>
            </w:tcBorders>
            <w:noWrap/>
            <w:vAlign w:val="bottom"/>
          </w:tcPr>
          <w:p w14:paraId="309CF8A5" w14:textId="77777777" w:rsidR="006E5131" w:rsidRPr="00DF0E2B" w:rsidRDefault="006E5131" w:rsidP="00BF327B">
            <w:pPr>
              <w:spacing w:after="0" w:line="240" w:lineRule="auto"/>
              <w:rPr>
                <w:rFonts w:ascii="Times New Roman" w:eastAsia="Times New Roman" w:hAnsi="Times New Roman" w:cs="Times New Roman"/>
                <w:color w:val="000000"/>
                <w:sz w:val="18"/>
                <w:szCs w:val="18"/>
                <w:lang w:eastAsia="en-GB"/>
              </w:rPr>
            </w:pPr>
          </w:p>
        </w:tc>
        <w:tc>
          <w:tcPr>
            <w:tcW w:w="508" w:type="pct"/>
            <w:tcBorders>
              <w:left w:val="nil"/>
              <w:bottom w:val="single" w:sz="4" w:space="0" w:color="auto"/>
              <w:right w:val="nil"/>
            </w:tcBorders>
            <w:noWrap/>
            <w:vAlign w:val="bottom"/>
          </w:tcPr>
          <w:p w14:paraId="10FBAA0F" w14:textId="094F0989" w:rsidR="006E5131" w:rsidRDefault="00DA3F6F" w:rsidP="00BF327B">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4" w:type="pct"/>
            <w:tcBorders>
              <w:top w:val="nil"/>
              <w:left w:val="nil"/>
              <w:bottom w:val="nil"/>
              <w:right w:val="nil"/>
            </w:tcBorders>
            <w:noWrap/>
            <w:vAlign w:val="bottom"/>
          </w:tcPr>
          <w:p w14:paraId="21B7CC4E" w14:textId="77777777" w:rsidR="006E5131" w:rsidRPr="00DF0E2B" w:rsidRDefault="006E5131" w:rsidP="00BF327B">
            <w:pPr>
              <w:spacing w:after="0" w:line="240" w:lineRule="auto"/>
              <w:jc w:val="right"/>
              <w:rPr>
                <w:rFonts w:ascii="Times New Roman" w:eastAsia="Times New Roman" w:hAnsi="Times New Roman" w:cs="Times New Roman"/>
                <w:color w:val="000000"/>
                <w:sz w:val="18"/>
                <w:szCs w:val="18"/>
                <w:lang w:eastAsia="en-GB"/>
              </w:rPr>
            </w:pPr>
          </w:p>
        </w:tc>
        <w:tc>
          <w:tcPr>
            <w:tcW w:w="783" w:type="pct"/>
            <w:tcBorders>
              <w:left w:val="nil"/>
              <w:bottom w:val="single" w:sz="4" w:space="0" w:color="auto"/>
              <w:right w:val="nil"/>
            </w:tcBorders>
            <w:noWrap/>
            <w:vAlign w:val="bottom"/>
          </w:tcPr>
          <w:p w14:paraId="2325916C" w14:textId="382D8AF6" w:rsidR="006E5131" w:rsidRPr="00DF0E2B" w:rsidRDefault="00DA3F6F" w:rsidP="00BF327B">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4" w:type="pct"/>
            <w:tcBorders>
              <w:top w:val="nil"/>
              <w:left w:val="nil"/>
              <w:bottom w:val="nil"/>
              <w:right w:val="nil"/>
            </w:tcBorders>
            <w:noWrap/>
            <w:vAlign w:val="bottom"/>
          </w:tcPr>
          <w:p w14:paraId="7348A1D7" w14:textId="77777777" w:rsidR="006E5131" w:rsidRPr="00DF0E2B" w:rsidRDefault="006E5131" w:rsidP="00BF327B">
            <w:pPr>
              <w:spacing w:after="0" w:line="240" w:lineRule="auto"/>
              <w:jc w:val="right"/>
              <w:rPr>
                <w:rFonts w:ascii="Times New Roman" w:eastAsia="Times New Roman" w:hAnsi="Times New Roman" w:cs="Times New Roman"/>
                <w:color w:val="000000"/>
                <w:sz w:val="18"/>
                <w:szCs w:val="18"/>
                <w:lang w:eastAsia="en-GB"/>
              </w:rPr>
            </w:pPr>
          </w:p>
        </w:tc>
        <w:tc>
          <w:tcPr>
            <w:tcW w:w="726" w:type="pct"/>
            <w:tcBorders>
              <w:left w:val="nil"/>
              <w:bottom w:val="single" w:sz="4" w:space="0" w:color="auto"/>
              <w:right w:val="nil"/>
            </w:tcBorders>
            <w:noWrap/>
            <w:vAlign w:val="bottom"/>
          </w:tcPr>
          <w:p w14:paraId="4475AB7E" w14:textId="4638D011" w:rsidR="006E5131" w:rsidRPr="00DF0E2B" w:rsidRDefault="00DA3F6F" w:rsidP="00BF327B">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4" w:type="pct"/>
            <w:tcBorders>
              <w:top w:val="nil"/>
              <w:left w:val="nil"/>
              <w:bottom w:val="nil"/>
              <w:right w:val="nil"/>
            </w:tcBorders>
            <w:noWrap/>
            <w:vAlign w:val="bottom"/>
          </w:tcPr>
          <w:p w14:paraId="7140DA4F" w14:textId="77777777" w:rsidR="006E5131" w:rsidRPr="00DF0E2B" w:rsidRDefault="006E5131" w:rsidP="00BF327B">
            <w:pPr>
              <w:spacing w:after="0" w:line="240" w:lineRule="auto"/>
              <w:jc w:val="right"/>
              <w:rPr>
                <w:rFonts w:ascii="Times New Roman" w:eastAsia="Times New Roman" w:hAnsi="Times New Roman" w:cs="Times New Roman"/>
                <w:color w:val="000000"/>
                <w:sz w:val="18"/>
                <w:szCs w:val="18"/>
                <w:lang w:eastAsia="en-GB"/>
              </w:rPr>
            </w:pPr>
          </w:p>
        </w:tc>
        <w:tc>
          <w:tcPr>
            <w:tcW w:w="555" w:type="pct"/>
            <w:tcBorders>
              <w:left w:val="nil"/>
              <w:bottom w:val="single" w:sz="4" w:space="0" w:color="auto"/>
              <w:right w:val="nil"/>
            </w:tcBorders>
            <w:noWrap/>
            <w:vAlign w:val="bottom"/>
          </w:tcPr>
          <w:p w14:paraId="60040B39" w14:textId="0C92E7B5" w:rsidR="006E5131" w:rsidRDefault="00DA3F6F" w:rsidP="00BF327B">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r>
      <w:tr w:rsidR="00BB2218" w:rsidRPr="00DF0E2B" w14:paraId="212B19E0" w14:textId="77777777" w:rsidTr="00934FA0">
        <w:trPr>
          <w:trHeight w:val="315"/>
        </w:trPr>
        <w:tc>
          <w:tcPr>
            <w:tcW w:w="1972" w:type="pct"/>
            <w:tcBorders>
              <w:top w:val="nil"/>
              <w:left w:val="nil"/>
              <w:bottom w:val="nil"/>
              <w:right w:val="nil"/>
            </w:tcBorders>
            <w:noWrap/>
            <w:vAlign w:val="bottom"/>
            <w:hideMark/>
          </w:tcPr>
          <w:p w14:paraId="3B8429E3" w14:textId="77777777" w:rsidR="00BB2218" w:rsidRPr="00DF0E2B" w:rsidRDefault="00BB2218" w:rsidP="00BB2218">
            <w:pPr>
              <w:spacing w:after="0" w:line="240" w:lineRule="auto"/>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TOTAL FUNDS</w:t>
            </w:r>
          </w:p>
        </w:tc>
        <w:tc>
          <w:tcPr>
            <w:tcW w:w="114" w:type="pct"/>
            <w:tcBorders>
              <w:top w:val="nil"/>
              <w:left w:val="nil"/>
              <w:bottom w:val="nil"/>
              <w:right w:val="nil"/>
            </w:tcBorders>
            <w:noWrap/>
            <w:vAlign w:val="bottom"/>
            <w:hideMark/>
          </w:tcPr>
          <w:p w14:paraId="5847C387" w14:textId="77777777" w:rsidR="00BB2218" w:rsidRPr="00DF0E2B" w:rsidRDefault="00BB2218" w:rsidP="00BB2218">
            <w:pPr>
              <w:spacing w:after="0" w:line="240" w:lineRule="auto"/>
              <w:rPr>
                <w:rFonts w:ascii="Times New Roman" w:eastAsia="Times New Roman" w:hAnsi="Times New Roman" w:cs="Times New Roman"/>
                <w:b/>
                <w:bCs/>
                <w:color w:val="000000"/>
                <w:sz w:val="18"/>
                <w:szCs w:val="18"/>
                <w:lang w:eastAsia="en-GB"/>
              </w:rPr>
            </w:pPr>
          </w:p>
        </w:tc>
        <w:tc>
          <w:tcPr>
            <w:tcW w:w="508" w:type="pct"/>
            <w:tcBorders>
              <w:top w:val="single" w:sz="4" w:space="0" w:color="auto"/>
              <w:left w:val="nil"/>
              <w:bottom w:val="single" w:sz="4" w:space="0" w:color="auto"/>
              <w:right w:val="nil"/>
            </w:tcBorders>
            <w:noWrap/>
            <w:vAlign w:val="bottom"/>
          </w:tcPr>
          <w:p w14:paraId="5424F89E" w14:textId="0041918B" w:rsidR="00BB2218" w:rsidRPr="00DF0E2B" w:rsidRDefault="00DA3F6F" w:rsidP="00BB2218">
            <w:pPr>
              <w:spacing w:after="0" w:line="240" w:lineRule="auto"/>
              <w:jc w:val="right"/>
              <w:rPr>
                <w:rFonts w:ascii="Times New Roman" w:eastAsia="Times New Roman" w:hAnsi="Times New Roman" w:cs="Times New Roman"/>
                <w:b/>
                <w:bCs/>
                <w:color w:val="000000"/>
                <w:sz w:val="18"/>
                <w:szCs w:val="18"/>
                <w:lang w:eastAsia="en-GB"/>
              </w:rPr>
            </w:pPr>
            <w:r>
              <w:rPr>
                <w:rFonts w:ascii="Times New Roman" w:eastAsia="Times New Roman" w:hAnsi="Times New Roman" w:cs="Times New Roman"/>
                <w:b/>
                <w:bCs/>
                <w:color w:val="000000"/>
                <w:sz w:val="18"/>
                <w:szCs w:val="18"/>
                <w:lang w:eastAsia="en-GB"/>
              </w:rPr>
              <w:t>53,690</w:t>
            </w:r>
          </w:p>
        </w:tc>
        <w:tc>
          <w:tcPr>
            <w:tcW w:w="114" w:type="pct"/>
            <w:tcBorders>
              <w:top w:val="nil"/>
              <w:left w:val="nil"/>
              <w:bottom w:val="nil"/>
              <w:right w:val="nil"/>
            </w:tcBorders>
            <w:noWrap/>
            <w:vAlign w:val="bottom"/>
          </w:tcPr>
          <w:p w14:paraId="2962B8CA" w14:textId="77777777" w:rsidR="00BB2218" w:rsidRPr="00DF0E2B" w:rsidRDefault="00BB2218" w:rsidP="00BB2218">
            <w:pPr>
              <w:spacing w:after="0" w:line="240" w:lineRule="auto"/>
              <w:jc w:val="right"/>
              <w:rPr>
                <w:rFonts w:ascii="Times New Roman" w:eastAsia="Times New Roman" w:hAnsi="Times New Roman" w:cs="Times New Roman"/>
                <w:b/>
                <w:bCs/>
                <w:color w:val="000000"/>
                <w:sz w:val="18"/>
                <w:szCs w:val="18"/>
                <w:lang w:eastAsia="en-GB"/>
              </w:rPr>
            </w:pPr>
          </w:p>
        </w:tc>
        <w:tc>
          <w:tcPr>
            <w:tcW w:w="783" w:type="pct"/>
            <w:tcBorders>
              <w:top w:val="single" w:sz="4" w:space="0" w:color="auto"/>
              <w:left w:val="nil"/>
              <w:bottom w:val="single" w:sz="4" w:space="0" w:color="auto"/>
              <w:right w:val="nil"/>
            </w:tcBorders>
            <w:noWrap/>
            <w:vAlign w:val="bottom"/>
          </w:tcPr>
          <w:p w14:paraId="4B57ECBB" w14:textId="5EC5C3FB" w:rsidR="00BB2218" w:rsidRPr="00DF0E2B" w:rsidRDefault="00DA3F6F" w:rsidP="00BB2218">
            <w:pPr>
              <w:spacing w:after="0" w:line="240" w:lineRule="auto"/>
              <w:jc w:val="right"/>
              <w:rPr>
                <w:rFonts w:ascii="Times New Roman" w:eastAsia="Times New Roman" w:hAnsi="Times New Roman" w:cs="Times New Roman"/>
                <w:b/>
                <w:bCs/>
                <w:color w:val="000000"/>
                <w:sz w:val="18"/>
                <w:szCs w:val="18"/>
                <w:lang w:eastAsia="en-GB"/>
              </w:rPr>
            </w:pPr>
            <w:r>
              <w:rPr>
                <w:rFonts w:ascii="Times New Roman" w:eastAsia="Times New Roman" w:hAnsi="Times New Roman" w:cs="Times New Roman"/>
                <w:b/>
                <w:bCs/>
                <w:color w:val="000000"/>
                <w:sz w:val="18"/>
                <w:szCs w:val="18"/>
                <w:lang w:eastAsia="en-GB"/>
              </w:rPr>
              <w:t>(</w:t>
            </w:r>
            <w:r w:rsidR="002A2596">
              <w:rPr>
                <w:rFonts w:ascii="Times New Roman" w:eastAsia="Times New Roman" w:hAnsi="Times New Roman" w:cs="Times New Roman"/>
                <w:b/>
                <w:bCs/>
                <w:color w:val="000000"/>
                <w:sz w:val="18"/>
                <w:szCs w:val="18"/>
                <w:lang w:eastAsia="en-GB"/>
              </w:rPr>
              <w:t>33,532</w:t>
            </w:r>
            <w:r>
              <w:rPr>
                <w:rFonts w:ascii="Times New Roman" w:eastAsia="Times New Roman" w:hAnsi="Times New Roman" w:cs="Times New Roman"/>
                <w:b/>
                <w:bCs/>
                <w:color w:val="000000"/>
                <w:sz w:val="18"/>
                <w:szCs w:val="18"/>
                <w:lang w:eastAsia="en-GB"/>
              </w:rPr>
              <w:t>)</w:t>
            </w:r>
          </w:p>
        </w:tc>
        <w:tc>
          <w:tcPr>
            <w:tcW w:w="114" w:type="pct"/>
            <w:tcBorders>
              <w:top w:val="nil"/>
              <w:left w:val="nil"/>
              <w:bottom w:val="nil"/>
              <w:right w:val="nil"/>
            </w:tcBorders>
            <w:noWrap/>
            <w:vAlign w:val="bottom"/>
          </w:tcPr>
          <w:p w14:paraId="0721A97D" w14:textId="77777777" w:rsidR="00BB2218" w:rsidRPr="00DF0E2B" w:rsidRDefault="00BB2218" w:rsidP="00BB2218">
            <w:pPr>
              <w:spacing w:after="0" w:line="240" w:lineRule="auto"/>
              <w:jc w:val="right"/>
              <w:rPr>
                <w:rFonts w:ascii="Times New Roman" w:eastAsia="Times New Roman" w:hAnsi="Times New Roman" w:cs="Times New Roman"/>
                <w:b/>
                <w:bCs/>
                <w:color w:val="000000"/>
                <w:sz w:val="18"/>
                <w:szCs w:val="18"/>
                <w:lang w:eastAsia="en-GB"/>
              </w:rPr>
            </w:pPr>
          </w:p>
        </w:tc>
        <w:tc>
          <w:tcPr>
            <w:tcW w:w="726" w:type="pct"/>
            <w:tcBorders>
              <w:top w:val="single" w:sz="4" w:space="0" w:color="auto"/>
              <w:left w:val="nil"/>
              <w:bottom w:val="single" w:sz="4" w:space="0" w:color="auto"/>
              <w:right w:val="nil"/>
            </w:tcBorders>
            <w:noWrap/>
            <w:vAlign w:val="bottom"/>
          </w:tcPr>
          <w:p w14:paraId="316FD4F0" w14:textId="4CECDF54" w:rsidR="00BB2218" w:rsidRPr="00DF0E2B" w:rsidRDefault="00DA3F6F" w:rsidP="00BB2218">
            <w:pPr>
              <w:spacing w:after="0" w:line="240" w:lineRule="auto"/>
              <w:jc w:val="right"/>
              <w:rPr>
                <w:rFonts w:ascii="Times New Roman" w:eastAsia="Times New Roman" w:hAnsi="Times New Roman" w:cs="Times New Roman"/>
                <w:b/>
                <w:bCs/>
                <w:color w:val="000000"/>
                <w:sz w:val="18"/>
                <w:szCs w:val="18"/>
                <w:lang w:eastAsia="en-GB"/>
              </w:rPr>
            </w:pPr>
            <w:r>
              <w:rPr>
                <w:rFonts w:ascii="Times New Roman" w:eastAsia="Times New Roman" w:hAnsi="Times New Roman" w:cs="Times New Roman"/>
                <w:b/>
                <w:bCs/>
                <w:color w:val="000000"/>
                <w:sz w:val="18"/>
                <w:szCs w:val="18"/>
                <w:lang w:eastAsia="en-GB"/>
              </w:rPr>
              <w:t>79,690</w:t>
            </w:r>
          </w:p>
        </w:tc>
        <w:tc>
          <w:tcPr>
            <w:tcW w:w="114" w:type="pct"/>
            <w:tcBorders>
              <w:top w:val="nil"/>
              <w:left w:val="nil"/>
              <w:bottom w:val="nil"/>
              <w:right w:val="nil"/>
            </w:tcBorders>
            <w:noWrap/>
            <w:vAlign w:val="bottom"/>
          </w:tcPr>
          <w:p w14:paraId="2A48BB54" w14:textId="77777777" w:rsidR="00BB2218" w:rsidRPr="00DF0E2B" w:rsidRDefault="00BB2218" w:rsidP="00BB2218">
            <w:pPr>
              <w:spacing w:after="0" w:line="240" w:lineRule="auto"/>
              <w:jc w:val="right"/>
              <w:rPr>
                <w:rFonts w:ascii="Times New Roman" w:eastAsia="Times New Roman" w:hAnsi="Times New Roman" w:cs="Times New Roman"/>
                <w:b/>
                <w:bCs/>
                <w:color w:val="000000"/>
                <w:sz w:val="18"/>
                <w:szCs w:val="18"/>
                <w:lang w:eastAsia="en-GB"/>
              </w:rPr>
            </w:pPr>
          </w:p>
        </w:tc>
        <w:tc>
          <w:tcPr>
            <w:tcW w:w="555" w:type="pct"/>
            <w:tcBorders>
              <w:top w:val="single" w:sz="4" w:space="0" w:color="auto"/>
              <w:left w:val="nil"/>
              <w:bottom w:val="single" w:sz="4" w:space="0" w:color="auto"/>
              <w:right w:val="nil"/>
            </w:tcBorders>
            <w:noWrap/>
            <w:vAlign w:val="bottom"/>
          </w:tcPr>
          <w:p w14:paraId="43474B93" w14:textId="1551048A" w:rsidR="00BB2218" w:rsidRPr="00DF0E2B" w:rsidRDefault="002A2596" w:rsidP="00BB2218">
            <w:pPr>
              <w:spacing w:after="0" w:line="240" w:lineRule="auto"/>
              <w:jc w:val="right"/>
              <w:rPr>
                <w:rFonts w:ascii="Times New Roman" w:eastAsia="Times New Roman" w:hAnsi="Times New Roman" w:cs="Times New Roman"/>
                <w:b/>
                <w:bCs/>
                <w:color w:val="000000"/>
                <w:sz w:val="18"/>
                <w:szCs w:val="18"/>
                <w:lang w:eastAsia="en-GB"/>
              </w:rPr>
            </w:pPr>
            <w:r>
              <w:rPr>
                <w:rFonts w:ascii="Times New Roman" w:eastAsia="Times New Roman" w:hAnsi="Times New Roman" w:cs="Times New Roman"/>
                <w:b/>
                <w:bCs/>
                <w:color w:val="000000"/>
                <w:sz w:val="18"/>
                <w:szCs w:val="18"/>
                <w:lang w:eastAsia="en-GB"/>
              </w:rPr>
              <w:t>99,848</w:t>
            </w:r>
          </w:p>
        </w:tc>
      </w:tr>
    </w:tbl>
    <w:p w14:paraId="46E327A3" w14:textId="6A45FF7F" w:rsidR="002A2596" w:rsidRDefault="002A2596" w:rsidP="007D4E2B">
      <w:pPr>
        <w:autoSpaceDE w:val="0"/>
        <w:autoSpaceDN w:val="0"/>
        <w:adjustRightInd w:val="0"/>
        <w:spacing w:after="0" w:line="240" w:lineRule="auto"/>
        <w:jc w:val="center"/>
        <w:rPr>
          <w:rFonts w:ascii="Times New Roman" w:hAnsi="Times New Roman" w:cs="Times New Roman"/>
          <w:b/>
          <w:bCs/>
          <w:color w:val="000000"/>
          <w:sz w:val="24"/>
          <w:szCs w:val="24"/>
        </w:rPr>
      </w:pPr>
    </w:p>
    <w:p w14:paraId="1A678E45" w14:textId="77777777" w:rsidR="002A2596" w:rsidRDefault="002A2596">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72B3796B" w14:textId="77777777" w:rsidR="002A2596" w:rsidRDefault="002A2596" w:rsidP="007D4E2B">
      <w:pPr>
        <w:autoSpaceDE w:val="0"/>
        <w:autoSpaceDN w:val="0"/>
        <w:adjustRightInd w:val="0"/>
        <w:spacing w:after="0" w:line="240" w:lineRule="auto"/>
        <w:jc w:val="center"/>
        <w:rPr>
          <w:rFonts w:ascii="Times New Roman" w:hAnsi="Times New Roman" w:cs="Times New Roman"/>
          <w:b/>
          <w:bCs/>
          <w:color w:val="000000"/>
          <w:sz w:val="24"/>
          <w:szCs w:val="24"/>
        </w:rPr>
      </w:pPr>
    </w:p>
    <w:p w14:paraId="4C9DF91B" w14:textId="13746492"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Dorking Society</w:t>
      </w:r>
    </w:p>
    <w:p w14:paraId="02833FB6"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Notes to the Financial Statements - continued</w:t>
      </w:r>
    </w:p>
    <w:p w14:paraId="002FED9B" w14:textId="398AF51F"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 xml:space="preserve">for the Year Ended 31 December </w:t>
      </w:r>
      <w:r w:rsidR="00724C38" w:rsidRPr="00DF0E2B">
        <w:rPr>
          <w:rFonts w:ascii="Times New Roman" w:hAnsi="Times New Roman" w:cs="Times New Roman"/>
          <w:b/>
          <w:bCs/>
          <w:color w:val="000000"/>
          <w:sz w:val="24"/>
          <w:szCs w:val="24"/>
        </w:rPr>
        <w:t>202</w:t>
      </w:r>
      <w:r w:rsidR="00072CBF">
        <w:rPr>
          <w:rFonts w:ascii="Times New Roman" w:hAnsi="Times New Roman" w:cs="Times New Roman"/>
          <w:b/>
          <w:bCs/>
          <w:color w:val="000000"/>
          <w:sz w:val="24"/>
          <w:szCs w:val="24"/>
        </w:rPr>
        <w:t>5</w:t>
      </w:r>
    </w:p>
    <w:p w14:paraId="49BB0789"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p>
    <w:p w14:paraId="271CF466"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p>
    <w:p w14:paraId="1CD8AA46" w14:textId="00E9D19C"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1</w:t>
      </w:r>
      <w:r w:rsidR="002A2596">
        <w:rPr>
          <w:rFonts w:ascii="Times New Roman" w:hAnsi="Times New Roman" w:cs="Times New Roman"/>
          <w:b/>
          <w:bCs/>
          <w:color w:val="000000"/>
          <w:sz w:val="24"/>
          <w:szCs w:val="24"/>
        </w:rPr>
        <w:t>5</w:t>
      </w:r>
      <w:r w:rsidRPr="00DF0E2B">
        <w:rPr>
          <w:rFonts w:ascii="Times New Roman" w:hAnsi="Times New Roman" w:cs="Times New Roman"/>
          <w:b/>
          <w:bCs/>
          <w:color w:val="000000"/>
          <w:sz w:val="24"/>
          <w:szCs w:val="24"/>
        </w:rPr>
        <w:t>. MOVEMENT IN FUNDS – continued</w:t>
      </w:r>
    </w:p>
    <w:p w14:paraId="3F090244"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p w14:paraId="57A8C571"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DADADA"/>
          <w:sz w:val="24"/>
          <w:szCs w:val="24"/>
        </w:rPr>
      </w:pPr>
    </w:p>
    <w:tbl>
      <w:tblPr>
        <w:tblW w:w="5188" w:type="pct"/>
        <w:tblLook w:val="04A0" w:firstRow="1" w:lastRow="0" w:firstColumn="1" w:lastColumn="0" w:noHBand="0" w:noVBand="1"/>
      </w:tblPr>
      <w:tblGrid>
        <w:gridCol w:w="4046"/>
        <w:gridCol w:w="235"/>
        <w:gridCol w:w="1130"/>
        <w:gridCol w:w="234"/>
        <w:gridCol w:w="1526"/>
        <w:gridCol w:w="222"/>
        <w:gridCol w:w="1416"/>
        <w:gridCol w:w="222"/>
        <w:gridCol w:w="1081"/>
      </w:tblGrid>
      <w:tr w:rsidR="007D4E2B" w:rsidRPr="00DF0E2B" w14:paraId="78C2DC8D" w14:textId="77777777" w:rsidTr="003E6119">
        <w:trPr>
          <w:trHeight w:val="300"/>
        </w:trPr>
        <w:tc>
          <w:tcPr>
            <w:tcW w:w="2001" w:type="pct"/>
            <w:tcBorders>
              <w:top w:val="nil"/>
              <w:left w:val="nil"/>
              <w:bottom w:val="nil"/>
              <w:right w:val="nil"/>
            </w:tcBorders>
            <w:noWrap/>
            <w:vAlign w:val="bottom"/>
            <w:hideMark/>
          </w:tcPr>
          <w:p w14:paraId="00AB589F" w14:textId="270814E7" w:rsidR="007D4E2B" w:rsidRPr="00DF0E2B" w:rsidRDefault="00724C38" w:rsidP="00BF327B">
            <w:pPr>
              <w:spacing w:after="0" w:line="240" w:lineRule="auto"/>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202</w:t>
            </w:r>
            <w:r w:rsidR="007E606E">
              <w:rPr>
                <w:rFonts w:ascii="Times New Roman" w:eastAsia="Times New Roman" w:hAnsi="Times New Roman" w:cs="Times New Roman"/>
                <w:b/>
                <w:bCs/>
                <w:color w:val="000000"/>
                <w:sz w:val="18"/>
                <w:szCs w:val="18"/>
                <w:lang w:eastAsia="en-GB"/>
              </w:rPr>
              <w:t>4</w:t>
            </w:r>
            <w:r w:rsidR="007D4E2B" w:rsidRPr="00DF0E2B">
              <w:rPr>
                <w:rFonts w:ascii="Times New Roman" w:eastAsia="Times New Roman" w:hAnsi="Times New Roman" w:cs="Times New Roman"/>
                <w:b/>
                <w:bCs/>
                <w:color w:val="000000"/>
                <w:sz w:val="18"/>
                <w:szCs w:val="18"/>
                <w:lang w:eastAsia="en-GB"/>
              </w:rPr>
              <w:t xml:space="preserve"> Comparatives for movement in funds</w:t>
            </w:r>
          </w:p>
        </w:tc>
        <w:tc>
          <w:tcPr>
            <w:tcW w:w="116" w:type="pct"/>
            <w:tcBorders>
              <w:top w:val="nil"/>
              <w:left w:val="nil"/>
              <w:bottom w:val="nil"/>
              <w:right w:val="nil"/>
            </w:tcBorders>
            <w:noWrap/>
            <w:vAlign w:val="bottom"/>
            <w:hideMark/>
          </w:tcPr>
          <w:p w14:paraId="487373B3" w14:textId="77777777" w:rsidR="007D4E2B" w:rsidRPr="00DF0E2B" w:rsidRDefault="007D4E2B" w:rsidP="00BF327B">
            <w:pPr>
              <w:spacing w:after="0" w:line="240" w:lineRule="auto"/>
              <w:rPr>
                <w:rFonts w:ascii="Times New Roman" w:eastAsia="Times New Roman" w:hAnsi="Times New Roman" w:cs="Times New Roman"/>
                <w:b/>
                <w:bCs/>
                <w:color w:val="000000"/>
                <w:sz w:val="18"/>
                <w:szCs w:val="18"/>
                <w:lang w:eastAsia="en-GB"/>
              </w:rPr>
            </w:pPr>
          </w:p>
        </w:tc>
        <w:tc>
          <w:tcPr>
            <w:tcW w:w="559" w:type="pct"/>
            <w:tcBorders>
              <w:top w:val="nil"/>
              <w:left w:val="nil"/>
              <w:bottom w:val="nil"/>
              <w:right w:val="nil"/>
            </w:tcBorders>
            <w:noWrap/>
            <w:vAlign w:val="bottom"/>
            <w:hideMark/>
          </w:tcPr>
          <w:p w14:paraId="102A6CC1"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6" w:type="pct"/>
            <w:tcBorders>
              <w:top w:val="nil"/>
              <w:left w:val="nil"/>
              <w:bottom w:val="nil"/>
              <w:right w:val="nil"/>
            </w:tcBorders>
            <w:noWrap/>
            <w:vAlign w:val="bottom"/>
            <w:hideMark/>
          </w:tcPr>
          <w:p w14:paraId="469AD512"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755" w:type="pct"/>
            <w:tcBorders>
              <w:top w:val="nil"/>
              <w:left w:val="nil"/>
              <w:bottom w:val="nil"/>
              <w:right w:val="nil"/>
            </w:tcBorders>
            <w:noWrap/>
            <w:vAlign w:val="bottom"/>
            <w:hideMark/>
          </w:tcPr>
          <w:p w14:paraId="3CECECC7"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0" w:type="pct"/>
            <w:tcBorders>
              <w:top w:val="nil"/>
              <w:left w:val="nil"/>
              <w:bottom w:val="nil"/>
              <w:right w:val="nil"/>
            </w:tcBorders>
            <w:noWrap/>
            <w:vAlign w:val="bottom"/>
            <w:hideMark/>
          </w:tcPr>
          <w:p w14:paraId="684474F1"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700" w:type="pct"/>
            <w:tcBorders>
              <w:top w:val="nil"/>
              <w:left w:val="nil"/>
              <w:bottom w:val="nil"/>
              <w:right w:val="nil"/>
            </w:tcBorders>
            <w:noWrap/>
            <w:vAlign w:val="bottom"/>
            <w:hideMark/>
          </w:tcPr>
          <w:p w14:paraId="25473BE9"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0" w:type="pct"/>
            <w:tcBorders>
              <w:top w:val="nil"/>
              <w:left w:val="nil"/>
              <w:bottom w:val="nil"/>
              <w:right w:val="nil"/>
            </w:tcBorders>
            <w:noWrap/>
            <w:vAlign w:val="bottom"/>
            <w:hideMark/>
          </w:tcPr>
          <w:p w14:paraId="38D224E0"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535" w:type="pct"/>
            <w:tcBorders>
              <w:top w:val="nil"/>
              <w:left w:val="nil"/>
              <w:bottom w:val="nil"/>
              <w:right w:val="nil"/>
            </w:tcBorders>
            <w:noWrap/>
            <w:vAlign w:val="bottom"/>
            <w:hideMark/>
          </w:tcPr>
          <w:p w14:paraId="70DD66EF"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r>
      <w:tr w:rsidR="007D4E2B" w:rsidRPr="00DF0E2B" w14:paraId="7A6F4308" w14:textId="77777777" w:rsidTr="003E6119">
        <w:trPr>
          <w:trHeight w:val="300"/>
        </w:trPr>
        <w:tc>
          <w:tcPr>
            <w:tcW w:w="2001" w:type="pct"/>
            <w:tcBorders>
              <w:top w:val="nil"/>
              <w:left w:val="nil"/>
              <w:bottom w:val="nil"/>
              <w:right w:val="nil"/>
            </w:tcBorders>
            <w:noWrap/>
            <w:vAlign w:val="bottom"/>
            <w:hideMark/>
          </w:tcPr>
          <w:p w14:paraId="669405A1"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6" w:type="pct"/>
            <w:tcBorders>
              <w:top w:val="nil"/>
              <w:left w:val="nil"/>
              <w:bottom w:val="nil"/>
              <w:right w:val="nil"/>
            </w:tcBorders>
            <w:noWrap/>
            <w:vAlign w:val="bottom"/>
            <w:hideMark/>
          </w:tcPr>
          <w:p w14:paraId="57A8EDCB"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559" w:type="pct"/>
            <w:tcBorders>
              <w:top w:val="nil"/>
              <w:left w:val="nil"/>
              <w:bottom w:val="nil"/>
              <w:right w:val="nil"/>
            </w:tcBorders>
            <w:noWrap/>
            <w:vAlign w:val="bottom"/>
            <w:hideMark/>
          </w:tcPr>
          <w:p w14:paraId="06B76BB4"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6" w:type="pct"/>
            <w:tcBorders>
              <w:top w:val="nil"/>
              <w:left w:val="nil"/>
              <w:bottom w:val="nil"/>
              <w:right w:val="nil"/>
            </w:tcBorders>
            <w:noWrap/>
            <w:vAlign w:val="bottom"/>
            <w:hideMark/>
          </w:tcPr>
          <w:p w14:paraId="45AB7B88"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755" w:type="pct"/>
            <w:tcBorders>
              <w:top w:val="nil"/>
              <w:left w:val="nil"/>
              <w:bottom w:val="nil"/>
              <w:right w:val="nil"/>
            </w:tcBorders>
            <w:noWrap/>
            <w:vAlign w:val="bottom"/>
            <w:hideMark/>
          </w:tcPr>
          <w:p w14:paraId="5EAEF183"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0" w:type="pct"/>
            <w:tcBorders>
              <w:top w:val="nil"/>
              <w:left w:val="nil"/>
              <w:bottom w:val="nil"/>
              <w:right w:val="nil"/>
            </w:tcBorders>
            <w:noWrap/>
            <w:vAlign w:val="bottom"/>
            <w:hideMark/>
          </w:tcPr>
          <w:p w14:paraId="78741803"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700" w:type="pct"/>
            <w:tcBorders>
              <w:top w:val="nil"/>
              <w:left w:val="nil"/>
              <w:bottom w:val="nil"/>
              <w:right w:val="nil"/>
            </w:tcBorders>
            <w:noWrap/>
            <w:vAlign w:val="bottom"/>
            <w:hideMark/>
          </w:tcPr>
          <w:p w14:paraId="18CA1ABC"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0" w:type="pct"/>
            <w:tcBorders>
              <w:top w:val="nil"/>
              <w:left w:val="nil"/>
              <w:bottom w:val="nil"/>
              <w:right w:val="nil"/>
            </w:tcBorders>
            <w:noWrap/>
            <w:vAlign w:val="bottom"/>
            <w:hideMark/>
          </w:tcPr>
          <w:p w14:paraId="1C706AA7"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535" w:type="pct"/>
            <w:tcBorders>
              <w:top w:val="nil"/>
              <w:left w:val="nil"/>
              <w:bottom w:val="nil"/>
              <w:right w:val="nil"/>
            </w:tcBorders>
            <w:noWrap/>
            <w:vAlign w:val="bottom"/>
            <w:hideMark/>
          </w:tcPr>
          <w:p w14:paraId="1FB83FAB"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r>
      <w:tr w:rsidR="007D4E2B" w:rsidRPr="00DF0E2B" w14:paraId="229DE485" w14:textId="77777777" w:rsidTr="003E6119">
        <w:trPr>
          <w:trHeight w:val="300"/>
        </w:trPr>
        <w:tc>
          <w:tcPr>
            <w:tcW w:w="2001" w:type="pct"/>
            <w:tcBorders>
              <w:top w:val="nil"/>
              <w:left w:val="nil"/>
              <w:bottom w:val="nil"/>
              <w:right w:val="nil"/>
            </w:tcBorders>
            <w:noWrap/>
            <w:vAlign w:val="bottom"/>
            <w:hideMark/>
          </w:tcPr>
          <w:p w14:paraId="196B87CA"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6" w:type="pct"/>
            <w:tcBorders>
              <w:top w:val="nil"/>
              <w:left w:val="nil"/>
              <w:bottom w:val="nil"/>
              <w:right w:val="nil"/>
            </w:tcBorders>
            <w:noWrap/>
            <w:vAlign w:val="bottom"/>
            <w:hideMark/>
          </w:tcPr>
          <w:p w14:paraId="4D4509DA"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559" w:type="pct"/>
            <w:tcBorders>
              <w:top w:val="nil"/>
              <w:left w:val="nil"/>
              <w:bottom w:val="nil"/>
              <w:right w:val="nil"/>
            </w:tcBorders>
            <w:noWrap/>
            <w:vAlign w:val="bottom"/>
            <w:hideMark/>
          </w:tcPr>
          <w:p w14:paraId="6C97D63F"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6" w:type="pct"/>
            <w:tcBorders>
              <w:top w:val="nil"/>
              <w:left w:val="nil"/>
              <w:bottom w:val="nil"/>
              <w:right w:val="nil"/>
            </w:tcBorders>
            <w:noWrap/>
            <w:vAlign w:val="bottom"/>
            <w:hideMark/>
          </w:tcPr>
          <w:p w14:paraId="180317DD"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755" w:type="pct"/>
            <w:tcBorders>
              <w:top w:val="nil"/>
              <w:left w:val="nil"/>
              <w:bottom w:val="nil"/>
              <w:right w:val="nil"/>
            </w:tcBorders>
            <w:noWrap/>
            <w:vAlign w:val="bottom"/>
            <w:hideMark/>
          </w:tcPr>
          <w:p w14:paraId="49B73F31" w14:textId="77777777" w:rsidR="007D4E2B" w:rsidRPr="00DF0E2B" w:rsidRDefault="007D4E2B" w:rsidP="00BF327B">
            <w:pPr>
              <w:spacing w:after="0" w:line="240" w:lineRule="auto"/>
              <w:jc w:val="right"/>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Net movement in</w:t>
            </w:r>
          </w:p>
        </w:tc>
        <w:tc>
          <w:tcPr>
            <w:tcW w:w="110" w:type="pct"/>
            <w:tcBorders>
              <w:top w:val="nil"/>
              <w:left w:val="nil"/>
              <w:bottom w:val="nil"/>
              <w:right w:val="nil"/>
            </w:tcBorders>
            <w:noWrap/>
            <w:vAlign w:val="bottom"/>
            <w:hideMark/>
          </w:tcPr>
          <w:p w14:paraId="160026B3" w14:textId="77777777" w:rsidR="007D4E2B" w:rsidRPr="00DF0E2B" w:rsidRDefault="007D4E2B" w:rsidP="00BF327B">
            <w:pPr>
              <w:spacing w:after="0" w:line="240" w:lineRule="auto"/>
              <w:jc w:val="right"/>
              <w:rPr>
                <w:rFonts w:ascii="Times New Roman" w:eastAsia="Times New Roman" w:hAnsi="Times New Roman" w:cs="Times New Roman"/>
                <w:b/>
                <w:bCs/>
                <w:color w:val="000000"/>
                <w:sz w:val="18"/>
                <w:szCs w:val="18"/>
                <w:lang w:eastAsia="en-GB"/>
              </w:rPr>
            </w:pPr>
          </w:p>
        </w:tc>
        <w:tc>
          <w:tcPr>
            <w:tcW w:w="700" w:type="pct"/>
            <w:tcBorders>
              <w:top w:val="nil"/>
              <w:left w:val="nil"/>
              <w:bottom w:val="nil"/>
              <w:right w:val="nil"/>
            </w:tcBorders>
            <w:noWrap/>
            <w:vAlign w:val="bottom"/>
            <w:hideMark/>
          </w:tcPr>
          <w:p w14:paraId="1ED96A16" w14:textId="77777777" w:rsidR="007D4E2B" w:rsidRPr="00DF0E2B" w:rsidRDefault="007D4E2B" w:rsidP="00BF327B">
            <w:pPr>
              <w:spacing w:after="0" w:line="240" w:lineRule="auto"/>
              <w:jc w:val="right"/>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Transfers</w:t>
            </w:r>
          </w:p>
        </w:tc>
        <w:tc>
          <w:tcPr>
            <w:tcW w:w="110" w:type="pct"/>
            <w:tcBorders>
              <w:top w:val="nil"/>
              <w:left w:val="nil"/>
              <w:bottom w:val="nil"/>
              <w:right w:val="nil"/>
            </w:tcBorders>
            <w:noWrap/>
            <w:vAlign w:val="bottom"/>
            <w:hideMark/>
          </w:tcPr>
          <w:p w14:paraId="15C7854B" w14:textId="77777777" w:rsidR="007D4E2B" w:rsidRPr="00DF0E2B" w:rsidRDefault="007D4E2B" w:rsidP="00BF327B">
            <w:pPr>
              <w:spacing w:after="0" w:line="240" w:lineRule="auto"/>
              <w:jc w:val="right"/>
              <w:rPr>
                <w:rFonts w:ascii="Times New Roman" w:eastAsia="Times New Roman" w:hAnsi="Times New Roman" w:cs="Times New Roman"/>
                <w:b/>
                <w:bCs/>
                <w:color w:val="000000"/>
                <w:sz w:val="18"/>
                <w:szCs w:val="18"/>
                <w:lang w:eastAsia="en-GB"/>
              </w:rPr>
            </w:pPr>
          </w:p>
        </w:tc>
        <w:tc>
          <w:tcPr>
            <w:tcW w:w="535" w:type="pct"/>
            <w:tcBorders>
              <w:top w:val="nil"/>
              <w:left w:val="nil"/>
              <w:bottom w:val="nil"/>
              <w:right w:val="nil"/>
            </w:tcBorders>
            <w:noWrap/>
            <w:vAlign w:val="bottom"/>
            <w:hideMark/>
          </w:tcPr>
          <w:p w14:paraId="225143AC"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r>
      <w:tr w:rsidR="007D4E2B" w:rsidRPr="00DF0E2B" w14:paraId="40214057" w14:textId="77777777" w:rsidTr="003E6119">
        <w:trPr>
          <w:trHeight w:val="300"/>
        </w:trPr>
        <w:tc>
          <w:tcPr>
            <w:tcW w:w="2001" w:type="pct"/>
            <w:tcBorders>
              <w:top w:val="nil"/>
              <w:left w:val="nil"/>
              <w:bottom w:val="nil"/>
              <w:right w:val="nil"/>
            </w:tcBorders>
            <w:noWrap/>
            <w:vAlign w:val="bottom"/>
            <w:hideMark/>
          </w:tcPr>
          <w:p w14:paraId="1E547D4A"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6" w:type="pct"/>
            <w:tcBorders>
              <w:top w:val="nil"/>
              <w:left w:val="nil"/>
              <w:bottom w:val="nil"/>
              <w:right w:val="nil"/>
            </w:tcBorders>
            <w:noWrap/>
            <w:vAlign w:val="bottom"/>
            <w:hideMark/>
          </w:tcPr>
          <w:p w14:paraId="2A57317D"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559" w:type="pct"/>
            <w:tcBorders>
              <w:top w:val="nil"/>
              <w:left w:val="nil"/>
              <w:bottom w:val="nil"/>
              <w:right w:val="nil"/>
            </w:tcBorders>
            <w:noWrap/>
            <w:vAlign w:val="bottom"/>
            <w:hideMark/>
          </w:tcPr>
          <w:p w14:paraId="6E124553" w14:textId="7DBC396E" w:rsidR="007D4E2B" w:rsidRPr="00DF0E2B" w:rsidRDefault="007D4E2B" w:rsidP="00BF327B">
            <w:pPr>
              <w:spacing w:after="0" w:line="240" w:lineRule="auto"/>
              <w:jc w:val="right"/>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At 1.1.</w:t>
            </w:r>
            <w:r w:rsidR="008D1616" w:rsidRPr="00DF0E2B">
              <w:rPr>
                <w:rFonts w:ascii="Times New Roman" w:eastAsia="Times New Roman" w:hAnsi="Times New Roman" w:cs="Times New Roman"/>
                <w:b/>
                <w:bCs/>
                <w:color w:val="000000"/>
                <w:sz w:val="18"/>
                <w:szCs w:val="18"/>
                <w:lang w:eastAsia="en-GB"/>
              </w:rPr>
              <w:t>2</w:t>
            </w:r>
            <w:r w:rsidR="007E606E">
              <w:rPr>
                <w:rFonts w:ascii="Times New Roman" w:eastAsia="Times New Roman" w:hAnsi="Times New Roman" w:cs="Times New Roman"/>
                <w:b/>
                <w:bCs/>
                <w:color w:val="000000"/>
                <w:sz w:val="18"/>
                <w:szCs w:val="18"/>
                <w:lang w:eastAsia="en-GB"/>
              </w:rPr>
              <w:t>4</w:t>
            </w:r>
          </w:p>
        </w:tc>
        <w:tc>
          <w:tcPr>
            <w:tcW w:w="116" w:type="pct"/>
            <w:tcBorders>
              <w:top w:val="nil"/>
              <w:left w:val="nil"/>
              <w:bottom w:val="nil"/>
              <w:right w:val="nil"/>
            </w:tcBorders>
            <w:noWrap/>
            <w:vAlign w:val="bottom"/>
            <w:hideMark/>
          </w:tcPr>
          <w:p w14:paraId="4DFA74D7" w14:textId="77777777" w:rsidR="007D4E2B" w:rsidRPr="00DF0E2B" w:rsidRDefault="007D4E2B" w:rsidP="00BF327B">
            <w:pPr>
              <w:spacing w:after="0" w:line="240" w:lineRule="auto"/>
              <w:jc w:val="right"/>
              <w:rPr>
                <w:rFonts w:ascii="Times New Roman" w:eastAsia="Times New Roman" w:hAnsi="Times New Roman" w:cs="Times New Roman"/>
                <w:b/>
                <w:bCs/>
                <w:color w:val="000000"/>
                <w:sz w:val="18"/>
                <w:szCs w:val="18"/>
                <w:lang w:eastAsia="en-GB"/>
              </w:rPr>
            </w:pPr>
          </w:p>
        </w:tc>
        <w:tc>
          <w:tcPr>
            <w:tcW w:w="755" w:type="pct"/>
            <w:tcBorders>
              <w:top w:val="nil"/>
              <w:left w:val="nil"/>
              <w:bottom w:val="nil"/>
              <w:right w:val="nil"/>
            </w:tcBorders>
            <w:noWrap/>
            <w:vAlign w:val="bottom"/>
            <w:hideMark/>
          </w:tcPr>
          <w:p w14:paraId="1C614755" w14:textId="77777777" w:rsidR="007D4E2B" w:rsidRPr="00DF0E2B" w:rsidRDefault="007D4E2B" w:rsidP="00BF327B">
            <w:pPr>
              <w:spacing w:after="0" w:line="240" w:lineRule="auto"/>
              <w:jc w:val="right"/>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funds</w:t>
            </w:r>
          </w:p>
        </w:tc>
        <w:tc>
          <w:tcPr>
            <w:tcW w:w="110" w:type="pct"/>
            <w:tcBorders>
              <w:top w:val="nil"/>
              <w:left w:val="nil"/>
              <w:bottom w:val="nil"/>
              <w:right w:val="nil"/>
            </w:tcBorders>
            <w:noWrap/>
            <w:vAlign w:val="bottom"/>
            <w:hideMark/>
          </w:tcPr>
          <w:p w14:paraId="5AFA3895" w14:textId="77777777" w:rsidR="007D4E2B" w:rsidRPr="00DF0E2B" w:rsidRDefault="007D4E2B" w:rsidP="00BF327B">
            <w:pPr>
              <w:spacing w:after="0" w:line="240" w:lineRule="auto"/>
              <w:jc w:val="right"/>
              <w:rPr>
                <w:rFonts w:ascii="Times New Roman" w:eastAsia="Times New Roman" w:hAnsi="Times New Roman" w:cs="Times New Roman"/>
                <w:b/>
                <w:bCs/>
                <w:color w:val="000000"/>
                <w:sz w:val="18"/>
                <w:szCs w:val="18"/>
                <w:lang w:eastAsia="en-GB"/>
              </w:rPr>
            </w:pPr>
          </w:p>
        </w:tc>
        <w:tc>
          <w:tcPr>
            <w:tcW w:w="700" w:type="pct"/>
            <w:tcBorders>
              <w:top w:val="nil"/>
              <w:left w:val="nil"/>
              <w:bottom w:val="nil"/>
              <w:right w:val="nil"/>
            </w:tcBorders>
            <w:noWrap/>
            <w:vAlign w:val="bottom"/>
            <w:hideMark/>
          </w:tcPr>
          <w:p w14:paraId="4C598884" w14:textId="77777777" w:rsidR="007D4E2B" w:rsidRPr="00DF0E2B" w:rsidRDefault="007D4E2B" w:rsidP="00BF327B">
            <w:pPr>
              <w:spacing w:after="0" w:line="240" w:lineRule="auto"/>
              <w:jc w:val="right"/>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between funds</w:t>
            </w:r>
          </w:p>
        </w:tc>
        <w:tc>
          <w:tcPr>
            <w:tcW w:w="110" w:type="pct"/>
            <w:tcBorders>
              <w:top w:val="nil"/>
              <w:left w:val="nil"/>
              <w:bottom w:val="nil"/>
              <w:right w:val="nil"/>
            </w:tcBorders>
            <w:noWrap/>
            <w:vAlign w:val="bottom"/>
            <w:hideMark/>
          </w:tcPr>
          <w:p w14:paraId="21D7085F" w14:textId="77777777" w:rsidR="007D4E2B" w:rsidRPr="00DF0E2B" w:rsidRDefault="007D4E2B" w:rsidP="00BF327B">
            <w:pPr>
              <w:spacing w:after="0" w:line="240" w:lineRule="auto"/>
              <w:jc w:val="right"/>
              <w:rPr>
                <w:rFonts w:ascii="Times New Roman" w:eastAsia="Times New Roman" w:hAnsi="Times New Roman" w:cs="Times New Roman"/>
                <w:b/>
                <w:bCs/>
                <w:color w:val="000000"/>
                <w:sz w:val="18"/>
                <w:szCs w:val="18"/>
                <w:lang w:eastAsia="en-GB"/>
              </w:rPr>
            </w:pPr>
          </w:p>
        </w:tc>
        <w:tc>
          <w:tcPr>
            <w:tcW w:w="535" w:type="pct"/>
            <w:tcBorders>
              <w:top w:val="nil"/>
              <w:left w:val="nil"/>
              <w:bottom w:val="nil"/>
              <w:right w:val="nil"/>
            </w:tcBorders>
            <w:noWrap/>
            <w:vAlign w:val="bottom"/>
            <w:hideMark/>
          </w:tcPr>
          <w:p w14:paraId="5168E4E0" w14:textId="0C1A3DE8" w:rsidR="007D4E2B" w:rsidRPr="00DF0E2B" w:rsidRDefault="007D4E2B" w:rsidP="00BF327B">
            <w:pPr>
              <w:spacing w:after="0" w:line="240" w:lineRule="auto"/>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At 31.12.</w:t>
            </w:r>
            <w:r w:rsidR="008D1616" w:rsidRPr="00DF0E2B">
              <w:rPr>
                <w:rFonts w:ascii="Times New Roman" w:eastAsia="Times New Roman" w:hAnsi="Times New Roman" w:cs="Times New Roman"/>
                <w:b/>
                <w:bCs/>
                <w:color w:val="000000"/>
                <w:sz w:val="18"/>
                <w:szCs w:val="18"/>
                <w:lang w:eastAsia="en-GB"/>
              </w:rPr>
              <w:t>2</w:t>
            </w:r>
            <w:r w:rsidR="007E606E">
              <w:rPr>
                <w:rFonts w:ascii="Times New Roman" w:eastAsia="Times New Roman" w:hAnsi="Times New Roman" w:cs="Times New Roman"/>
                <w:b/>
                <w:bCs/>
                <w:color w:val="000000"/>
                <w:sz w:val="18"/>
                <w:szCs w:val="18"/>
                <w:lang w:eastAsia="en-GB"/>
              </w:rPr>
              <w:t>4</w:t>
            </w:r>
          </w:p>
        </w:tc>
      </w:tr>
      <w:tr w:rsidR="007D4E2B" w:rsidRPr="00DF0E2B" w14:paraId="226CA7A0" w14:textId="77777777" w:rsidTr="003E6119">
        <w:trPr>
          <w:trHeight w:val="300"/>
        </w:trPr>
        <w:tc>
          <w:tcPr>
            <w:tcW w:w="2001" w:type="pct"/>
            <w:tcBorders>
              <w:top w:val="nil"/>
              <w:left w:val="nil"/>
              <w:bottom w:val="nil"/>
              <w:right w:val="nil"/>
            </w:tcBorders>
            <w:noWrap/>
            <w:vAlign w:val="bottom"/>
            <w:hideMark/>
          </w:tcPr>
          <w:p w14:paraId="56AE10B6" w14:textId="77777777" w:rsidR="007D4E2B" w:rsidRPr="00DF0E2B" w:rsidRDefault="007D4E2B" w:rsidP="00BF327B">
            <w:pPr>
              <w:spacing w:after="0" w:line="240" w:lineRule="auto"/>
              <w:rPr>
                <w:rFonts w:ascii="Times New Roman" w:eastAsia="Times New Roman" w:hAnsi="Times New Roman" w:cs="Times New Roman"/>
                <w:b/>
                <w:bCs/>
                <w:color w:val="000000"/>
                <w:sz w:val="18"/>
                <w:szCs w:val="18"/>
                <w:lang w:eastAsia="en-GB"/>
              </w:rPr>
            </w:pPr>
          </w:p>
        </w:tc>
        <w:tc>
          <w:tcPr>
            <w:tcW w:w="116" w:type="pct"/>
            <w:tcBorders>
              <w:top w:val="nil"/>
              <w:left w:val="nil"/>
              <w:bottom w:val="nil"/>
              <w:right w:val="nil"/>
            </w:tcBorders>
            <w:noWrap/>
            <w:vAlign w:val="bottom"/>
            <w:hideMark/>
          </w:tcPr>
          <w:p w14:paraId="6EC3FE6A"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559" w:type="pct"/>
            <w:tcBorders>
              <w:top w:val="nil"/>
              <w:left w:val="nil"/>
              <w:bottom w:val="nil"/>
              <w:right w:val="nil"/>
            </w:tcBorders>
            <w:noWrap/>
            <w:vAlign w:val="bottom"/>
            <w:hideMark/>
          </w:tcPr>
          <w:p w14:paraId="700422B7" w14:textId="77777777" w:rsidR="007D4E2B" w:rsidRPr="00DF0E2B" w:rsidRDefault="007D4E2B" w:rsidP="00BF327B">
            <w:pPr>
              <w:spacing w:after="0" w:line="240" w:lineRule="auto"/>
              <w:jc w:val="center"/>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w:t>
            </w:r>
          </w:p>
        </w:tc>
        <w:tc>
          <w:tcPr>
            <w:tcW w:w="116" w:type="pct"/>
            <w:tcBorders>
              <w:top w:val="nil"/>
              <w:left w:val="nil"/>
              <w:bottom w:val="nil"/>
              <w:right w:val="nil"/>
            </w:tcBorders>
            <w:noWrap/>
            <w:vAlign w:val="bottom"/>
            <w:hideMark/>
          </w:tcPr>
          <w:p w14:paraId="69B4AA35" w14:textId="77777777" w:rsidR="007D4E2B" w:rsidRPr="00DF0E2B" w:rsidRDefault="007D4E2B" w:rsidP="00BF327B">
            <w:pPr>
              <w:spacing w:after="0" w:line="240" w:lineRule="auto"/>
              <w:jc w:val="center"/>
              <w:rPr>
                <w:rFonts w:ascii="Times New Roman" w:eastAsia="Times New Roman" w:hAnsi="Times New Roman" w:cs="Times New Roman"/>
                <w:b/>
                <w:bCs/>
                <w:color w:val="000000"/>
                <w:sz w:val="18"/>
                <w:szCs w:val="18"/>
                <w:lang w:eastAsia="en-GB"/>
              </w:rPr>
            </w:pPr>
          </w:p>
        </w:tc>
        <w:tc>
          <w:tcPr>
            <w:tcW w:w="755" w:type="pct"/>
            <w:tcBorders>
              <w:top w:val="nil"/>
              <w:left w:val="nil"/>
              <w:bottom w:val="nil"/>
              <w:right w:val="nil"/>
            </w:tcBorders>
            <w:noWrap/>
            <w:vAlign w:val="bottom"/>
            <w:hideMark/>
          </w:tcPr>
          <w:p w14:paraId="52F2AA77" w14:textId="77777777" w:rsidR="007D4E2B" w:rsidRPr="00DF0E2B" w:rsidRDefault="007D4E2B" w:rsidP="00BF327B">
            <w:pPr>
              <w:spacing w:after="0" w:line="240" w:lineRule="auto"/>
              <w:jc w:val="center"/>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w:t>
            </w:r>
          </w:p>
        </w:tc>
        <w:tc>
          <w:tcPr>
            <w:tcW w:w="110" w:type="pct"/>
            <w:tcBorders>
              <w:top w:val="nil"/>
              <w:left w:val="nil"/>
              <w:bottom w:val="nil"/>
              <w:right w:val="nil"/>
            </w:tcBorders>
            <w:noWrap/>
            <w:vAlign w:val="bottom"/>
            <w:hideMark/>
          </w:tcPr>
          <w:p w14:paraId="428270B2" w14:textId="77777777" w:rsidR="007D4E2B" w:rsidRPr="00DF0E2B" w:rsidRDefault="007D4E2B" w:rsidP="00BF327B">
            <w:pPr>
              <w:spacing w:after="0" w:line="240" w:lineRule="auto"/>
              <w:jc w:val="center"/>
              <w:rPr>
                <w:rFonts w:ascii="Times New Roman" w:eastAsia="Times New Roman" w:hAnsi="Times New Roman" w:cs="Times New Roman"/>
                <w:b/>
                <w:bCs/>
                <w:color w:val="000000"/>
                <w:sz w:val="18"/>
                <w:szCs w:val="18"/>
                <w:lang w:eastAsia="en-GB"/>
              </w:rPr>
            </w:pPr>
          </w:p>
        </w:tc>
        <w:tc>
          <w:tcPr>
            <w:tcW w:w="700" w:type="pct"/>
            <w:tcBorders>
              <w:top w:val="nil"/>
              <w:left w:val="nil"/>
              <w:bottom w:val="nil"/>
              <w:right w:val="nil"/>
            </w:tcBorders>
            <w:noWrap/>
            <w:vAlign w:val="bottom"/>
            <w:hideMark/>
          </w:tcPr>
          <w:p w14:paraId="212A31DC" w14:textId="77777777" w:rsidR="007D4E2B" w:rsidRPr="00DF0E2B" w:rsidRDefault="007D4E2B" w:rsidP="00BF327B">
            <w:pPr>
              <w:spacing w:after="0" w:line="240" w:lineRule="auto"/>
              <w:jc w:val="center"/>
              <w:rPr>
                <w:rFonts w:ascii="Times New Roman" w:eastAsia="Times New Roman" w:hAnsi="Times New Roman" w:cs="Times New Roman"/>
                <w:sz w:val="18"/>
                <w:szCs w:val="18"/>
                <w:lang w:eastAsia="en-GB"/>
              </w:rPr>
            </w:pPr>
          </w:p>
        </w:tc>
        <w:tc>
          <w:tcPr>
            <w:tcW w:w="110" w:type="pct"/>
            <w:tcBorders>
              <w:top w:val="nil"/>
              <w:left w:val="nil"/>
              <w:bottom w:val="nil"/>
              <w:right w:val="nil"/>
            </w:tcBorders>
            <w:noWrap/>
            <w:vAlign w:val="bottom"/>
            <w:hideMark/>
          </w:tcPr>
          <w:p w14:paraId="6AC78C8D" w14:textId="77777777" w:rsidR="007D4E2B" w:rsidRPr="00DF0E2B" w:rsidRDefault="007D4E2B" w:rsidP="00BF327B">
            <w:pPr>
              <w:spacing w:after="0" w:line="240" w:lineRule="auto"/>
              <w:jc w:val="center"/>
              <w:rPr>
                <w:rFonts w:ascii="Times New Roman" w:eastAsia="Times New Roman" w:hAnsi="Times New Roman" w:cs="Times New Roman"/>
                <w:sz w:val="18"/>
                <w:szCs w:val="18"/>
                <w:lang w:eastAsia="en-GB"/>
              </w:rPr>
            </w:pPr>
          </w:p>
        </w:tc>
        <w:tc>
          <w:tcPr>
            <w:tcW w:w="535" w:type="pct"/>
            <w:tcBorders>
              <w:top w:val="nil"/>
              <w:left w:val="nil"/>
              <w:bottom w:val="nil"/>
              <w:right w:val="nil"/>
            </w:tcBorders>
            <w:noWrap/>
            <w:vAlign w:val="bottom"/>
            <w:hideMark/>
          </w:tcPr>
          <w:p w14:paraId="0467EFF1" w14:textId="77777777" w:rsidR="007D4E2B" w:rsidRPr="00DF0E2B" w:rsidRDefault="007D4E2B" w:rsidP="00BF327B">
            <w:pPr>
              <w:spacing w:after="0" w:line="240" w:lineRule="auto"/>
              <w:jc w:val="center"/>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w:t>
            </w:r>
          </w:p>
        </w:tc>
      </w:tr>
      <w:tr w:rsidR="007D4E2B" w:rsidRPr="00DF0E2B" w14:paraId="59ADE700" w14:textId="77777777" w:rsidTr="003E6119">
        <w:trPr>
          <w:trHeight w:val="300"/>
        </w:trPr>
        <w:tc>
          <w:tcPr>
            <w:tcW w:w="2001" w:type="pct"/>
            <w:tcBorders>
              <w:top w:val="nil"/>
              <w:left w:val="nil"/>
              <w:bottom w:val="nil"/>
              <w:right w:val="nil"/>
            </w:tcBorders>
            <w:noWrap/>
            <w:vAlign w:val="bottom"/>
            <w:hideMark/>
          </w:tcPr>
          <w:p w14:paraId="3D676C02" w14:textId="77777777" w:rsidR="007D4E2B" w:rsidRPr="00DF0E2B" w:rsidRDefault="007D4E2B" w:rsidP="00BF327B">
            <w:pPr>
              <w:spacing w:after="0" w:line="240" w:lineRule="auto"/>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Unrestricted funds</w:t>
            </w:r>
          </w:p>
        </w:tc>
        <w:tc>
          <w:tcPr>
            <w:tcW w:w="116" w:type="pct"/>
            <w:tcBorders>
              <w:top w:val="nil"/>
              <w:left w:val="nil"/>
              <w:bottom w:val="nil"/>
              <w:right w:val="nil"/>
            </w:tcBorders>
            <w:noWrap/>
            <w:vAlign w:val="bottom"/>
            <w:hideMark/>
          </w:tcPr>
          <w:p w14:paraId="43A75C1F" w14:textId="77777777" w:rsidR="007D4E2B" w:rsidRPr="00DF0E2B" w:rsidRDefault="007D4E2B" w:rsidP="00BF327B">
            <w:pPr>
              <w:spacing w:after="0" w:line="240" w:lineRule="auto"/>
              <w:rPr>
                <w:rFonts w:ascii="Times New Roman" w:eastAsia="Times New Roman" w:hAnsi="Times New Roman" w:cs="Times New Roman"/>
                <w:b/>
                <w:bCs/>
                <w:color w:val="000000"/>
                <w:sz w:val="18"/>
                <w:szCs w:val="18"/>
                <w:lang w:eastAsia="en-GB"/>
              </w:rPr>
            </w:pPr>
          </w:p>
        </w:tc>
        <w:tc>
          <w:tcPr>
            <w:tcW w:w="559" w:type="pct"/>
            <w:tcBorders>
              <w:top w:val="nil"/>
              <w:left w:val="nil"/>
              <w:bottom w:val="nil"/>
              <w:right w:val="nil"/>
            </w:tcBorders>
            <w:noWrap/>
            <w:vAlign w:val="bottom"/>
            <w:hideMark/>
          </w:tcPr>
          <w:p w14:paraId="0685F179"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6" w:type="pct"/>
            <w:tcBorders>
              <w:top w:val="nil"/>
              <w:left w:val="nil"/>
              <w:bottom w:val="nil"/>
              <w:right w:val="nil"/>
            </w:tcBorders>
            <w:noWrap/>
            <w:vAlign w:val="bottom"/>
            <w:hideMark/>
          </w:tcPr>
          <w:p w14:paraId="5B8D6B20"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755" w:type="pct"/>
            <w:tcBorders>
              <w:top w:val="nil"/>
              <w:left w:val="nil"/>
              <w:bottom w:val="nil"/>
              <w:right w:val="nil"/>
            </w:tcBorders>
            <w:noWrap/>
            <w:vAlign w:val="bottom"/>
            <w:hideMark/>
          </w:tcPr>
          <w:p w14:paraId="5B537EFE"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0" w:type="pct"/>
            <w:tcBorders>
              <w:top w:val="nil"/>
              <w:left w:val="nil"/>
              <w:bottom w:val="nil"/>
              <w:right w:val="nil"/>
            </w:tcBorders>
            <w:noWrap/>
            <w:vAlign w:val="bottom"/>
            <w:hideMark/>
          </w:tcPr>
          <w:p w14:paraId="2D3BC458"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700" w:type="pct"/>
            <w:tcBorders>
              <w:top w:val="nil"/>
              <w:left w:val="nil"/>
              <w:bottom w:val="nil"/>
              <w:right w:val="nil"/>
            </w:tcBorders>
            <w:noWrap/>
            <w:vAlign w:val="bottom"/>
            <w:hideMark/>
          </w:tcPr>
          <w:p w14:paraId="68E83749"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0" w:type="pct"/>
            <w:tcBorders>
              <w:top w:val="nil"/>
              <w:left w:val="nil"/>
              <w:bottom w:val="nil"/>
              <w:right w:val="nil"/>
            </w:tcBorders>
            <w:noWrap/>
            <w:vAlign w:val="bottom"/>
            <w:hideMark/>
          </w:tcPr>
          <w:p w14:paraId="2F9DEB20"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535" w:type="pct"/>
            <w:tcBorders>
              <w:top w:val="nil"/>
              <w:left w:val="nil"/>
              <w:bottom w:val="nil"/>
              <w:right w:val="nil"/>
            </w:tcBorders>
            <w:noWrap/>
            <w:vAlign w:val="bottom"/>
            <w:hideMark/>
          </w:tcPr>
          <w:p w14:paraId="5851EAEA"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r>
      <w:tr w:rsidR="007E5606" w:rsidRPr="00DF0E2B" w14:paraId="1B2BF5F9" w14:textId="77777777" w:rsidTr="007E606E">
        <w:trPr>
          <w:trHeight w:val="300"/>
        </w:trPr>
        <w:tc>
          <w:tcPr>
            <w:tcW w:w="2001" w:type="pct"/>
            <w:tcBorders>
              <w:top w:val="nil"/>
              <w:left w:val="nil"/>
              <w:bottom w:val="nil"/>
              <w:right w:val="nil"/>
            </w:tcBorders>
            <w:noWrap/>
            <w:vAlign w:val="bottom"/>
            <w:hideMark/>
          </w:tcPr>
          <w:p w14:paraId="7F83DC96" w14:textId="77777777" w:rsidR="007E5606" w:rsidRPr="00DF0E2B" w:rsidRDefault="007E5606" w:rsidP="007E5606">
            <w:pPr>
              <w:spacing w:after="0" w:line="240" w:lineRule="auto"/>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Dorking Society general fund</w:t>
            </w:r>
          </w:p>
        </w:tc>
        <w:tc>
          <w:tcPr>
            <w:tcW w:w="116" w:type="pct"/>
            <w:tcBorders>
              <w:top w:val="nil"/>
              <w:left w:val="nil"/>
              <w:bottom w:val="nil"/>
              <w:right w:val="nil"/>
            </w:tcBorders>
            <w:noWrap/>
            <w:vAlign w:val="bottom"/>
            <w:hideMark/>
          </w:tcPr>
          <w:p w14:paraId="00B274C9" w14:textId="77777777" w:rsidR="007E5606" w:rsidRPr="00DF0E2B" w:rsidRDefault="007E5606" w:rsidP="007E5606">
            <w:pPr>
              <w:spacing w:after="0" w:line="240" w:lineRule="auto"/>
              <w:rPr>
                <w:rFonts w:ascii="Times New Roman" w:eastAsia="Times New Roman" w:hAnsi="Times New Roman" w:cs="Times New Roman"/>
                <w:color w:val="000000"/>
                <w:sz w:val="18"/>
                <w:szCs w:val="18"/>
                <w:lang w:eastAsia="en-GB"/>
              </w:rPr>
            </w:pPr>
          </w:p>
        </w:tc>
        <w:tc>
          <w:tcPr>
            <w:tcW w:w="559" w:type="pct"/>
            <w:tcBorders>
              <w:top w:val="nil"/>
              <w:left w:val="nil"/>
              <w:bottom w:val="nil"/>
              <w:right w:val="nil"/>
            </w:tcBorders>
            <w:noWrap/>
            <w:vAlign w:val="bottom"/>
          </w:tcPr>
          <w:p w14:paraId="5936F419" w14:textId="6386A71B" w:rsidR="007E5606" w:rsidRPr="00DF0E2B" w:rsidRDefault="00274362"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67,252</w:t>
            </w:r>
          </w:p>
        </w:tc>
        <w:tc>
          <w:tcPr>
            <w:tcW w:w="116" w:type="pct"/>
            <w:tcBorders>
              <w:top w:val="nil"/>
              <w:left w:val="nil"/>
              <w:bottom w:val="nil"/>
              <w:right w:val="nil"/>
            </w:tcBorders>
            <w:noWrap/>
            <w:vAlign w:val="bottom"/>
          </w:tcPr>
          <w:p w14:paraId="2C3F3BF3" w14:textId="77777777" w:rsidR="007E5606" w:rsidRPr="00DF0E2B" w:rsidRDefault="007E5606" w:rsidP="007E5606">
            <w:pPr>
              <w:spacing w:after="0" w:line="240" w:lineRule="auto"/>
              <w:jc w:val="right"/>
              <w:rPr>
                <w:rFonts w:ascii="Times New Roman" w:eastAsia="Times New Roman" w:hAnsi="Times New Roman" w:cs="Times New Roman"/>
                <w:color w:val="000000"/>
                <w:sz w:val="18"/>
                <w:szCs w:val="18"/>
                <w:lang w:eastAsia="en-GB"/>
              </w:rPr>
            </w:pPr>
          </w:p>
        </w:tc>
        <w:tc>
          <w:tcPr>
            <w:tcW w:w="755" w:type="pct"/>
            <w:tcBorders>
              <w:top w:val="nil"/>
              <w:left w:val="nil"/>
              <w:bottom w:val="nil"/>
              <w:right w:val="nil"/>
            </w:tcBorders>
            <w:noWrap/>
            <w:vAlign w:val="bottom"/>
          </w:tcPr>
          <w:p w14:paraId="10EBA88E" w14:textId="5D3DAF95" w:rsidR="007E5606" w:rsidRPr="00DF0E2B" w:rsidRDefault="00274362"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5,391</w:t>
            </w:r>
          </w:p>
        </w:tc>
        <w:tc>
          <w:tcPr>
            <w:tcW w:w="110" w:type="pct"/>
            <w:tcBorders>
              <w:top w:val="nil"/>
              <w:left w:val="nil"/>
              <w:bottom w:val="nil"/>
              <w:right w:val="nil"/>
            </w:tcBorders>
            <w:noWrap/>
            <w:vAlign w:val="bottom"/>
          </w:tcPr>
          <w:p w14:paraId="3BAE09CE" w14:textId="77777777" w:rsidR="007E5606" w:rsidRPr="00DF0E2B" w:rsidRDefault="007E5606" w:rsidP="007E5606">
            <w:pPr>
              <w:spacing w:after="0" w:line="240" w:lineRule="auto"/>
              <w:jc w:val="right"/>
              <w:rPr>
                <w:rFonts w:ascii="Times New Roman" w:eastAsia="Times New Roman" w:hAnsi="Times New Roman" w:cs="Times New Roman"/>
                <w:color w:val="000000"/>
                <w:sz w:val="18"/>
                <w:szCs w:val="18"/>
                <w:lang w:eastAsia="en-GB"/>
              </w:rPr>
            </w:pPr>
          </w:p>
        </w:tc>
        <w:tc>
          <w:tcPr>
            <w:tcW w:w="700" w:type="pct"/>
            <w:tcBorders>
              <w:top w:val="nil"/>
              <w:left w:val="nil"/>
              <w:bottom w:val="nil"/>
              <w:right w:val="nil"/>
            </w:tcBorders>
            <w:noWrap/>
            <w:vAlign w:val="bottom"/>
          </w:tcPr>
          <w:p w14:paraId="1EBB02D9" w14:textId="2285D161" w:rsidR="007E5606" w:rsidRPr="00DF0E2B" w:rsidRDefault="00274362"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0" w:type="pct"/>
            <w:tcBorders>
              <w:top w:val="nil"/>
              <w:left w:val="nil"/>
              <w:bottom w:val="nil"/>
              <w:right w:val="nil"/>
            </w:tcBorders>
            <w:noWrap/>
            <w:vAlign w:val="bottom"/>
          </w:tcPr>
          <w:p w14:paraId="0768FE9A" w14:textId="77777777" w:rsidR="007E5606" w:rsidRPr="00DF0E2B" w:rsidRDefault="007E5606" w:rsidP="007E5606">
            <w:pPr>
              <w:spacing w:after="0" w:line="240" w:lineRule="auto"/>
              <w:jc w:val="right"/>
              <w:rPr>
                <w:rFonts w:ascii="Times New Roman" w:eastAsia="Times New Roman" w:hAnsi="Times New Roman" w:cs="Times New Roman"/>
                <w:color w:val="000000"/>
                <w:sz w:val="18"/>
                <w:szCs w:val="18"/>
                <w:lang w:eastAsia="en-GB"/>
              </w:rPr>
            </w:pPr>
          </w:p>
        </w:tc>
        <w:tc>
          <w:tcPr>
            <w:tcW w:w="535" w:type="pct"/>
            <w:tcBorders>
              <w:top w:val="nil"/>
              <w:left w:val="nil"/>
              <w:bottom w:val="nil"/>
              <w:right w:val="nil"/>
            </w:tcBorders>
            <w:noWrap/>
            <w:vAlign w:val="bottom"/>
          </w:tcPr>
          <w:p w14:paraId="61FBFD29" w14:textId="21B5CD1D" w:rsidR="007E5606" w:rsidRPr="00DF0E2B" w:rsidRDefault="00274362"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72,643</w:t>
            </w:r>
          </w:p>
        </w:tc>
      </w:tr>
      <w:tr w:rsidR="007E5606" w:rsidRPr="00DF0E2B" w14:paraId="153AB4E2" w14:textId="77777777" w:rsidTr="007E606E">
        <w:trPr>
          <w:trHeight w:val="300"/>
        </w:trPr>
        <w:tc>
          <w:tcPr>
            <w:tcW w:w="2001" w:type="pct"/>
            <w:tcBorders>
              <w:top w:val="nil"/>
              <w:left w:val="nil"/>
              <w:bottom w:val="nil"/>
              <w:right w:val="nil"/>
            </w:tcBorders>
            <w:noWrap/>
            <w:vAlign w:val="bottom"/>
            <w:hideMark/>
          </w:tcPr>
          <w:p w14:paraId="00881067" w14:textId="77777777" w:rsidR="007E5606" w:rsidRPr="00DF0E2B" w:rsidRDefault="007E5606" w:rsidP="007E5606">
            <w:pPr>
              <w:spacing w:after="0" w:line="240" w:lineRule="auto"/>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Museum</w:t>
            </w:r>
          </w:p>
        </w:tc>
        <w:tc>
          <w:tcPr>
            <w:tcW w:w="116" w:type="pct"/>
            <w:tcBorders>
              <w:top w:val="nil"/>
              <w:left w:val="nil"/>
              <w:bottom w:val="nil"/>
              <w:right w:val="nil"/>
            </w:tcBorders>
            <w:noWrap/>
            <w:vAlign w:val="bottom"/>
            <w:hideMark/>
          </w:tcPr>
          <w:p w14:paraId="7EE9E2B5" w14:textId="77777777" w:rsidR="007E5606" w:rsidRPr="00DF0E2B" w:rsidRDefault="007E5606" w:rsidP="007E5606">
            <w:pPr>
              <w:spacing w:after="0" w:line="240" w:lineRule="auto"/>
              <w:rPr>
                <w:rFonts w:ascii="Times New Roman" w:eastAsia="Times New Roman" w:hAnsi="Times New Roman" w:cs="Times New Roman"/>
                <w:color w:val="000000"/>
                <w:sz w:val="18"/>
                <w:szCs w:val="18"/>
                <w:lang w:eastAsia="en-GB"/>
              </w:rPr>
            </w:pPr>
          </w:p>
        </w:tc>
        <w:tc>
          <w:tcPr>
            <w:tcW w:w="559" w:type="pct"/>
            <w:tcBorders>
              <w:top w:val="nil"/>
              <w:left w:val="nil"/>
              <w:bottom w:val="nil"/>
              <w:right w:val="nil"/>
            </w:tcBorders>
            <w:noWrap/>
            <w:vAlign w:val="bottom"/>
          </w:tcPr>
          <w:p w14:paraId="6DAB28CC" w14:textId="0800866E" w:rsidR="007E5606" w:rsidRPr="00DF0E2B" w:rsidRDefault="00274362"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314,885</w:t>
            </w:r>
          </w:p>
        </w:tc>
        <w:tc>
          <w:tcPr>
            <w:tcW w:w="116" w:type="pct"/>
            <w:tcBorders>
              <w:top w:val="nil"/>
              <w:left w:val="nil"/>
              <w:bottom w:val="nil"/>
              <w:right w:val="nil"/>
            </w:tcBorders>
            <w:noWrap/>
            <w:vAlign w:val="bottom"/>
          </w:tcPr>
          <w:p w14:paraId="5A4906D4" w14:textId="77777777" w:rsidR="007E5606" w:rsidRPr="00DF0E2B" w:rsidRDefault="007E5606" w:rsidP="007E5606">
            <w:pPr>
              <w:spacing w:after="0" w:line="240" w:lineRule="auto"/>
              <w:jc w:val="right"/>
              <w:rPr>
                <w:rFonts w:ascii="Times New Roman" w:eastAsia="Times New Roman" w:hAnsi="Times New Roman" w:cs="Times New Roman"/>
                <w:color w:val="000000"/>
                <w:sz w:val="18"/>
                <w:szCs w:val="18"/>
                <w:lang w:eastAsia="en-GB"/>
              </w:rPr>
            </w:pPr>
          </w:p>
        </w:tc>
        <w:tc>
          <w:tcPr>
            <w:tcW w:w="755" w:type="pct"/>
            <w:tcBorders>
              <w:top w:val="nil"/>
              <w:left w:val="nil"/>
              <w:bottom w:val="nil"/>
              <w:right w:val="nil"/>
            </w:tcBorders>
            <w:noWrap/>
            <w:vAlign w:val="bottom"/>
          </w:tcPr>
          <w:p w14:paraId="3E97E26F" w14:textId="34E815DC" w:rsidR="007E5606" w:rsidRPr="00DF0E2B" w:rsidRDefault="002A2596"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14,512</w:t>
            </w:r>
          </w:p>
        </w:tc>
        <w:tc>
          <w:tcPr>
            <w:tcW w:w="110" w:type="pct"/>
            <w:tcBorders>
              <w:top w:val="nil"/>
              <w:left w:val="nil"/>
              <w:bottom w:val="nil"/>
              <w:right w:val="nil"/>
            </w:tcBorders>
            <w:noWrap/>
            <w:vAlign w:val="bottom"/>
          </w:tcPr>
          <w:p w14:paraId="63D699FC" w14:textId="77777777" w:rsidR="007E5606" w:rsidRPr="00DF0E2B" w:rsidRDefault="007E5606" w:rsidP="007E5606">
            <w:pPr>
              <w:spacing w:after="0" w:line="240" w:lineRule="auto"/>
              <w:jc w:val="right"/>
              <w:rPr>
                <w:rFonts w:ascii="Times New Roman" w:eastAsia="Times New Roman" w:hAnsi="Times New Roman" w:cs="Times New Roman"/>
                <w:color w:val="000000"/>
                <w:sz w:val="18"/>
                <w:szCs w:val="18"/>
                <w:lang w:eastAsia="en-GB"/>
              </w:rPr>
            </w:pPr>
          </w:p>
        </w:tc>
        <w:tc>
          <w:tcPr>
            <w:tcW w:w="700" w:type="pct"/>
            <w:tcBorders>
              <w:top w:val="nil"/>
              <w:left w:val="nil"/>
              <w:bottom w:val="nil"/>
              <w:right w:val="nil"/>
            </w:tcBorders>
            <w:noWrap/>
            <w:vAlign w:val="bottom"/>
          </w:tcPr>
          <w:p w14:paraId="3ADE3456" w14:textId="34E30F4E" w:rsidR="007E5606" w:rsidRPr="00DF0E2B" w:rsidRDefault="002A2596"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0" w:type="pct"/>
            <w:tcBorders>
              <w:top w:val="nil"/>
              <w:left w:val="nil"/>
              <w:bottom w:val="nil"/>
              <w:right w:val="nil"/>
            </w:tcBorders>
            <w:noWrap/>
            <w:vAlign w:val="bottom"/>
          </w:tcPr>
          <w:p w14:paraId="798A8E45" w14:textId="77777777" w:rsidR="007E5606" w:rsidRPr="00DF0E2B" w:rsidRDefault="007E5606" w:rsidP="007E5606">
            <w:pPr>
              <w:spacing w:after="0" w:line="240" w:lineRule="auto"/>
              <w:jc w:val="right"/>
              <w:rPr>
                <w:rFonts w:ascii="Times New Roman" w:eastAsia="Times New Roman" w:hAnsi="Times New Roman" w:cs="Times New Roman"/>
                <w:color w:val="000000"/>
                <w:sz w:val="18"/>
                <w:szCs w:val="18"/>
                <w:lang w:eastAsia="en-GB"/>
              </w:rPr>
            </w:pPr>
          </w:p>
        </w:tc>
        <w:tc>
          <w:tcPr>
            <w:tcW w:w="535" w:type="pct"/>
            <w:tcBorders>
              <w:top w:val="nil"/>
              <w:left w:val="nil"/>
              <w:bottom w:val="nil"/>
              <w:right w:val="nil"/>
            </w:tcBorders>
            <w:noWrap/>
            <w:vAlign w:val="bottom"/>
          </w:tcPr>
          <w:p w14:paraId="5380F4C3" w14:textId="2C905B99" w:rsidR="007E5606" w:rsidRPr="00DF0E2B" w:rsidRDefault="00274362"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329,397</w:t>
            </w:r>
          </w:p>
        </w:tc>
      </w:tr>
      <w:tr w:rsidR="007E5606" w:rsidRPr="00DF0E2B" w14:paraId="636D8CB9" w14:textId="77777777" w:rsidTr="007E606E">
        <w:trPr>
          <w:trHeight w:val="300"/>
        </w:trPr>
        <w:tc>
          <w:tcPr>
            <w:tcW w:w="2001" w:type="pct"/>
            <w:tcBorders>
              <w:top w:val="nil"/>
              <w:left w:val="nil"/>
              <w:bottom w:val="nil"/>
              <w:right w:val="nil"/>
            </w:tcBorders>
            <w:noWrap/>
            <w:vAlign w:val="bottom"/>
            <w:hideMark/>
          </w:tcPr>
          <w:p w14:paraId="083A05FE" w14:textId="77777777" w:rsidR="007E5606" w:rsidRPr="00DF0E2B" w:rsidRDefault="007E5606" w:rsidP="007E5606">
            <w:pPr>
              <w:spacing w:after="0" w:line="240" w:lineRule="auto"/>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History group</w:t>
            </w:r>
          </w:p>
        </w:tc>
        <w:tc>
          <w:tcPr>
            <w:tcW w:w="116" w:type="pct"/>
            <w:tcBorders>
              <w:top w:val="nil"/>
              <w:left w:val="nil"/>
              <w:bottom w:val="nil"/>
              <w:right w:val="nil"/>
            </w:tcBorders>
            <w:noWrap/>
            <w:vAlign w:val="bottom"/>
            <w:hideMark/>
          </w:tcPr>
          <w:p w14:paraId="3504841E" w14:textId="77777777" w:rsidR="007E5606" w:rsidRPr="00DF0E2B" w:rsidRDefault="007E5606" w:rsidP="007E5606">
            <w:pPr>
              <w:spacing w:after="0" w:line="240" w:lineRule="auto"/>
              <w:rPr>
                <w:rFonts w:ascii="Times New Roman" w:eastAsia="Times New Roman" w:hAnsi="Times New Roman" w:cs="Times New Roman"/>
                <w:color w:val="000000"/>
                <w:sz w:val="18"/>
                <w:szCs w:val="18"/>
                <w:lang w:eastAsia="en-GB"/>
              </w:rPr>
            </w:pPr>
          </w:p>
        </w:tc>
        <w:tc>
          <w:tcPr>
            <w:tcW w:w="559" w:type="pct"/>
            <w:tcBorders>
              <w:top w:val="nil"/>
              <w:left w:val="nil"/>
              <w:bottom w:val="nil"/>
              <w:right w:val="nil"/>
            </w:tcBorders>
            <w:noWrap/>
            <w:vAlign w:val="bottom"/>
          </w:tcPr>
          <w:p w14:paraId="094D3823" w14:textId="345826D8" w:rsidR="007E5606" w:rsidRPr="00DF0E2B" w:rsidRDefault="00274362"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14,768</w:t>
            </w:r>
          </w:p>
        </w:tc>
        <w:tc>
          <w:tcPr>
            <w:tcW w:w="116" w:type="pct"/>
            <w:tcBorders>
              <w:top w:val="nil"/>
              <w:left w:val="nil"/>
              <w:bottom w:val="nil"/>
              <w:right w:val="nil"/>
            </w:tcBorders>
            <w:noWrap/>
            <w:vAlign w:val="bottom"/>
          </w:tcPr>
          <w:p w14:paraId="726F43E5" w14:textId="77777777" w:rsidR="007E5606" w:rsidRPr="00DF0E2B" w:rsidRDefault="007E5606" w:rsidP="007E5606">
            <w:pPr>
              <w:spacing w:after="0" w:line="240" w:lineRule="auto"/>
              <w:jc w:val="right"/>
              <w:rPr>
                <w:rFonts w:ascii="Times New Roman" w:eastAsia="Times New Roman" w:hAnsi="Times New Roman" w:cs="Times New Roman"/>
                <w:color w:val="000000"/>
                <w:sz w:val="18"/>
                <w:szCs w:val="18"/>
                <w:lang w:eastAsia="en-GB"/>
              </w:rPr>
            </w:pPr>
          </w:p>
        </w:tc>
        <w:tc>
          <w:tcPr>
            <w:tcW w:w="755" w:type="pct"/>
            <w:tcBorders>
              <w:top w:val="nil"/>
              <w:left w:val="nil"/>
              <w:bottom w:val="nil"/>
              <w:right w:val="nil"/>
            </w:tcBorders>
            <w:noWrap/>
            <w:vAlign w:val="bottom"/>
          </w:tcPr>
          <w:p w14:paraId="318C9656" w14:textId="6B52B7D6" w:rsidR="007E5606" w:rsidRPr="00DF0E2B" w:rsidRDefault="00274362"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(184)</w:t>
            </w:r>
          </w:p>
        </w:tc>
        <w:tc>
          <w:tcPr>
            <w:tcW w:w="110" w:type="pct"/>
            <w:tcBorders>
              <w:top w:val="nil"/>
              <w:left w:val="nil"/>
              <w:bottom w:val="nil"/>
              <w:right w:val="nil"/>
            </w:tcBorders>
            <w:noWrap/>
            <w:vAlign w:val="bottom"/>
          </w:tcPr>
          <w:p w14:paraId="79703BAD" w14:textId="77777777" w:rsidR="007E5606" w:rsidRPr="00DF0E2B" w:rsidRDefault="007E5606" w:rsidP="007E5606">
            <w:pPr>
              <w:spacing w:after="0" w:line="240" w:lineRule="auto"/>
              <w:jc w:val="right"/>
              <w:rPr>
                <w:rFonts w:ascii="Times New Roman" w:eastAsia="Times New Roman" w:hAnsi="Times New Roman" w:cs="Times New Roman"/>
                <w:color w:val="000000"/>
                <w:sz w:val="18"/>
                <w:szCs w:val="18"/>
                <w:lang w:eastAsia="en-GB"/>
              </w:rPr>
            </w:pPr>
          </w:p>
        </w:tc>
        <w:tc>
          <w:tcPr>
            <w:tcW w:w="700" w:type="pct"/>
            <w:tcBorders>
              <w:top w:val="nil"/>
              <w:left w:val="nil"/>
              <w:bottom w:val="nil"/>
              <w:right w:val="nil"/>
            </w:tcBorders>
            <w:noWrap/>
            <w:vAlign w:val="bottom"/>
          </w:tcPr>
          <w:p w14:paraId="61AE6544" w14:textId="5F639051" w:rsidR="007E5606" w:rsidRPr="00DF0E2B" w:rsidRDefault="00274362"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0" w:type="pct"/>
            <w:tcBorders>
              <w:top w:val="nil"/>
              <w:left w:val="nil"/>
              <w:bottom w:val="nil"/>
              <w:right w:val="nil"/>
            </w:tcBorders>
            <w:noWrap/>
            <w:vAlign w:val="bottom"/>
          </w:tcPr>
          <w:p w14:paraId="7A6FC0A2" w14:textId="77777777" w:rsidR="007E5606" w:rsidRPr="00DF0E2B" w:rsidRDefault="007E5606" w:rsidP="007E5606">
            <w:pPr>
              <w:spacing w:after="0" w:line="240" w:lineRule="auto"/>
              <w:jc w:val="right"/>
              <w:rPr>
                <w:rFonts w:ascii="Times New Roman" w:eastAsia="Times New Roman" w:hAnsi="Times New Roman" w:cs="Times New Roman"/>
                <w:color w:val="000000"/>
                <w:sz w:val="18"/>
                <w:szCs w:val="18"/>
                <w:lang w:eastAsia="en-GB"/>
              </w:rPr>
            </w:pPr>
          </w:p>
        </w:tc>
        <w:tc>
          <w:tcPr>
            <w:tcW w:w="535" w:type="pct"/>
            <w:tcBorders>
              <w:top w:val="nil"/>
              <w:left w:val="nil"/>
              <w:bottom w:val="nil"/>
              <w:right w:val="nil"/>
            </w:tcBorders>
            <w:noWrap/>
            <w:vAlign w:val="bottom"/>
          </w:tcPr>
          <w:p w14:paraId="2C3E0C60" w14:textId="01B69CB9" w:rsidR="007E5606" w:rsidRPr="00DF0E2B" w:rsidRDefault="00274362"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14,584</w:t>
            </w:r>
          </w:p>
        </w:tc>
      </w:tr>
      <w:tr w:rsidR="007E5606" w:rsidRPr="00DF0E2B" w14:paraId="752CAED5" w14:textId="77777777" w:rsidTr="007E606E">
        <w:trPr>
          <w:trHeight w:val="300"/>
        </w:trPr>
        <w:tc>
          <w:tcPr>
            <w:tcW w:w="2001" w:type="pct"/>
            <w:tcBorders>
              <w:top w:val="nil"/>
              <w:left w:val="nil"/>
              <w:bottom w:val="nil"/>
              <w:right w:val="nil"/>
            </w:tcBorders>
            <w:noWrap/>
            <w:vAlign w:val="bottom"/>
            <w:hideMark/>
          </w:tcPr>
          <w:p w14:paraId="7CBC8AD7" w14:textId="77777777" w:rsidR="007E5606" w:rsidRPr="00DF0E2B" w:rsidRDefault="007E5606" w:rsidP="007E5606">
            <w:pPr>
              <w:spacing w:after="0" w:line="240" w:lineRule="auto"/>
              <w:jc w:val="right"/>
              <w:rPr>
                <w:rFonts w:ascii="Times New Roman" w:eastAsia="Times New Roman" w:hAnsi="Times New Roman" w:cs="Times New Roman"/>
                <w:color w:val="000000"/>
                <w:sz w:val="18"/>
                <w:szCs w:val="18"/>
                <w:lang w:eastAsia="en-GB"/>
              </w:rPr>
            </w:pPr>
          </w:p>
        </w:tc>
        <w:tc>
          <w:tcPr>
            <w:tcW w:w="116" w:type="pct"/>
            <w:tcBorders>
              <w:top w:val="nil"/>
              <w:left w:val="nil"/>
              <w:bottom w:val="nil"/>
              <w:right w:val="nil"/>
            </w:tcBorders>
            <w:noWrap/>
            <w:vAlign w:val="bottom"/>
            <w:hideMark/>
          </w:tcPr>
          <w:p w14:paraId="6827610D" w14:textId="77777777" w:rsidR="007E5606" w:rsidRPr="00DF0E2B" w:rsidRDefault="007E5606" w:rsidP="007E5606">
            <w:pPr>
              <w:spacing w:after="0" w:line="240" w:lineRule="auto"/>
              <w:rPr>
                <w:rFonts w:ascii="Times New Roman" w:eastAsia="Times New Roman" w:hAnsi="Times New Roman" w:cs="Times New Roman"/>
                <w:sz w:val="18"/>
                <w:szCs w:val="18"/>
                <w:lang w:eastAsia="en-GB"/>
              </w:rPr>
            </w:pPr>
          </w:p>
        </w:tc>
        <w:tc>
          <w:tcPr>
            <w:tcW w:w="559" w:type="pct"/>
            <w:tcBorders>
              <w:top w:val="single" w:sz="4" w:space="0" w:color="auto"/>
              <w:left w:val="nil"/>
              <w:bottom w:val="nil"/>
              <w:right w:val="nil"/>
            </w:tcBorders>
            <w:noWrap/>
            <w:vAlign w:val="bottom"/>
          </w:tcPr>
          <w:p w14:paraId="49C30ECE" w14:textId="64FF38C3" w:rsidR="007E5606" w:rsidRPr="00DF0E2B" w:rsidRDefault="00274362"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396,905</w:t>
            </w:r>
          </w:p>
        </w:tc>
        <w:tc>
          <w:tcPr>
            <w:tcW w:w="116" w:type="pct"/>
            <w:tcBorders>
              <w:top w:val="nil"/>
              <w:left w:val="nil"/>
              <w:bottom w:val="nil"/>
              <w:right w:val="nil"/>
            </w:tcBorders>
            <w:noWrap/>
            <w:vAlign w:val="bottom"/>
          </w:tcPr>
          <w:p w14:paraId="5B1BE1EE" w14:textId="77777777" w:rsidR="007E5606" w:rsidRPr="00DF0E2B" w:rsidRDefault="007E5606" w:rsidP="007E5606">
            <w:pPr>
              <w:spacing w:after="0" w:line="240" w:lineRule="auto"/>
              <w:jc w:val="right"/>
              <w:rPr>
                <w:rFonts w:ascii="Times New Roman" w:eastAsia="Times New Roman" w:hAnsi="Times New Roman" w:cs="Times New Roman"/>
                <w:color w:val="000000"/>
                <w:sz w:val="18"/>
                <w:szCs w:val="18"/>
                <w:lang w:eastAsia="en-GB"/>
              </w:rPr>
            </w:pPr>
          </w:p>
        </w:tc>
        <w:tc>
          <w:tcPr>
            <w:tcW w:w="755" w:type="pct"/>
            <w:tcBorders>
              <w:top w:val="single" w:sz="4" w:space="0" w:color="auto"/>
              <w:left w:val="nil"/>
              <w:bottom w:val="nil"/>
              <w:right w:val="nil"/>
            </w:tcBorders>
            <w:noWrap/>
            <w:vAlign w:val="bottom"/>
          </w:tcPr>
          <w:p w14:paraId="57B75348" w14:textId="37BD2988" w:rsidR="007E5606" w:rsidRPr="00DF0E2B" w:rsidRDefault="002A2596"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19,719</w:t>
            </w:r>
          </w:p>
        </w:tc>
        <w:tc>
          <w:tcPr>
            <w:tcW w:w="110" w:type="pct"/>
            <w:tcBorders>
              <w:top w:val="nil"/>
              <w:left w:val="nil"/>
              <w:bottom w:val="nil"/>
              <w:right w:val="nil"/>
            </w:tcBorders>
            <w:noWrap/>
            <w:vAlign w:val="bottom"/>
          </w:tcPr>
          <w:p w14:paraId="2F02D99C" w14:textId="77777777" w:rsidR="007E5606" w:rsidRPr="00DF0E2B" w:rsidRDefault="007E5606" w:rsidP="007E5606">
            <w:pPr>
              <w:spacing w:after="0" w:line="240" w:lineRule="auto"/>
              <w:jc w:val="right"/>
              <w:rPr>
                <w:rFonts w:ascii="Times New Roman" w:eastAsia="Times New Roman" w:hAnsi="Times New Roman" w:cs="Times New Roman"/>
                <w:color w:val="000000"/>
                <w:sz w:val="18"/>
                <w:szCs w:val="18"/>
                <w:lang w:eastAsia="en-GB"/>
              </w:rPr>
            </w:pPr>
          </w:p>
        </w:tc>
        <w:tc>
          <w:tcPr>
            <w:tcW w:w="700" w:type="pct"/>
            <w:tcBorders>
              <w:top w:val="single" w:sz="4" w:space="0" w:color="auto"/>
              <w:left w:val="nil"/>
              <w:bottom w:val="nil"/>
              <w:right w:val="nil"/>
            </w:tcBorders>
            <w:noWrap/>
            <w:vAlign w:val="bottom"/>
          </w:tcPr>
          <w:p w14:paraId="1B62F118" w14:textId="05CF0306" w:rsidR="007E5606" w:rsidRPr="00DF0E2B" w:rsidRDefault="002A2596"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0" w:type="pct"/>
            <w:tcBorders>
              <w:top w:val="nil"/>
              <w:left w:val="nil"/>
              <w:bottom w:val="nil"/>
              <w:right w:val="nil"/>
            </w:tcBorders>
            <w:noWrap/>
            <w:vAlign w:val="bottom"/>
          </w:tcPr>
          <w:p w14:paraId="3DC7DAC5" w14:textId="77777777" w:rsidR="007E5606" w:rsidRPr="00DF0E2B" w:rsidRDefault="007E5606" w:rsidP="007E5606">
            <w:pPr>
              <w:spacing w:after="0" w:line="240" w:lineRule="auto"/>
              <w:jc w:val="right"/>
              <w:rPr>
                <w:rFonts w:ascii="Times New Roman" w:eastAsia="Times New Roman" w:hAnsi="Times New Roman" w:cs="Times New Roman"/>
                <w:color w:val="000000"/>
                <w:sz w:val="18"/>
                <w:szCs w:val="18"/>
                <w:lang w:eastAsia="en-GB"/>
              </w:rPr>
            </w:pPr>
          </w:p>
        </w:tc>
        <w:tc>
          <w:tcPr>
            <w:tcW w:w="535" w:type="pct"/>
            <w:tcBorders>
              <w:top w:val="single" w:sz="4" w:space="0" w:color="auto"/>
              <w:left w:val="nil"/>
              <w:bottom w:val="nil"/>
              <w:right w:val="nil"/>
            </w:tcBorders>
            <w:noWrap/>
            <w:vAlign w:val="bottom"/>
          </w:tcPr>
          <w:p w14:paraId="3720821F" w14:textId="39CEA9E5" w:rsidR="007E5606" w:rsidRPr="00DF0E2B" w:rsidRDefault="00274362"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416,624</w:t>
            </w:r>
          </w:p>
        </w:tc>
      </w:tr>
      <w:tr w:rsidR="007E5606" w:rsidRPr="00DF0E2B" w14:paraId="7B012874" w14:textId="77777777" w:rsidTr="007E606E">
        <w:trPr>
          <w:trHeight w:val="300"/>
        </w:trPr>
        <w:tc>
          <w:tcPr>
            <w:tcW w:w="2001" w:type="pct"/>
            <w:tcBorders>
              <w:top w:val="nil"/>
              <w:left w:val="nil"/>
              <w:bottom w:val="nil"/>
              <w:right w:val="nil"/>
            </w:tcBorders>
            <w:noWrap/>
            <w:vAlign w:val="bottom"/>
            <w:hideMark/>
          </w:tcPr>
          <w:p w14:paraId="4E3C1DD6" w14:textId="77777777" w:rsidR="007E5606" w:rsidRPr="00DF0E2B" w:rsidRDefault="007E5606" w:rsidP="007E5606">
            <w:pPr>
              <w:spacing w:after="0" w:line="240" w:lineRule="auto"/>
              <w:jc w:val="right"/>
              <w:rPr>
                <w:rFonts w:ascii="Times New Roman" w:eastAsia="Times New Roman" w:hAnsi="Times New Roman" w:cs="Times New Roman"/>
                <w:color w:val="000000"/>
                <w:sz w:val="18"/>
                <w:szCs w:val="18"/>
                <w:lang w:eastAsia="en-GB"/>
              </w:rPr>
            </w:pPr>
          </w:p>
        </w:tc>
        <w:tc>
          <w:tcPr>
            <w:tcW w:w="116" w:type="pct"/>
            <w:tcBorders>
              <w:top w:val="nil"/>
              <w:left w:val="nil"/>
              <w:bottom w:val="nil"/>
              <w:right w:val="nil"/>
            </w:tcBorders>
            <w:noWrap/>
            <w:vAlign w:val="bottom"/>
            <w:hideMark/>
          </w:tcPr>
          <w:p w14:paraId="73516957" w14:textId="77777777" w:rsidR="007E5606" w:rsidRPr="00DF0E2B" w:rsidRDefault="007E5606" w:rsidP="007E5606">
            <w:pPr>
              <w:spacing w:after="0" w:line="240" w:lineRule="auto"/>
              <w:rPr>
                <w:rFonts w:ascii="Times New Roman" w:eastAsia="Times New Roman" w:hAnsi="Times New Roman" w:cs="Times New Roman"/>
                <w:sz w:val="18"/>
                <w:szCs w:val="18"/>
                <w:lang w:eastAsia="en-GB"/>
              </w:rPr>
            </w:pPr>
          </w:p>
        </w:tc>
        <w:tc>
          <w:tcPr>
            <w:tcW w:w="559" w:type="pct"/>
            <w:tcBorders>
              <w:top w:val="nil"/>
              <w:left w:val="nil"/>
              <w:bottom w:val="nil"/>
              <w:right w:val="nil"/>
            </w:tcBorders>
            <w:noWrap/>
            <w:vAlign w:val="bottom"/>
          </w:tcPr>
          <w:p w14:paraId="15431D34" w14:textId="77777777" w:rsidR="007E5606" w:rsidRPr="00DF0E2B" w:rsidRDefault="007E5606" w:rsidP="007E5606">
            <w:pPr>
              <w:spacing w:after="0" w:line="240" w:lineRule="auto"/>
              <w:rPr>
                <w:rFonts w:ascii="Times New Roman" w:eastAsia="Times New Roman" w:hAnsi="Times New Roman" w:cs="Times New Roman"/>
                <w:sz w:val="18"/>
                <w:szCs w:val="18"/>
                <w:lang w:eastAsia="en-GB"/>
              </w:rPr>
            </w:pPr>
          </w:p>
        </w:tc>
        <w:tc>
          <w:tcPr>
            <w:tcW w:w="116" w:type="pct"/>
            <w:tcBorders>
              <w:top w:val="nil"/>
              <w:left w:val="nil"/>
              <w:bottom w:val="nil"/>
              <w:right w:val="nil"/>
            </w:tcBorders>
            <w:noWrap/>
            <w:vAlign w:val="bottom"/>
          </w:tcPr>
          <w:p w14:paraId="4AC40B43" w14:textId="77777777" w:rsidR="007E5606" w:rsidRPr="00DF0E2B" w:rsidRDefault="007E5606" w:rsidP="007E5606">
            <w:pPr>
              <w:spacing w:after="0" w:line="240" w:lineRule="auto"/>
              <w:rPr>
                <w:rFonts w:ascii="Times New Roman" w:eastAsia="Times New Roman" w:hAnsi="Times New Roman" w:cs="Times New Roman"/>
                <w:sz w:val="18"/>
                <w:szCs w:val="18"/>
                <w:lang w:eastAsia="en-GB"/>
              </w:rPr>
            </w:pPr>
          </w:p>
        </w:tc>
        <w:tc>
          <w:tcPr>
            <w:tcW w:w="755" w:type="pct"/>
            <w:tcBorders>
              <w:top w:val="nil"/>
              <w:left w:val="nil"/>
              <w:bottom w:val="nil"/>
              <w:right w:val="nil"/>
            </w:tcBorders>
            <w:noWrap/>
            <w:vAlign w:val="bottom"/>
          </w:tcPr>
          <w:p w14:paraId="5DF0EC18" w14:textId="77777777" w:rsidR="007E5606" w:rsidRPr="00DF0E2B" w:rsidRDefault="007E5606" w:rsidP="007E5606">
            <w:pPr>
              <w:spacing w:after="0" w:line="240" w:lineRule="auto"/>
              <w:rPr>
                <w:rFonts w:ascii="Times New Roman" w:eastAsia="Times New Roman" w:hAnsi="Times New Roman" w:cs="Times New Roman"/>
                <w:sz w:val="18"/>
                <w:szCs w:val="18"/>
                <w:lang w:eastAsia="en-GB"/>
              </w:rPr>
            </w:pPr>
          </w:p>
        </w:tc>
        <w:tc>
          <w:tcPr>
            <w:tcW w:w="110" w:type="pct"/>
            <w:tcBorders>
              <w:top w:val="nil"/>
              <w:left w:val="nil"/>
              <w:bottom w:val="nil"/>
              <w:right w:val="nil"/>
            </w:tcBorders>
            <w:noWrap/>
            <w:vAlign w:val="bottom"/>
          </w:tcPr>
          <w:p w14:paraId="7E9E3DFD" w14:textId="77777777" w:rsidR="007E5606" w:rsidRPr="00DF0E2B" w:rsidRDefault="007E5606" w:rsidP="007E5606">
            <w:pPr>
              <w:spacing w:after="0" w:line="240" w:lineRule="auto"/>
              <w:rPr>
                <w:rFonts w:ascii="Times New Roman" w:eastAsia="Times New Roman" w:hAnsi="Times New Roman" w:cs="Times New Roman"/>
                <w:sz w:val="18"/>
                <w:szCs w:val="18"/>
                <w:lang w:eastAsia="en-GB"/>
              </w:rPr>
            </w:pPr>
          </w:p>
        </w:tc>
        <w:tc>
          <w:tcPr>
            <w:tcW w:w="700" w:type="pct"/>
            <w:tcBorders>
              <w:top w:val="nil"/>
              <w:left w:val="nil"/>
              <w:bottom w:val="nil"/>
              <w:right w:val="nil"/>
            </w:tcBorders>
            <w:noWrap/>
            <w:vAlign w:val="bottom"/>
          </w:tcPr>
          <w:p w14:paraId="17BD1AFC" w14:textId="77777777" w:rsidR="007E5606" w:rsidRPr="00DF0E2B" w:rsidRDefault="007E5606" w:rsidP="007E5606">
            <w:pPr>
              <w:spacing w:after="0" w:line="240" w:lineRule="auto"/>
              <w:rPr>
                <w:rFonts w:ascii="Times New Roman" w:eastAsia="Times New Roman" w:hAnsi="Times New Roman" w:cs="Times New Roman"/>
                <w:sz w:val="18"/>
                <w:szCs w:val="18"/>
                <w:lang w:eastAsia="en-GB"/>
              </w:rPr>
            </w:pPr>
          </w:p>
        </w:tc>
        <w:tc>
          <w:tcPr>
            <w:tcW w:w="110" w:type="pct"/>
            <w:tcBorders>
              <w:top w:val="nil"/>
              <w:left w:val="nil"/>
              <w:bottom w:val="nil"/>
              <w:right w:val="nil"/>
            </w:tcBorders>
            <w:noWrap/>
            <w:vAlign w:val="bottom"/>
          </w:tcPr>
          <w:p w14:paraId="4CC0E3A1" w14:textId="77777777" w:rsidR="007E5606" w:rsidRPr="00DF0E2B" w:rsidRDefault="007E5606" w:rsidP="007E5606">
            <w:pPr>
              <w:spacing w:after="0" w:line="240" w:lineRule="auto"/>
              <w:rPr>
                <w:rFonts w:ascii="Times New Roman" w:eastAsia="Times New Roman" w:hAnsi="Times New Roman" w:cs="Times New Roman"/>
                <w:sz w:val="18"/>
                <w:szCs w:val="18"/>
                <w:lang w:eastAsia="en-GB"/>
              </w:rPr>
            </w:pPr>
          </w:p>
        </w:tc>
        <w:tc>
          <w:tcPr>
            <w:tcW w:w="535" w:type="pct"/>
            <w:tcBorders>
              <w:top w:val="nil"/>
              <w:left w:val="nil"/>
              <w:bottom w:val="nil"/>
              <w:right w:val="nil"/>
            </w:tcBorders>
            <w:noWrap/>
            <w:vAlign w:val="bottom"/>
          </w:tcPr>
          <w:p w14:paraId="1EE9662A" w14:textId="77777777" w:rsidR="007E5606" w:rsidRPr="00DF0E2B" w:rsidRDefault="007E5606" w:rsidP="007E5606">
            <w:pPr>
              <w:spacing w:after="0" w:line="240" w:lineRule="auto"/>
              <w:rPr>
                <w:rFonts w:ascii="Times New Roman" w:eastAsia="Times New Roman" w:hAnsi="Times New Roman" w:cs="Times New Roman"/>
                <w:sz w:val="18"/>
                <w:szCs w:val="18"/>
                <w:lang w:eastAsia="en-GB"/>
              </w:rPr>
            </w:pPr>
          </w:p>
        </w:tc>
      </w:tr>
      <w:tr w:rsidR="007E5606" w:rsidRPr="00DF0E2B" w14:paraId="360E4924" w14:textId="77777777" w:rsidTr="007E606E">
        <w:trPr>
          <w:trHeight w:val="300"/>
        </w:trPr>
        <w:tc>
          <w:tcPr>
            <w:tcW w:w="2001" w:type="pct"/>
            <w:tcBorders>
              <w:top w:val="nil"/>
              <w:left w:val="nil"/>
              <w:bottom w:val="nil"/>
              <w:right w:val="nil"/>
            </w:tcBorders>
            <w:noWrap/>
            <w:vAlign w:val="bottom"/>
            <w:hideMark/>
          </w:tcPr>
          <w:p w14:paraId="7679EA1D" w14:textId="77777777" w:rsidR="007E5606" w:rsidRPr="00DF0E2B" w:rsidRDefault="007E5606" w:rsidP="007E5606">
            <w:pPr>
              <w:spacing w:after="0" w:line="240" w:lineRule="auto"/>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Endowment funds</w:t>
            </w:r>
          </w:p>
        </w:tc>
        <w:tc>
          <w:tcPr>
            <w:tcW w:w="116" w:type="pct"/>
            <w:tcBorders>
              <w:top w:val="nil"/>
              <w:left w:val="nil"/>
              <w:bottom w:val="nil"/>
              <w:right w:val="nil"/>
            </w:tcBorders>
            <w:noWrap/>
            <w:vAlign w:val="bottom"/>
            <w:hideMark/>
          </w:tcPr>
          <w:p w14:paraId="3E176407" w14:textId="77777777" w:rsidR="007E5606" w:rsidRPr="00DF0E2B" w:rsidRDefault="007E5606" w:rsidP="007E5606">
            <w:pPr>
              <w:spacing w:after="0" w:line="240" w:lineRule="auto"/>
              <w:rPr>
                <w:rFonts w:ascii="Times New Roman" w:eastAsia="Times New Roman" w:hAnsi="Times New Roman" w:cs="Times New Roman"/>
                <w:b/>
                <w:bCs/>
                <w:color w:val="000000"/>
                <w:sz w:val="18"/>
                <w:szCs w:val="18"/>
                <w:lang w:eastAsia="en-GB"/>
              </w:rPr>
            </w:pPr>
          </w:p>
        </w:tc>
        <w:tc>
          <w:tcPr>
            <w:tcW w:w="559" w:type="pct"/>
            <w:tcBorders>
              <w:top w:val="nil"/>
              <w:left w:val="nil"/>
              <w:bottom w:val="nil"/>
              <w:right w:val="nil"/>
            </w:tcBorders>
            <w:noWrap/>
            <w:vAlign w:val="bottom"/>
          </w:tcPr>
          <w:p w14:paraId="2265465F" w14:textId="77777777" w:rsidR="007E5606" w:rsidRPr="00DF0E2B" w:rsidRDefault="007E5606" w:rsidP="007E5606">
            <w:pPr>
              <w:spacing w:after="0" w:line="240" w:lineRule="auto"/>
              <w:rPr>
                <w:rFonts w:ascii="Times New Roman" w:eastAsia="Times New Roman" w:hAnsi="Times New Roman" w:cs="Times New Roman"/>
                <w:sz w:val="18"/>
                <w:szCs w:val="18"/>
                <w:lang w:eastAsia="en-GB"/>
              </w:rPr>
            </w:pPr>
          </w:p>
        </w:tc>
        <w:tc>
          <w:tcPr>
            <w:tcW w:w="116" w:type="pct"/>
            <w:tcBorders>
              <w:top w:val="nil"/>
              <w:left w:val="nil"/>
              <w:bottom w:val="nil"/>
              <w:right w:val="nil"/>
            </w:tcBorders>
            <w:noWrap/>
            <w:vAlign w:val="bottom"/>
          </w:tcPr>
          <w:p w14:paraId="22497E95" w14:textId="77777777" w:rsidR="007E5606" w:rsidRPr="00DF0E2B" w:rsidRDefault="007E5606" w:rsidP="007E5606">
            <w:pPr>
              <w:spacing w:after="0" w:line="240" w:lineRule="auto"/>
              <w:rPr>
                <w:rFonts w:ascii="Times New Roman" w:eastAsia="Times New Roman" w:hAnsi="Times New Roman" w:cs="Times New Roman"/>
                <w:sz w:val="18"/>
                <w:szCs w:val="18"/>
                <w:lang w:eastAsia="en-GB"/>
              </w:rPr>
            </w:pPr>
          </w:p>
        </w:tc>
        <w:tc>
          <w:tcPr>
            <w:tcW w:w="755" w:type="pct"/>
            <w:tcBorders>
              <w:top w:val="nil"/>
              <w:left w:val="nil"/>
              <w:bottom w:val="nil"/>
              <w:right w:val="nil"/>
            </w:tcBorders>
            <w:noWrap/>
            <w:vAlign w:val="bottom"/>
          </w:tcPr>
          <w:p w14:paraId="7889EC52" w14:textId="77777777" w:rsidR="007E5606" w:rsidRPr="00DF0E2B" w:rsidRDefault="007E5606" w:rsidP="007E5606">
            <w:pPr>
              <w:spacing w:after="0" w:line="240" w:lineRule="auto"/>
              <w:rPr>
                <w:rFonts w:ascii="Times New Roman" w:eastAsia="Times New Roman" w:hAnsi="Times New Roman" w:cs="Times New Roman"/>
                <w:sz w:val="18"/>
                <w:szCs w:val="18"/>
                <w:lang w:eastAsia="en-GB"/>
              </w:rPr>
            </w:pPr>
          </w:p>
        </w:tc>
        <w:tc>
          <w:tcPr>
            <w:tcW w:w="110" w:type="pct"/>
            <w:tcBorders>
              <w:top w:val="nil"/>
              <w:left w:val="nil"/>
              <w:bottom w:val="nil"/>
              <w:right w:val="nil"/>
            </w:tcBorders>
            <w:noWrap/>
            <w:vAlign w:val="bottom"/>
          </w:tcPr>
          <w:p w14:paraId="5E3C0FF5" w14:textId="77777777" w:rsidR="007E5606" w:rsidRPr="00DF0E2B" w:rsidRDefault="007E5606" w:rsidP="007E5606">
            <w:pPr>
              <w:spacing w:after="0" w:line="240" w:lineRule="auto"/>
              <w:rPr>
                <w:rFonts w:ascii="Times New Roman" w:eastAsia="Times New Roman" w:hAnsi="Times New Roman" w:cs="Times New Roman"/>
                <w:sz w:val="18"/>
                <w:szCs w:val="18"/>
                <w:lang w:eastAsia="en-GB"/>
              </w:rPr>
            </w:pPr>
          </w:p>
        </w:tc>
        <w:tc>
          <w:tcPr>
            <w:tcW w:w="700" w:type="pct"/>
            <w:tcBorders>
              <w:top w:val="nil"/>
              <w:left w:val="nil"/>
              <w:bottom w:val="nil"/>
              <w:right w:val="nil"/>
            </w:tcBorders>
            <w:noWrap/>
            <w:vAlign w:val="bottom"/>
          </w:tcPr>
          <w:p w14:paraId="413D01BF" w14:textId="77777777" w:rsidR="007E5606" w:rsidRPr="00DF0E2B" w:rsidRDefault="007E5606" w:rsidP="007E5606">
            <w:pPr>
              <w:spacing w:after="0" w:line="240" w:lineRule="auto"/>
              <w:rPr>
                <w:rFonts w:ascii="Times New Roman" w:eastAsia="Times New Roman" w:hAnsi="Times New Roman" w:cs="Times New Roman"/>
                <w:sz w:val="18"/>
                <w:szCs w:val="18"/>
                <w:lang w:eastAsia="en-GB"/>
              </w:rPr>
            </w:pPr>
          </w:p>
        </w:tc>
        <w:tc>
          <w:tcPr>
            <w:tcW w:w="110" w:type="pct"/>
            <w:tcBorders>
              <w:top w:val="nil"/>
              <w:left w:val="nil"/>
              <w:bottom w:val="nil"/>
              <w:right w:val="nil"/>
            </w:tcBorders>
            <w:noWrap/>
            <w:vAlign w:val="bottom"/>
          </w:tcPr>
          <w:p w14:paraId="5C78CAC3" w14:textId="77777777" w:rsidR="007E5606" w:rsidRPr="00DF0E2B" w:rsidRDefault="007E5606" w:rsidP="007E5606">
            <w:pPr>
              <w:spacing w:after="0" w:line="240" w:lineRule="auto"/>
              <w:rPr>
                <w:rFonts w:ascii="Times New Roman" w:eastAsia="Times New Roman" w:hAnsi="Times New Roman" w:cs="Times New Roman"/>
                <w:sz w:val="18"/>
                <w:szCs w:val="18"/>
                <w:lang w:eastAsia="en-GB"/>
              </w:rPr>
            </w:pPr>
          </w:p>
        </w:tc>
        <w:tc>
          <w:tcPr>
            <w:tcW w:w="535" w:type="pct"/>
            <w:tcBorders>
              <w:top w:val="nil"/>
              <w:left w:val="nil"/>
              <w:bottom w:val="nil"/>
              <w:right w:val="nil"/>
            </w:tcBorders>
            <w:noWrap/>
            <w:vAlign w:val="bottom"/>
          </w:tcPr>
          <w:p w14:paraId="21077488" w14:textId="77777777" w:rsidR="007E5606" w:rsidRPr="00DF0E2B" w:rsidRDefault="007E5606" w:rsidP="007E5606">
            <w:pPr>
              <w:spacing w:after="0" w:line="240" w:lineRule="auto"/>
              <w:rPr>
                <w:rFonts w:ascii="Times New Roman" w:eastAsia="Times New Roman" w:hAnsi="Times New Roman" w:cs="Times New Roman"/>
                <w:sz w:val="18"/>
                <w:szCs w:val="18"/>
                <w:lang w:eastAsia="en-GB"/>
              </w:rPr>
            </w:pPr>
          </w:p>
        </w:tc>
      </w:tr>
      <w:tr w:rsidR="00890188" w:rsidRPr="00DF0E2B" w14:paraId="1B203C79" w14:textId="77777777" w:rsidTr="00274362">
        <w:trPr>
          <w:trHeight w:val="300"/>
        </w:trPr>
        <w:tc>
          <w:tcPr>
            <w:tcW w:w="2001" w:type="pct"/>
            <w:tcBorders>
              <w:top w:val="nil"/>
              <w:left w:val="nil"/>
              <w:bottom w:val="nil"/>
              <w:right w:val="nil"/>
            </w:tcBorders>
            <w:noWrap/>
            <w:vAlign w:val="bottom"/>
          </w:tcPr>
          <w:p w14:paraId="3FBE1198" w14:textId="227559FC" w:rsidR="00890188" w:rsidRPr="00DF0E2B" w:rsidRDefault="00890188" w:rsidP="007E5606">
            <w:pPr>
              <w:spacing w:after="0" w:line="240" w:lineRule="auto"/>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Museum fund</w:t>
            </w:r>
          </w:p>
        </w:tc>
        <w:tc>
          <w:tcPr>
            <w:tcW w:w="116" w:type="pct"/>
            <w:tcBorders>
              <w:top w:val="nil"/>
              <w:left w:val="nil"/>
              <w:right w:val="nil"/>
            </w:tcBorders>
            <w:noWrap/>
            <w:vAlign w:val="bottom"/>
          </w:tcPr>
          <w:p w14:paraId="79B5D4A6" w14:textId="77777777" w:rsidR="00890188" w:rsidRPr="00DF0E2B" w:rsidRDefault="00890188" w:rsidP="007E5606">
            <w:pPr>
              <w:spacing w:after="0" w:line="240" w:lineRule="auto"/>
              <w:rPr>
                <w:rFonts w:ascii="Times New Roman" w:eastAsia="Times New Roman" w:hAnsi="Times New Roman" w:cs="Times New Roman"/>
                <w:color w:val="000000"/>
                <w:sz w:val="18"/>
                <w:szCs w:val="18"/>
                <w:lang w:eastAsia="en-GB"/>
              </w:rPr>
            </w:pPr>
          </w:p>
        </w:tc>
        <w:tc>
          <w:tcPr>
            <w:tcW w:w="559" w:type="pct"/>
            <w:tcBorders>
              <w:top w:val="nil"/>
              <w:left w:val="nil"/>
              <w:right w:val="nil"/>
            </w:tcBorders>
            <w:noWrap/>
            <w:vAlign w:val="bottom"/>
          </w:tcPr>
          <w:p w14:paraId="4FABDBBD" w14:textId="0B027E40" w:rsidR="00890188" w:rsidRPr="00DF0E2B" w:rsidRDefault="00274362"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98,884</w:t>
            </w:r>
          </w:p>
        </w:tc>
        <w:tc>
          <w:tcPr>
            <w:tcW w:w="116" w:type="pct"/>
            <w:tcBorders>
              <w:top w:val="nil"/>
              <w:left w:val="nil"/>
              <w:right w:val="nil"/>
            </w:tcBorders>
            <w:noWrap/>
            <w:vAlign w:val="bottom"/>
          </w:tcPr>
          <w:p w14:paraId="0F19D02F" w14:textId="77777777" w:rsidR="00890188" w:rsidRPr="00DF0E2B" w:rsidRDefault="00890188" w:rsidP="007E5606">
            <w:pPr>
              <w:spacing w:after="0" w:line="240" w:lineRule="auto"/>
              <w:jc w:val="right"/>
              <w:rPr>
                <w:rFonts w:ascii="Times New Roman" w:eastAsia="Times New Roman" w:hAnsi="Times New Roman" w:cs="Times New Roman"/>
                <w:color w:val="000000"/>
                <w:sz w:val="18"/>
                <w:szCs w:val="18"/>
                <w:lang w:eastAsia="en-GB"/>
              </w:rPr>
            </w:pPr>
          </w:p>
        </w:tc>
        <w:tc>
          <w:tcPr>
            <w:tcW w:w="755" w:type="pct"/>
            <w:tcBorders>
              <w:top w:val="nil"/>
              <w:left w:val="nil"/>
              <w:right w:val="nil"/>
            </w:tcBorders>
            <w:noWrap/>
            <w:vAlign w:val="bottom"/>
          </w:tcPr>
          <w:p w14:paraId="6C544B7A" w14:textId="79B21285" w:rsidR="00890188" w:rsidRPr="00DF0E2B" w:rsidRDefault="00274362"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0" w:type="pct"/>
            <w:tcBorders>
              <w:top w:val="nil"/>
              <w:left w:val="nil"/>
              <w:right w:val="nil"/>
            </w:tcBorders>
            <w:noWrap/>
            <w:vAlign w:val="bottom"/>
          </w:tcPr>
          <w:p w14:paraId="78E06E32" w14:textId="77777777" w:rsidR="00890188" w:rsidRPr="00DF0E2B" w:rsidRDefault="00890188" w:rsidP="007E5606">
            <w:pPr>
              <w:spacing w:after="0" w:line="240" w:lineRule="auto"/>
              <w:jc w:val="right"/>
              <w:rPr>
                <w:rFonts w:ascii="Times New Roman" w:eastAsia="Times New Roman" w:hAnsi="Times New Roman" w:cs="Times New Roman"/>
                <w:color w:val="000000"/>
                <w:sz w:val="18"/>
                <w:szCs w:val="18"/>
                <w:lang w:eastAsia="en-GB"/>
              </w:rPr>
            </w:pPr>
          </w:p>
        </w:tc>
        <w:tc>
          <w:tcPr>
            <w:tcW w:w="700" w:type="pct"/>
            <w:tcBorders>
              <w:top w:val="nil"/>
              <w:left w:val="nil"/>
              <w:right w:val="nil"/>
            </w:tcBorders>
            <w:noWrap/>
            <w:vAlign w:val="bottom"/>
          </w:tcPr>
          <w:p w14:paraId="54F05D23" w14:textId="3F7D7E24" w:rsidR="00890188" w:rsidRPr="00DF0E2B" w:rsidRDefault="00274362"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0" w:type="pct"/>
            <w:tcBorders>
              <w:top w:val="nil"/>
              <w:left w:val="nil"/>
              <w:right w:val="nil"/>
            </w:tcBorders>
            <w:noWrap/>
            <w:vAlign w:val="bottom"/>
          </w:tcPr>
          <w:p w14:paraId="2431F3FD" w14:textId="77777777" w:rsidR="00890188" w:rsidRPr="00DF0E2B" w:rsidRDefault="00890188" w:rsidP="007E5606">
            <w:pPr>
              <w:spacing w:after="0" w:line="240" w:lineRule="auto"/>
              <w:jc w:val="right"/>
              <w:rPr>
                <w:rFonts w:ascii="Times New Roman" w:eastAsia="Times New Roman" w:hAnsi="Times New Roman" w:cs="Times New Roman"/>
                <w:color w:val="000000"/>
                <w:sz w:val="18"/>
                <w:szCs w:val="18"/>
                <w:lang w:eastAsia="en-GB"/>
              </w:rPr>
            </w:pPr>
          </w:p>
        </w:tc>
        <w:tc>
          <w:tcPr>
            <w:tcW w:w="535" w:type="pct"/>
            <w:tcBorders>
              <w:top w:val="nil"/>
              <w:left w:val="nil"/>
              <w:right w:val="nil"/>
            </w:tcBorders>
            <w:noWrap/>
            <w:vAlign w:val="bottom"/>
          </w:tcPr>
          <w:p w14:paraId="2B69F672" w14:textId="09F9AEA2" w:rsidR="00890188" w:rsidRPr="00DF0E2B" w:rsidRDefault="00274362"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98,884</w:t>
            </w:r>
          </w:p>
        </w:tc>
      </w:tr>
      <w:tr w:rsidR="00274362" w:rsidRPr="00DF0E2B" w14:paraId="2E41FB3C" w14:textId="77777777" w:rsidTr="001647CA">
        <w:trPr>
          <w:trHeight w:val="300"/>
        </w:trPr>
        <w:tc>
          <w:tcPr>
            <w:tcW w:w="2001" w:type="pct"/>
            <w:tcBorders>
              <w:top w:val="nil"/>
              <w:left w:val="nil"/>
              <w:bottom w:val="nil"/>
              <w:right w:val="nil"/>
            </w:tcBorders>
            <w:noWrap/>
            <w:vAlign w:val="bottom"/>
          </w:tcPr>
          <w:p w14:paraId="5F9EB84F" w14:textId="10A31B1F" w:rsidR="00274362" w:rsidRPr="00DF0E2B" w:rsidRDefault="00274362" w:rsidP="007E5606">
            <w:pPr>
              <w:spacing w:after="0" w:line="240" w:lineRule="auto"/>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War memorial fund</w:t>
            </w:r>
          </w:p>
        </w:tc>
        <w:tc>
          <w:tcPr>
            <w:tcW w:w="116" w:type="pct"/>
            <w:tcBorders>
              <w:top w:val="nil"/>
              <w:left w:val="nil"/>
              <w:right w:val="nil"/>
            </w:tcBorders>
            <w:noWrap/>
            <w:vAlign w:val="bottom"/>
          </w:tcPr>
          <w:p w14:paraId="6711A143" w14:textId="77777777" w:rsidR="00274362" w:rsidRPr="00DF0E2B" w:rsidRDefault="00274362" w:rsidP="007E5606">
            <w:pPr>
              <w:spacing w:after="0" w:line="240" w:lineRule="auto"/>
              <w:rPr>
                <w:rFonts w:ascii="Times New Roman" w:eastAsia="Times New Roman" w:hAnsi="Times New Roman" w:cs="Times New Roman"/>
                <w:color w:val="000000"/>
                <w:sz w:val="18"/>
                <w:szCs w:val="18"/>
                <w:lang w:eastAsia="en-GB"/>
              </w:rPr>
            </w:pPr>
          </w:p>
        </w:tc>
        <w:tc>
          <w:tcPr>
            <w:tcW w:w="559" w:type="pct"/>
            <w:tcBorders>
              <w:top w:val="nil"/>
              <w:left w:val="nil"/>
              <w:bottom w:val="single" w:sz="4" w:space="0" w:color="auto"/>
              <w:right w:val="nil"/>
            </w:tcBorders>
            <w:noWrap/>
            <w:vAlign w:val="bottom"/>
          </w:tcPr>
          <w:p w14:paraId="2A647D21" w14:textId="5B1D612C" w:rsidR="00274362" w:rsidRDefault="00274362"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6" w:type="pct"/>
            <w:tcBorders>
              <w:top w:val="nil"/>
              <w:left w:val="nil"/>
              <w:right w:val="nil"/>
            </w:tcBorders>
            <w:noWrap/>
            <w:vAlign w:val="bottom"/>
          </w:tcPr>
          <w:p w14:paraId="6C212324" w14:textId="77777777" w:rsidR="00274362" w:rsidRPr="00DF0E2B" w:rsidRDefault="00274362" w:rsidP="007E5606">
            <w:pPr>
              <w:spacing w:after="0" w:line="240" w:lineRule="auto"/>
              <w:jc w:val="right"/>
              <w:rPr>
                <w:rFonts w:ascii="Times New Roman" w:eastAsia="Times New Roman" w:hAnsi="Times New Roman" w:cs="Times New Roman"/>
                <w:color w:val="000000"/>
                <w:sz w:val="18"/>
                <w:szCs w:val="18"/>
                <w:lang w:eastAsia="en-GB"/>
              </w:rPr>
            </w:pPr>
          </w:p>
        </w:tc>
        <w:tc>
          <w:tcPr>
            <w:tcW w:w="755" w:type="pct"/>
            <w:tcBorders>
              <w:top w:val="nil"/>
              <w:left w:val="nil"/>
              <w:bottom w:val="single" w:sz="4" w:space="0" w:color="auto"/>
              <w:right w:val="nil"/>
            </w:tcBorders>
            <w:noWrap/>
            <w:vAlign w:val="bottom"/>
          </w:tcPr>
          <w:p w14:paraId="4E4E1935" w14:textId="48101F18" w:rsidR="00274362" w:rsidRDefault="00274362"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4,952</w:t>
            </w:r>
          </w:p>
        </w:tc>
        <w:tc>
          <w:tcPr>
            <w:tcW w:w="110" w:type="pct"/>
            <w:tcBorders>
              <w:top w:val="nil"/>
              <w:left w:val="nil"/>
              <w:right w:val="nil"/>
            </w:tcBorders>
            <w:noWrap/>
            <w:vAlign w:val="bottom"/>
          </w:tcPr>
          <w:p w14:paraId="2529ED48" w14:textId="77777777" w:rsidR="00274362" w:rsidRPr="00DF0E2B" w:rsidRDefault="00274362" w:rsidP="007E5606">
            <w:pPr>
              <w:spacing w:after="0" w:line="240" w:lineRule="auto"/>
              <w:jc w:val="right"/>
              <w:rPr>
                <w:rFonts w:ascii="Times New Roman" w:eastAsia="Times New Roman" w:hAnsi="Times New Roman" w:cs="Times New Roman"/>
                <w:color w:val="000000"/>
                <w:sz w:val="18"/>
                <w:szCs w:val="18"/>
                <w:lang w:eastAsia="en-GB"/>
              </w:rPr>
            </w:pPr>
          </w:p>
        </w:tc>
        <w:tc>
          <w:tcPr>
            <w:tcW w:w="700" w:type="pct"/>
            <w:tcBorders>
              <w:top w:val="nil"/>
              <w:left w:val="nil"/>
              <w:bottom w:val="single" w:sz="4" w:space="0" w:color="auto"/>
              <w:right w:val="nil"/>
            </w:tcBorders>
            <w:noWrap/>
            <w:vAlign w:val="bottom"/>
          </w:tcPr>
          <w:p w14:paraId="5480B3A1" w14:textId="2D85A66C" w:rsidR="00274362" w:rsidRDefault="00274362"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0" w:type="pct"/>
            <w:tcBorders>
              <w:top w:val="nil"/>
              <w:left w:val="nil"/>
              <w:right w:val="nil"/>
            </w:tcBorders>
            <w:noWrap/>
            <w:vAlign w:val="bottom"/>
          </w:tcPr>
          <w:p w14:paraId="68780479" w14:textId="77777777" w:rsidR="00274362" w:rsidRPr="00DF0E2B" w:rsidRDefault="00274362" w:rsidP="007E5606">
            <w:pPr>
              <w:spacing w:after="0" w:line="240" w:lineRule="auto"/>
              <w:jc w:val="right"/>
              <w:rPr>
                <w:rFonts w:ascii="Times New Roman" w:eastAsia="Times New Roman" w:hAnsi="Times New Roman" w:cs="Times New Roman"/>
                <w:color w:val="000000"/>
                <w:sz w:val="18"/>
                <w:szCs w:val="18"/>
                <w:lang w:eastAsia="en-GB"/>
              </w:rPr>
            </w:pPr>
          </w:p>
        </w:tc>
        <w:tc>
          <w:tcPr>
            <w:tcW w:w="535" w:type="pct"/>
            <w:tcBorders>
              <w:top w:val="nil"/>
              <w:left w:val="nil"/>
              <w:bottom w:val="single" w:sz="4" w:space="0" w:color="auto"/>
              <w:right w:val="nil"/>
            </w:tcBorders>
            <w:noWrap/>
            <w:vAlign w:val="bottom"/>
          </w:tcPr>
          <w:p w14:paraId="5F507FC1" w14:textId="3741AD55" w:rsidR="00274362" w:rsidRDefault="00274362"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4,952</w:t>
            </w:r>
          </w:p>
        </w:tc>
      </w:tr>
      <w:tr w:rsidR="00274362" w:rsidRPr="00274362" w14:paraId="47E2993C" w14:textId="77777777" w:rsidTr="001647CA">
        <w:trPr>
          <w:trHeight w:val="300"/>
        </w:trPr>
        <w:tc>
          <w:tcPr>
            <w:tcW w:w="2001" w:type="pct"/>
            <w:tcBorders>
              <w:top w:val="nil"/>
              <w:left w:val="nil"/>
              <w:bottom w:val="nil"/>
              <w:right w:val="nil"/>
            </w:tcBorders>
            <w:noWrap/>
            <w:vAlign w:val="bottom"/>
          </w:tcPr>
          <w:p w14:paraId="1E214F56" w14:textId="44DE2E25" w:rsidR="00274362" w:rsidRPr="00274362" w:rsidRDefault="00274362" w:rsidP="007E5606">
            <w:pPr>
              <w:spacing w:after="0" w:line="240" w:lineRule="auto"/>
              <w:rPr>
                <w:rFonts w:ascii="Times New Roman" w:eastAsia="Times New Roman" w:hAnsi="Times New Roman" w:cs="Times New Roman"/>
                <w:b/>
                <w:bCs/>
                <w:color w:val="000000"/>
                <w:sz w:val="18"/>
                <w:szCs w:val="18"/>
                <w:lang w:eastAsia="en-GB"/>
              </w:rPr>
            </w:pPr>
            <w:r w:rsidRPr="00274362">
              <w:rPr>
                <w:rFonts w:ascii="Times New Roman" w:eastAsia="Times New Roman" w:hAnsi="Times New Roman" w:cs="Times New Roman"/>
                <w:b/>
                <w:bCs/>
                <w:color w:val="000000"/>
                <w:sz w:val="18"/>
                <w:szCs w:val="18"/>
                <w:lang w:eastAsia="en-GB"/>
              </w:rPr>
              <w:t>TOTAL RESTRICTED FUNDS</w:t>
            </w:r>
          </w:p>
        </w:tc>
        <w:tc>
          <w:tcPr>
            <w:tcW w:w="116" w:type="pct"/>
            <w:tcBorders>
              <w:top w:val="nil"/>
              <w:left w:val="nil"/>
              <w:right w:val="nil"/>
            </w:tcBorders>
            <w:noWrap/>
            <w:vAlign w:val="bottom"/>
          </w:tcPr>
          <w:p w14:paraId="7EED6510" w14:textId="77777777" w:rsidR="00274362" w:rsidRPr="00274362" w:rsidRDefault="00274362" w:rsidP="007E5606">
            <w:pPr>
              <w:spacing w:after="0" w:line="240" w:lineRule="auto"/>
              <w:rPr>
                <w:rFonts w:ascii="Times New Roman" w:eastAsia="Times New Roman" w:hAnsi="Times New Roman" w:cs="Times New Roman"/>
                <w:b/>
                <w:bCs/>
                <w:color w:val="000000"/>
                <w:sz w:val="18"/>
                <w:szCs w:val="18"/>
                <w:lang w:eastAsia="en-GB"/>
              </w:rPr>
            </w:pPr>
          </w:p>
        </w:tc>
        <w:tc>
          <w:tcPr>
            <w:tcW w:w="559" w:type="pct"/>
            <w:tcBorders>
              <w:top w:val="single" w:sz="4" w:space="0" w:color="auto"/>
              <w:left w:val="nil"/>
              <w:bottom w:val="single" w:sz="4" w:space="0" w:color="auto"/>
              <w:right w:val="nil"/>
            </w:tcBorders>
            <w:noWrap/>
            <w:vAlign w:val="bottom"/>
          </w:tcPr>
          <w:p w14:paraId="744B1A4F" w14:textId="34045878" w:rsidR="00274362" w:rsidRPr="00274362" w:rsidRDefault="002A2596" w:rsidP="007E5606">
            <w:pPr>
              <w:spacing w:after="0" w:line="240" w:lineRule="auto"/>
              <w:jc w:val="right"/>
              <w:rPr>
                <w:rFonts w:ascii="Times New Roman" w:eastAsia="Times New Roman" w:hAnsi="Times New Roman" w:cs="Times New Roman"/>
                <w:b/>
                <w:bCs/>
                <w:color w:val="000000"/>
                <w:sz w:val="18"/>
                <w:szCs w:val="18"/>
                <w:lang w:eastAsia="en-GB"/>
              </w:rPr>
            </w:pPr>
            <w:r>
              <w:rPr>
                <w:rFonts w:ascii="Times New Roman" w:eastAsia="Times New Roman" w:hAnsi="Times New Roman" w:cs="Times New Roman"/>
                <w:b/>
                <w:bCs/>
                <w:color w:val="000000"/>
                <w:sz w:val="18"/>
                <w:szCs w:val="18"/>
                <w:lang w:eastAsia="en-GB"/>
              </w:rPr>
              <w:t>98,884</w:t>
            </w:r>
          </w:p>
        </w:tc>
        <w:tc>
          <w:tcPr>
            <w:tcW w:w="116" w:type="pct"/>
            <w:tcBorders>
              <w:top w:val="nil"/>
              <w:left w:val="nil"/>
              <w:right w:val="nil"/>
            </w:tcBorders>
            <w:noWrap/>
            <w:vAlign w:val="bottom"/>
          </w:tcPr>
          <w:p w14:paraId="003D4084" w14:textId="77777777" w:rsidR="00274362" w:rsidRPr="00274362" w:rsidRDefault="00274362" w:rsidP="007E5606">
            <w:pPr>
              <w:spacing w:after="0" w:line="240" w:lineRule="auto"/>
              <w:jc w:val="right"/>
              <w:rPr>
                <w:rFonts w:ascii="Times New Roman" w:eastAsia="Times New Roman" w:hAnsi="Times New Roman" w:cs="Times New Roman"/>
                <w:b/>
                <w:bCs/>
                <w:color w:val="000000"/>
                <w:sz w:val="18"/>
                <w:szCs w:val="18"/>
                <w:lang w:eastAsia="en-GB"/>
              </w:rPr>
            </w:pPr>
          </w:p>
        </w:tc>
        <w:tc>
          <w:tcPr>
            <w:tcW w:w="755" w:type="pct"/>
            <w:tcBorders>
              <w:top w:val="single" w:sz="4" w:space="0" w:color="auto"/>
              <w:left w:val="nil"/>
              <w:bottom w:val="single" w:sz="4" w:space="0" w:color="auto"/>
              <w:right w:val="nil"/>
            </w:tcBorders>
            <w:noWrap/>
            <w:vAlign w:val="bottom"/>
          </w:tcPr>
          <w:p w14:paraId="48E0A626" w14:textId="1808E681" w:rsidR="00274362" w:rsidRPr="00274362" w:rsidRDefault="00274362" w:rsidP="007E5606">
            <w:pPr>
              <w:spacing w:after="0" w:line="240" w:lineRule="auto"/>
              <w:jc w:val="right"/>
              <w:rPr>
                <w:rFonts w:ascii="Times New Roman" w:eastAsia="Times New Roman" w:hAnsi="Times New Roman" w:cs="Times New Roman"/>
                <w:b/>
                <w:bCs/>
                <w:color w:val="000000"/>
                <w:sz w:val="18"/>
                <w:szCs w:val="18"/>
                <w:lang w:eastAsia="en-GB"/>
              </w:rPr>
            </w:pPr>
            <w:r w:rsidRPr="00274362">
              <w:rPr>
                <w:rFonts w:ascii="Times New Roman" w:eastAsia="Times New Roman" w:hAnsi="Times New Roman" w:cs="Times New Roman"/>
                <w:b/>
                <w:bCs/>
                <w:color w:val="000000"/>
                <w:sz w:val="18"/>
                <w:szCs w:val="18"/>
                <w:lang w:eastAsia="en-GB"/>
              </w:rPr>
              <w:t>4,952</w:t>
            </w:r>
          </w:p>
        </w:tc>
        <w:tc>
          <w:tcPr>
            <w:tcW w:w="110" w:type="pct"/>
            <w:tcBorders>
              <w:top w:val="nil"/>
              <w:left w:val="nil"/>
              <w:right w:val="nil"/>
            </w:tcBorders>
            <w:noWrap/>
            <w:vAlign w:val="bottom"/>
          </w:tcPr>
          <w:p w14:paraId="6D52E15C" w14:textId="77777777" w:rsidR="00274362" w:rsidRPr="00274362" w:rsidRDefault="00274362" w:rsidP="007E5606">
            <w:pPr>
              <w:spacing w:after="0" w:line="240" w:lineRule="auto"/>
              <w:jc w:val="right"/>
              <w:rPr>
                <w:rFonts w:ascii="Times New Roman" w:eastAsia="Times New Roman" w:hAnsi="Times New Roman" w:cs="Times New Roman"/>
                <w:b/>
                <w:bCs/>
                <w:color w:val="000000"/>
                <w:sz w:val="18"/>
                <w:szCs w:val="18"/>
                <w:lang w:eastAsia="en-GB"/>
              </w:rPr>
            </w:pPr>
          </w:p>
        </w:tc>
        <w:tc>
          <w:tcPr>
            <w:tcW w:w="700" w:type="pct"/>
            <w:tcBorders>
              <w:top w:val="single" w:sz="4" w:space="0" w:color="auto"/>
              <w:left w:val="nil"/>
              <w:bottom w:val="single" w:sz="4" w:space="0" w:color="auto"/>
              <w:right w:val="nil"/>
            </w:tcBorders>
            <w:noWrap/>
            <w:vAlign w:val="bottom"/>
          </w:tcPr>
          <w:p w14:paraId="1F9C81AE" w14:textId="3D16F5DE" w:rsidR="00274362" w:rsidRPr="00274362" w:rsidRDefault="002A2596" w:rsidP="007E5606">
            <w:pPr>
              <w:spacing w:after="0" w:line="240" w:lineRule="auto"/>
              <w:jc w:val="right"/>
              <w:rPr>
                <w:rFonts w:ascii="Times New Roman" w:eastAsia="Times New Roman" w:hAnsi="Times New Roman" w:cs="Times New Roman"/>
                <w:b/>
                <w:bCs/>
                <w:color w:val="000000"/>
                <w:sz w:val="18"/>
                <w:szCs w:val="18"/>
                <w:lang w:eastAsia="en-GB"/>
              </w:rPr>
            </w:pPr>
            <w:r>
              <w:rPr>
                <w:rFonts w:ascii="Times New Roman" w:eastAsia="Times New Roman" w:hAnsi="Times New Roman" w:cs="Times New Roman"/>
                <w:b/>
                <w:bCs/>
                <w:color w:val="000000"/>
                <w:sz w:val="18"/>
                <w:szCs w:val="18"/>
                <w:lang w:eastAsia="en-GB"/>
              </w:rPr>
              <w:t>-</w:t>
            </w:r>
          </w:p>
        </w:tc>
        <w:tc>
          <w:tcPr>
            <w:tcW w:w="110" w:type="pct"/>
            <w:tcBorders>
              <w:top w:val="nil"/>
              <w:left w:val="nil"/>
              <w:right w:val="nil"/>
            </w:tcBorders>
            <w:noWrap/>
            <w:vAlign w:val="bottom"/>
          </w:tcPr>
          <w:p w14:paraId="5227C268" w14:textId="77777777" w:rsidR="00274362" w:rsidRPr="00274362" w:rsidRDefault="00274362" w:rsidP="007E5606">
            <w:pPr>
              <w:spacing w:after="0" w:line="240" w:lineRule="auto"/>
              <w:jc w:val="right"/>
              <w:rPr>
                <w:rFonts w:ascii="Times New Roman" w:eastAsia="Times New Roman" w:hAnsi="Times New Roman" w:cs="Times New Roman"/>
                <w:b/>
                <w:bCs/>
                <w:color w:val="000000"/>
                <w:sz w:val="18"/>
                <w:szCs w:val="18"/>
                <w:lang w:eastAsia="en-GB"/>
              </w:rPr>
            </w:pPr>
          </w:p>
        </w:tc>
        <w:tc>
          <w:tcPr>
            <w:tcW w:w="535" w:type="pct"/>
            <w:tcBorders>
              <w:top w:val="single" w:sz="4" w:space="0" w:color="auto"/>
              <w:left w:val="nil"/>
              <w:bottom w:val="single" w:sz="4" w:space="0" w:color="auto"/>
              <w:right w:val="nil"/>
            </w:tcBorders>
            <w:noWrap/>
            <w:vAlign w:val="bottom"/>
          </w:tcPr>
          <w:p w14:paraId="5A59F396" w14:textId="017B8305" w:rsidR="00274362" w:rsidRPr="00274362" w:rsidRDefault="00B518DD" w:rsidP="007E5606">
            <w:pPr>
              <w:spacing w:after="0" w:line="240" w:lineRule="auto"/>
              <w:jc w:val="right"/>
              <w:rPr>
                <w:rFonts w:ascii="Times New Roman" w:eastAsia="Times New Roman" w:hAnsi="Times New Roman" w:cs="Times New Roman"/>
                <w:b/>
                <w:bCs/>
                <w:color w:val="000000"/>
                <w:sz w:val="18"/>
                <w:szCs w:val="18"/>
                <w:lang w:eastAsia="en-GB"/>
              </w:rPr>
            </w:pPr>
            <w:r>
              <w:rPr>
                <w:rFonts w:ascii="Times New Roman" w:eastAsia="Times New Roman" w:hAnsi="Times New Roman" w:cs="Times New Roman"/>
                <w:b/>
                <w:bCs/>
                <w:color w:val="000000"/>
                <w:sz w:val="18"/>
                <w:szCs w:val="18"/>
                <w:lang w:eastAsia="en-GB"/>
              </w:rPr>
              <w:t>103</w:t>
            </w:r>
            <w:r w:rsidR="00274362" w:rsidRPr="00274362">
              <w:rPr>
                <w:rFonts w:ascii="Times New Roman" w:eastAsia="Times New Roman" w:hAnsi="Times New Roman" w:cs="Times New Roman"/>
                <w:b/>
                <w:bCs/>
                <w:color w:val="000000"/>
                <w:sz w:val="18"/>
                <w:szCs w:val="18"/>
                <w:lang w:eastAsia="en-GB"/>
              </w:rPr>
              <w:t>,</w:t>
            </w:r>
            <w:r>
              <w:rPr>
                <w:rFonts w:ascii="Times New Roman" w:eastAsia="Times New Roman" w:hAnsi="Times New Roman" w:cs="Times New Roman"/>
                <w:b/>
                <w:bCs/>
                <w:color w:val="000000"/>
                <w:sz w:val="18"/>
                <w:szCs w:val="18"/>
                <w:lang w:eastAsia="en-GB"/>
              </w:rPr>
              <w:t>836</w:t>
            </w:r>
          </w:p>
        </w:tc>
      </w:tr>
      <w:tr w:rsidR="007E5606" w:rsidRPr="00DF0E2B" w14:paraId="11613E48" w14:textId="77777777" w:rsidTr="00274362">
        <w:trPr>
          <w:trHeight w:val="315"/>
        </w:trPr>
        <w:tc>
          <w:tcPr>
            <w:tcW w:w="2001" w:type="pct"/>
            <w:tcBorders>
              <w:top w:val="nil"/>
              <w:left w:val="nil"/>
              <w:bottom w:val="nil"/>
              <w:right w:val="nil"/>
            </w:tcBorders>
            <w:noWrap/>
            <w:vAlign w:val="bottom"/>
            <w:hideMark/>
          </w:tcPr>
          <w:p w14:paraId="607CEDE1" w14:textId="77777777" w:rsidR="007E5606" w:rsidRPr="00DF0E2B" w:rsidRDefault="007E5606" w:rsidP="007E5606">
            <w:pPr>
              <w:spacing w:after="0" w:line="240" w:lineRule="auto"/>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TOTAL FUNDS</w:t>
            </w:r>
          </w:p>
        </w:tc>
        <w:tc>
          <w:tcPr>
            <w:tcW w:w="116" w:type="pct"/>
            <w:tcBorders>
              <w:left w:val="nil"/>
              <w:bottom w:val="nil"/>
              <w:right w:val="nil"/>
            </w:tcBorders>
            <w:noWrap/>
            <w:vAlign w:val="bottom"/>
            <w:hideMark/>
          </w:tcPr>
          <w:p w14:paraId="33BECA20" w14:textId="77777777" w:rsidR="007E5606" w:rsidRPr="00DF0E2B" w:rsidRDefault="007E5606" w:rsidP="007E5606">
            <w:pPr>
              <w:spacing w:after="0" w:line="240" w:lineRule="auto"/>
              <w:rPr>
                <w:rFonts w:ascii="Times New Roman" w:eastAsia="Times New Roman" w:hAnsi="Times New Roman" w:cs="Times New Roman"/>
                <w:b/>
                <w:bCs/>
                <w:color w:val="000000"/>
                <w:sz w:val="18"/>
                <w:szCs w:val="18"/>
                <w:lang w:eastAsia="en-GB"/>
              </w:rPr>
            </w:pPr>
          </w:p>
        </w:tc>
        <w:tc>
          <w:tcPr>
            <w:tcW w:w="559" w:type="pct"/>
            <w:tcBorders>
              <w:top w:val="single" w:sz="4" w:space="0" w:color="auto"/>
              <w:left w:val="nil"/>
              <w:bottom w:val="double" w:sz="6" w:space="0" w:color="auto"/>
              <w:right w:val="nil"/>
            </w:tcBorders>
            <w:noWrap/>
            <w:vAlign w:val="bottom"/>
          </w:tcPr>
          <w:p w14:paraId="395CEAFE" w14:textId="74BF5E2B" w:rsidR="007E5606" w:rsidRPr="00DF0E2B" w:rsidRDefault="002A2596" w:rsidP="007E5606">
            <w:pPr>
              <w:spacing w:after="0" w:line="240" w:lineRule="auto"/>
              <w:jc w:val="right"/>
              <w:rPr>
                <w:rFonts w:ascii="Times New Roman" w:eastAsia="Times New Roman" w:hAnsi="Times New Roman" w:cs="Times New Roman"/>
                <w:b/>
                <w:bCs/>
                <w:color w:val="000000"/>
                <w:sz w:val="18"/>
                <w:szCs w:val="18"/>
                <w:lang w:eastAsia="en-GB"/>
              </w:rPr>
            </w:pPr>
            <w:r>
              <w:rPr>
                <w:rFonts w:ascii="Times New Roman" w:eastAsia="Times New Roman" w:hAnsi="Times New Roman" w:cs="Times New Roman"/>
                <w:b/>
                <w:bCs/>
                <w:color w:val="000000"/>
                <w:sz w:val="18"/>
                <w:szCs w:val="18"/>
                <w:lang w:eastAsia="en-GB"/>
              </w:rPr>
              <w:t>495,789</w:t>
            </w:r>
          </w:p>
        </w:tc>
        <w:tc>
          <w:tcPr>
            <w:tcW w:w="116" w:type="pct"/>
            <w:tcBorders>
              <w:left w:val="nil"/>
              <w:bottom w:val="nil"/>
              <w:right w:val="nil"/>
            </w:tcBorders>
            <w:noWrap/>
            <w:vAlign w:val="bottom"/>
          </w:tcPr>
          <w:p w14:paraId="3CAFE30C" w14:textId="77777777" w:rsidR="007E5606" w:rsidRPr="00DF0E2B" w:rsidRDefault="007E5606" w:rsidP="007E5606">
            <w:pPr>
              <w:spacing w:after="0" w:line="240" w:lineRule="auto"/>
              <w:jc w:val="right"/>
              <w:rPr>
                <w:rFonts w:ascii="Times New Roman" w:eastAsia="Times New Roman" w:hAnsi="Times New Roman" w:cs="Times New Roman"/>
                <w:b/>
                <w:bCs/>
                <w:color w:val="000000"/>
                <w:sz w:val="18"/>
                <w:szCs w:val="18"/>
                <w:lang w:eastAsia="en-GB"/>
              </w:rPr>
            </w:pPr>
          </w:p>
        </w:tc>
        <w:tc>
          <w:tcPr>
            <w:tcW w:w="755" w:type="pct"/>
            <w:tcBorders>
              <w:top w:val="single" w:sz="4" w:space="0" w:color="auto"/>
              <w:left w:val="nil"/>
              <w:bottom w:val="double" w:sz="6" w:space="0" w:color="auto"/>
              <w:right w:val="nil"/>
            </w:tcBorders>
            <w:noWrap/>
            <w:vAlign w:val="bottom"/>
          </w:tcPr>
          <w:p w14:paraId="42A615DB" w14:textId="408FDAB3" w:rsidR="007E5606" w:rsidRPr="00DF0E2B" w:rsidRDefault="002A2596" w:rsidP="007E5606">
            <w:pPr>
              <w:spacing w:after="0" w:line="240" w:lineRule="auto"/>
              <w:jc w:val="right"/>
              <w:rPr>
                <w:rFonts w:ascii="Times New Roman" w:eastAsia="Times New Roman" w:hAnsi="Times New Roman" w:cs="Times New Roman"/>
                <w:b/>
                <w:bCs/>
                <w:color w:val="000000"/>
                <w:sz w:val="18"/>
                <w:szCs w:val="18"/>
                <w:lang w:eastAsia="en-GB"/>
              </w:rPr>
            </w:pPr>
            <w:r>
              <w:rPr>
                <w:rFonts w:ascii="Times New Roman" w:eastAsia="Times New Roman" w:hAnsi="Times New Roman" w:cs="Times New Roman"/>
                <w:b/>
                <w:bCs/>
                <w:color w:val="000000"/>
                <w:sz w:val="18"/>
                <w:szCs w:val="18"/>
                <w:lang w:eastAsia="en-GB"/>
              </w:rPr>
              <w:t>24,671</w:t>
            </w:r>
          </w:p>
        </w:tc>
        <w:tc>
          <w:tcPr>
            <w:tcW w:w="110" w:type="pct"/>
            <w:tcBorders>
              <w:left w:val="nil"/>
              <w:bottom w:val="nil"/>
              <w:right w:val="nil"/>
            </w:tcBorders>
            <w:noWrap/>
            <w:vAlign w:val="bottom"/>
          </w:tcPr>
          <w:p w14:paraId="78A14BDF" w14:textId="77777777" w:rsidR="007E5606" w:rsidRPr="00DF0E2B" w:rsidRDefault="007E5606" w:rsidP="007E5606">
            <w:pPr>
              <w:spacing w:after="0" w:line="240" w:lineRule="auto"/>
              <w:jc w:val="right"/>
              <w:rPr>
                <w:rFonts w:ascii="Times New Roman" w:eastAsia="Times New Roman" w:hAnsi="Times New Roman" w:cs="Times New Roman"/>
                <w:b/>
                <w:bCs/>
                <w:color w:val="000000"/>
                <w:sz w:val="18"/>
                <w:szCs w:val="18"/>
                <w:lang w:eastAsia="en-GB"/>
              </w:rPr>
            </w:pPr>
          </w:p>
        </w:tc>
        <w:tc>
          <w:tcPr>
            <w:tcW w:w="700" w:type="pct"/>
            <w:tcBorders>
              <w:top w:val="single" w:sz="4" w:space="0" w:color="auto"/>
              <w:left w:val="nil"/>
              <w:bottom w:val="double" w:sz="6" w:space="0" w:color="auto"/>
              <w:right w:val="nil"/>
            </w:tcBorders>
            <w:noWrap/>
            <w:vAlign w:val="bottom"/>
          </w:tcPr>
          <w:p w14:paraId="5EE897A1" w14:textId="2965C54C" w:rsidR="007E5606" w:rsidRPr="00DF0E2B" w:rsidRDefault="00274362" w:rsidP="007E5606">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0" w:type="pct"/>
            <w:tcBorders>
              <w:left w:val="nil"/>
              <w:bottom w:val="nil"/>
              <w:right w:val="nil"/>
            </w:tcBorders>
            <w:noWrap/>
            <w:vAlign w:val="bottom"/>
          </w:tcPr>
          <w:p w14:paraId="1C0DF1CD" w14:textId="77777777" w:rsidR="007E5606" w:rsidRPr="00DF0E2B" w:rsidRDefault="007E5606" w:rsidP="007E5606">
            <w:pPr>
              <w:spacing w:after="0" w:line="240" w:lineRule="auto"/>
              <w:jc w:val="right"/>
              <w:rPr>
                <w:rFonts w:ascii="Times New Roman" w:eastAsia="Times New Roman" w:hAnsi="Times New Roman" w:cs="Times New Roman"/>
                <w:color w:val="000000"/>
                <w:sz w:val="18"/>
                <w:szCs w:val="18"/>
                <w:lang w:eastAsia="en-GB"/>
              </w:rPr>
            </w:pPr>
          </w:p>
        </w:tc>
        <w:tc>
          <w:tcPr>
            <w:tcW w:w="535" w:type="pct"/>
            <w:tcBorders>
              <w:top w:val="single" w:sz="4" w:space="0" w:color="auto"/>
              <w:left w:val="nil"/>
              <w:bottom w:val="double" w:sz="6" w:space="0" w:color="auto"/>
              <w:right w:val="nil"/>
            </w:tcBorders>
            <w:noWrap/>
            <w:vAlign w:val="bottom"/>
          </w:tcPr>
          <w:p w14:paraId="5E02180B" w14:textId="31FC5A14" w:rsidR="007E5606" w:rsidRPr="00DF0E2B" w:rsidRDefault="002A2596" w:rsidP="007E5606">
            <w:pPr>
              <w:spacing w:after="0" w:line="240" w:lineRule="auto"/>
              <w:jc w:val="right"/>
              <w:rPr>
                <w:rFonts w:ascii="Times New Roman" w:eastAsia="Times New Roman" w:hAnsi="Times New Roman" w:cs="Times New Roman"/>
                <w:b/>
                <w:bCs/>
                <w:color w:val="000000"/>
                <w:sz w:val="18"/>
                <w:szCs w:val="18"/>
                <w:lang w:eastAsia="en-GB"/>
              </w:rPr>
            </w:pPr>
            <w:r>
              <w:rPr>
                <w:rFonts w:ascii="Times New Roman" w:eastAsia="Times New Roman" w:hAnsi="Times New Roman" w:cs="Times New Roman"/>
                <w:b/>
                <w:bCs/>
                <w:color w:val="000000"/>
                <w:sz w:val="18"/>
                <w:szCs w:val="18"/>
                <w:lang w:eastAsia="en-GB"/>
              </w:rPr>
              <w:t>520,460</w:t>
            </w:r>
          </w:p>
        </w:tc>
      </w:tr>
      <w:tr w:rsidR="007D4E2B" w:rsidRPr="00DF0E2B" w14:paraId="151F8A58" w14:textId="77777777" w:rsidTr="003E6119">
        <w:trPr>
          <w:trHeight w:val="315"/>
        </w:trPr>
        <w:tc>
          <w:tcPr>
            <w:tcW w:w="2001" w:type="pct"/>
            <w:tcBorders>
              <w:top w:val="nil"/>
              <w:left w:val="nil"/>
              <w:bottom w:val="nil"/>
              <w:right w:val="nil"/>
            </w:tcBorders>
            <w:noWrap/>
            <w:vAlign w:val="bottom"/>
            <w:hideMark/>
          </w:tcPr>
          <w:p w14:paraId="5A9F134A" w14:textId="77777777" w:rsidR="007D4E2B" w:rsidRPr="00DF0E2B" w:rsidRDefault="007D4E2B" w:rsidP="00BF327B">
            <w:pPr>
              <w:spacing w:after="0" w:line="240" w:lineRule="auto"/>
              <w:jc w:val="right"/>
              <w:rPr>
                <w:rFonts w:ascii="Times New Roman" w:eastAsia="Times New Roman" w:hAnsi="Times New Roman" w:cs="Times New Roman"/>
                <w:b/>
                <w:bCs/>
                <w:color w:val="000000"/>
                <w:sz w:val="18"/>
                <w:szCs w:val="18"/>
                <w:lang w:eastAsia="en-GB"/>
              </w:rPr>
            </w:pPr>
          </w:p>
        </w:tc>
        <w:tc>
          <w:tcPr>
            <w:tcW w:w="116" w:type="pct"/>
            <w:tcBorders>
              <w:top w:val="nil"/>
              <w:left w:val="nil"/>
              <w:bottom w:val="nil"/>
              <w:right w:val="nil"/>
            </w:tcBorders>
            <w:noWrap/>
            <w:vAlign w:val="bottom"/>
            <w:hideMark/>
          </w:tcPr>
          <w:p w14:paraId="23B3F47F"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559" w:type="pct"/>
            <w:tcBorders>
              <w:top w:val="nil"/>
              <w:left w:val="nil"/>
              <w:bottom w:val="nil"/>
              <w:right w:val="nil"/>
            </w:tcBorders>
            <w:noWrap/>
            <w:vAlign w:val="bottom"/>
            <w:hideMark/>
          </w:tcPr>
          <w:p w14:paraId="49B77438"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6" w:type="pct"/>
            <w:tcBorders>
              <w:top w:val="nil"/>
              <w:left w:val="nil"/>
              <w:bottom w:val="nil"/>
              <w:right w:val="nil"/>
            </w:tcBorders>
            <w:noWrap/>
            <w:vAlign w:val="bottom"/>
            <w:hideMark/>
          </w:tcPr>
          <w:p w14:paraId="1DF25825"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755" w:type="pct"/>
            <w:tcBorders>
              <w:top w:val="nil"/>
              <w:left w:val="nil"/>
              <w:bottom w:val="nil"/>
              <w:right w:val="nil"/>
            </w:tcBorders>
            <w:noWrap/>
            <w:vAlign w:val="bottom"/>
            <w:hideMark/>
          </w:tcPr>
          <w:p w14:paraId="752C4813"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0" w:type="pct"/>
            <w:tcBorders>
              <w:top w:val="nil"/>
              <w:left w:val="nil"/>
              <w:bottom w:val="nil"/>
              <w:right w:val="nil"/>
            </w:tcBorders>
            <w:noWrap/>
            <w:vAlign w:val="bottom"/>
            <w:hideMark/>
          </w:tcPr>
          <w:p w14:paraId="3ED5E96D"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700" w:type="pct"/>
            <w:tcBorders>
              <w:top w:val="nil"/>
              <w:left w:val="nil"/>
              <w:bottom w:val="nil"/>
              <w:right w:val="nil"/>
            </w:tcBorders>
            <w:noWrap/>
            <w:vAlign w:val="bottom"/>
            <w:hideMark/>
          </w:tcPr>
          <w:p w14:paraId="2F68E36C"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0" w:type="pct"/>
            <w:tcBorders>
              <w:top w:val="nil"/>
              <w:left w:val="nil"/>
              <w:bottom w:val="nil"/>
              <w:right w:val="nil"/>
            </w:tcBorders>
            <w:noWrap/>
            <w:vAlign w:val="bottom"/>
            <w:hideMark/>
          </w:tcPr>
          <w:p w14:paraId="65E9847E"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535" w:type="pct"/>
            <w:tcBorders>
              <w:top w:val="nil"/>
              <w:left w:val="nil"/>
              <w:bottom w:val="nil"/>
              <w:right w:val="nil"/>
            </w:tcBorders>
            <w:noWrap/>
            <w:vAlign w:val="bottom"/>
            <w:hideMark/>
          </w:tcPr>
          <w:p w14:paraId="4A8CC2F2"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r>
      <w:tr w:rsidR="007D4E2B" w:rsidRPr="00DF0E2B" w14:paraId="3276567C" w14:textId="77777777" w:rsidTr="003E6119">
        <w:trPr>
          <w:trHeight w:val="300"/>
        </w:trPr>
        <w:tc>
          <w:tcPr>
            <w:tcW w:w="2791" w:type="pct"/>
            <w:gridSpan w:val="4"/>
            <w:tcBorders>
              <w:top w:val="nil"/>
              <w:left w:val="nil"/>
              <w:bottom w:val="nil"/>
              <w:right w:val="nil"/>
            </w:tcBorders>
            <w:noWrap/>
            <w:vAlign w:val="bottom"/>
            <w:hideMark/>
          </w:tcPr>
          <w:p w14:paraId="703BEC40" w14:textId="77777777" w:rsidR="007D4E2B" w:rsidRPr="00DF0E2B" w:rsidRDefault="007D4E2B" w:rsidP="00BF327B">
            <w:pPr>
              <w:spacing w:after="0" w:line="240" w:lineRule="auto"/>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Comparative net movements in funds, included in the above are as follows:</w:t>
            </w:r>
          </w:p>
        </w:tc>
        <w:tc>
          <w:tcPr>
            <w:tcW w:w="755" w:type="pct"/>
            <w:tcBorders>
              <w:top w:val="nil"/>
              <w:left w:val="nil"/>
              <w:bottom w:val="nil"/>
              <w:right w:val="nil"/>
            </w:tcBorders>
            <w:noWrap/>
            <w:vAlign w:val="bottom"/>
            <w:hideMark/>
          </w:tcPr>
          <w:p w14:paraId="45E346DD" w14:textId="77777777" w:rsidR="007D4E2B" w:rsidRPr="00DF0E2B" w:rsidRDefault="007D4E2B" w:rsidP="00BF327B">
            <w:pPr>
              <w:spacing w:after="0" w:line="240" w:lineRule="auto"/>
              <w:rPr>
                <w:rFonts w:ascii="Times New Roman" w:eastAsia="Times New Roman" w:hAnsi="Times New Roman" w:cs="Times New Roman"/>
                <w:color w:val="000000"/>
                <w:sz w:val="18"/>
                <w:szCs w:val="18"/>
                <w:lang w:eastAsia="en-GB"/>
              </w:rPr>
            </w:pPr>
          </w:p>
        </w:tc>
        <w:tc>
          <w:tcPr>
            <w:tcW w:w="110" w:type="pct"/>
            <w:tcBorders>
              <w:top w:val="nil"/>
              <w:left w:val="nil"/>
              <w:bottom w:val="nil"/>
              <w:right w:val="nil"/>
            </w:tcBorders>
            <w:noWrap/>
            <w:vAlign w:val="bottom"/>
            <w:hideMark/>
          </w:tcPr>
          <w:p w14:paraId="3B22709D"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700" w:type="pct"/>
            <w:tcBorders>
              <w:top w:val="nil"/>
              <w:left w:val="nil"/>
              <w:bottom w:val="nil"/>
              <w:right w:val="nil"/>
            </w:tcBorders>
            <w:noWrap/>
            <w:vAlign w:val="bottom"/>
            <w:hideMark/>
          </w:tcPr>
          <w:p w14:paraId="33471931"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0" w:type="pct"/>
            <w:tcBorders>
              <w:top w:val="nil"/>
              <w:left w:val="nil"/>
              <w:bottom w:val="nil"/>
              <w:right w:val="nil"/>
            </w:tcBorders>
            <w:noWrap/>
            <w:vAlign w:val="bottom"/>
            <w:hideMark/>
          </w:tcPr>
          <w:p w14:paraId="499E44B1"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535" w:type="pct"/>
            <w:tcBorders>
              <w:top w:val="nil"/>
              <w:left w:val="nil"/>
              <w:bottom w:val="nil"/>
              <w:right w:val="nil"/>
            </w:tcBorders>
            <w:noWrap/>
            <w:vAlign w:val="bottom"/>
            <w:hideMark/>
          </w:tcPr>
          <w:p w14:paraId="57BE169C"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r>
      <w:tr w:rsidR="007D4E2B" w:rsidRPr="00DF0E2B" w14:paraId="20A172B0" w14:textId="77777777" w:rsidTr="003E6119">
        <w:trPr>
          <w:trHeight w:val="300"/>
        </w:trPr>
        <w:tc>
          <w:tcPr>
            <w:tcW w:w="2001" w:type="pct"/>
            <w:tcBorders>
              <w:top w:val="nil"/>
              <w:left w:val="nil"/>
              <w:bottom w:val="nil"/>
              <w:right w:val="nil"/>
            </w:tcBorders>
            <w:noWrap/>
            <w:vAlign w:val="bottom"/>
            <w:hideMark/>
          </w:tcPr>
          <w:p w14:paraId="20E4CF4D"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6" w:type="pct"/>
            <w:tcBorders>
              <w:top w:val="nil"/>
              <w:left w:val="nil"/>
              <w:bottom w:val="nil"/>
              <w:right w:val="nil"/>
            </w:tcBorders>
            <w:noWrap/>
            <w:vAlign w:val="bottom"/>
            <w:hideMark/>
          </w:tcPr>
          <w:p w14:paraId="04F172B3"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559" w:type="pct"/>
            <w:tcBorders>
              <w:top w:val="nil"/>
              <w:left w:val="nil"/>
              <w:bottom w:val="nil"/>
              <w:right w:val="nil"/>
            </w:tcBorders>
            <w:noWrap/>
            <w:vAlign w:val="bottom"/>
            <w:hideMark/>
          </w:tcPr>
          <w:p w14:paraId="3DC9F992"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6" w:type="pct"/>
            <w:tcBorders>
              <w:top w:val="nil"/>
              <w:left w:val="nil"/>
              <w:bottom w:val="nil"/>
              <w:right w:val="nil"/>
            </w:tcBorders>
            <w:noWrap/>
            <w:vAlign w:val="bottom"/>
            <w:hideMark/>
          </w:tcPr>
          <w:p w14:paraId="087826E4"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755" w:type="pct"/>
            <w:tcBorders>
              <w:top w:val="nil"/>
              <w:left w:val="nil"/>
              <w:bottom w:val="nil"/>
              <w:right w:val="nil"/>
            </w:tcBorders>
            <w:noWrap/>
            <w:vAlign w:val="bottom"/>
            <w:hideMark/>
          </w:tcPr>
          <w:p w14:paraId="0478ABEF" w14:textId="77777777" w:rsidR="007D4E2B" w:rsidRPr="00DF0E2B" w:rsidRDefault="007D4E2B" w:rsidP="00BF327B">
            <w:pPr>
              <w:spacing w:after="0" w:line="240" w:lineRule="auto"/>
              <w:jc w:val="right"/>
              <w:rPr>
                <w:rFonts w:ascii="Times New Roman" w:eastAsia="Times New Roman" w:hAnsi="Times New Roman" w:cs="Times New Roman"/>
                <w:sz w:val="18"/>
                <w:szCs w:val="18"/>
                <w:lang w:eastAsia="en-GB"/>
              </w:rPr>
            </w:pPr>
          </w:p>
        </w:tc>
        <w:tc>
          <w:tcPr>
            <w:tcW w:w="110" w:type="pct"/>
            <w:tcBorders>
              <w:top w:val="nil"/>
              <w:left w:val="nil"/>
              <w:bottom w:val="nil"/>
              <w:right w:val="nil"/>
            </w:tcBorders>
            <w:noWrap/>
            <w:vAlign w:val="bottom"/>
            <w:hideMark/>
          </w:tcPr>
          <w:p w14:paraId="24689EA8" w14:textId="77777777" w:rsidR="007D4E2B" w:rsidRPr="00DF0E2B" w:rsidRDefault="007D4E2B" w:rsidP="00BF327B">
            <w:pPr>
              <w:spacing w:after="0" w:line="240" w:lineRule="auto"/>
              <w:jc w:val="right"/>
              <w:rPr>
                <w:rFonts w:ascii="Times New Roman" w:eastAsia="Times New Roman" w:hAnsi="Times New Roman" w:cs="Times New Roman"/>
                <w:sz w:val="18"/>
                <w:szCs w:val="18"/>
                <w:lang w:eastAsia="en-GB"/>
              </w:rPr>
            </w:pPr>
          </w:p>
        </w:tc>
        <w:tc>
          <w:tcPr>
            <w:tcW w:w="700" w:type="pct"/>
            <w:tcBorders>
              <w:top w:val="nil"/>
              <w:left w:val="nil"/>
              <w:bottom w:val="nil"/>
              <w:right w:val="nil"/>
            </w:tcBorders>
            <w:noWrap/>
            <w:vAlign w:val="bottom"/>
            <w:hideMark/>
          </w:tcPr>
          <w:p w14:paraId="5C9B5AA9" w14:textId="77777777" w:rsidR="007D4E2B" w:rsidRPr="00DF0E2B" w:rsidRDefault="007D4E2B" w:rsidP="00BF327B">
            <w:pPr>
              <w:spacing w:after="0" w:line="240" w:lineRule="auto"/>
              <w:jc w:val="right"/>
              <w:rPr>
                <w:rFonts w:ascii="Times New Roman" w:eastAsia="Times New Roman" w:hAnsi="Times New Roman" w:cs="Times New Roman"/>
                <w:sz w:val="18"/>
                <w:szCs w:val="18"/>
                <w:lang w:eastAsia="en-GB"/>
              </w:rPr>
            </w:pPr>
          </w:p>
        </w:tc>
        <w:tc>
          <w:tcPr>
            <w:tcW w:w="110" w:type="pct"/>
            <w:tcBorders>
              <w:top w:val="nil"/>
              <w:left w:val="nil"/>
              <w:bottom w:val="nil"/>
              <w:right w:val="nil"/>
            </w:tcBorders>
            <w:noWrap/>
            <w:vAlign w:val="bottom"/>
            <w:hideMark/>
          </w:tcPr>
          <w:p w14:paraId="4EF1F81C" w14:textId="77777777" w:rsidR="007D4E2B" w:rsidRPr="00DF0E2B" w:rsidRDefault="007D4E2B" w:rsidP="00BF327B">
            <w:pPr>
              <w:spacing w:after="0" w:line="240" w:lineRule="auto"/>
              <w:jc w:val="right"/>
              <w:rPr>
                <w:rFonts w:ascii="Times New Roman" w:eastAsia="Times New Roman" w:hAnsi="Times New Roman" w:cs="Times New Roman"/>
                <w:sz w:val="18"/>
                <w:szCs w:val="18"/>
                <w:lang w:eastAsia="en-GB"/>
              </w:rPr>
            </w:pPr>
          </w:p>
        </w:tc>
        <w:tc>
          <w:tcPr>
            <w:tcW w:w="535" w:type="pct"/>
            <w:tcBorders>
              <w:top w:val="nil"/>
              <w:left w:val="nil"/>
              <w:bottom w:val="nil"/>
              <w:right w:val="nil"/>
            </w:tcBorders>
            <w:noWrap/>
            <w:vAlign w:val="bottom"/>
            <w:hideMark/>
          </w:tcPr>
          <w:p w14:paraId="33C82789"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 xml:space="preserve">Movement </w:t>
            </w:r>
          </w:p>
        </w:tc>
      </w:tr>
      <w:tr w:rsidR="007D4E2B" w:rsidRPr="00DF0E2B" w14:paraId="7F0C91D5" w14:textId="77777777" w:rsidTr="003E6119">
        <w:trPr>
          <w:trHeight w:val="300"/>
        </w:trPr>
        <w:tc>
          <w:tcPr>
            <w:tcW w:w="2001" w:type="pct"/>
            <w:tcBorders>
              <w:top w:val="nil"/>
              <w:left w:val="nil"/>
              <w:bottom w:val="nil"/>
              <w:right w:val="nil"/>
            </w:tcBorders>
            <w:noWrap/>
            <w:vAlign w:val="bottom"/>
            <w:hideMark/>
          </w:tcPr>
          <w:p w14:paraId="6CB97B17"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p>
        </w:tc>
        <w:tc>
          <w:tcPr>
            <w:tcW w:w="116" w:type="pct"/>
            <w:tcBorders>
              <w:top w:val="nil"/>
              <w:left w:val="nil"/>
              <w:bottom w:val="nil"/>
              <w:right w:val="nil"/>
            </w:tcBorders>
            <w:noWrap/>
            <w:vAlign w:val="bottom"/>
            <w:hideMark/>
          </w:tcPr>
          <w:p w14:paraId="22B40131"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559" w:type="pct"/>
            <w:tcBorders>
              <w:top w:val="nil"/>
              <w:left w:val="nil"/>
              <w:bottom w:val="nil"/>
              <w:right w:val="nil"/>
            </w:tcBorders>
            <w:noWrap/>
            <w:vAlign w:val="bottom"/>
            <w:hideMark/>
          </w:tcPr>
          <w:p w14:paraId="6E9E7490"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Income</w:t>
            </w:r>
          </w:p>
        </w:tc>
        <w:tc>
          <w:tcPr>
            <w:tcW w:w="116" w:type="pct"/>
            <w:tcBorders>
              <w:top w:val="nil"/>
              <w:left w:val="nil"/>
              <w:bottom w:val="nil"/>
              <w:right w:val="nil"/>
            </w:tcBorders>
            <w:noWrap/>
            <w:vAlign w:val="bottom"/>
            <w:hideMark/>
          </w:tcPr>
          <w:p w14:paraId="4FEAA841"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p>
        </w:tc>
        <w:tc>
          <w:tcPr>
            <w:tcW w:w="755" w:type="pct"/>
            <w:tcBorders>
              <w:top w:val="nil"/>
              <w:left w:val="nil"/>
              <w:bottom w:val="nil"/>
              <w:right w:val="nil"/>
            </w:tcBorders>
            <w:noWrap/>
            <w:vAlign w:val="bottom"/>
            <w:hideMark/>
          </w:tcPr>
          <w:p w14:paraId="7845ADD6"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Expenditure</w:t>
            </w:r>
          </w:p>
        </w:tc>
        <w:tc>
          <w:tcPr>
            <w:tcW w:w="110" w:type="pct"/>
            <w:tcBorders>
              <w:top w:val="nil"/>
              <w:left w:val="nil"/>
              <w:bottom w:val="nil"/>
              <w:right w:val="nil"/>
            </w:tcBorders>
            <w:noWrap/>
            <w:vAlign w:val="bottom"/>
            <w:hideMark/>
          </w:tcPr>
          <w:p w14:paraId="242ADDFC"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p>
        </w:tc>
        <w:tc>
          <w:tcPr>
            <w:tcW w:w="700" w:type="pct"/>
            <w:tcBorders>
              <w:top w:val="nil"/>
              <w:left w:val="nil"/>
              <w:bottom w:val="nil"/>
              <w:right w:val="nil"/>
            </w:tcBorders>
            <w:noWrap/>
            <w:vAlign w:val="bottom"/>
            <w:hideMark/>
          </w:tcPr>
          <w:p w14:paraId="1B92CE1D"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Gains and losses</w:t>
            </w:r>
          </w:p>
        </w:tc>
        <w:tc>
          <w:tcPr>
            <w:tcW w:w="110" w:type="pct"/>
            <w:tcBorders>
              <w:top w:val="nil"/>
              <w:left w:val="nil"/>
              <w:bottom w:val="nil"/>
              <w:right w:val="nil"/>
            </w:tcBorders>
            <w:noWrap/>
            <w:vAlign w:val="bottom"/>
            <w:hideMark/>
          </w:tcPr>
          <w:p w14:paraId="69F9DF89"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p>
        </w:tc>
        <w:tc>
          <w:tcPr>
            <w:tcW w:w="535" w:type="pct"/>
            <w:tcBorders>
              <w:top w:val="nil"/>
              <w:left w:val="nil"/>
              <w:bottom w:val="nil"/>
              <w:right w:val="nil"/>
            </w:tcBorders>
            <w:noWrap/>
            <w:vAlign w:val="bottom"/>
            <w:hideMark/>
          </w:tcPr>
          <w:p w14:paraId="32018308"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in funds</w:t>
            </w:r>
          </w:p>
        </w:tc>
      </w:tr>
      <w:tr w:rsidR="007D4E2B" w:rsidRPr="00DF0E2B" w14:paraId="3D61DEB6" w14:textId="77777777" w:rsidTr="003E6119">
        <w:trPr>
          <w:trHeight w:val="300"/>
        </w:trPr>
        <w:tc>
          <w:tcPr>
            <w:tcW w:w="2001" w:type="pct"/>
            <w:tcBorders>
              <w:top w:val="nil"/>
              <w:left w:val="nil"/>
              <w:bottom w:val="nil"/>
              <w:right w:val="nil"/>
            </w:tcBorders>
            <w:noWrap/>
            <w:vAlign w:val="bottom"/>
            <w:hideMark/>
          </w:tcPr>
          <w:p w14:paraId="2043A6F8"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p>
        </w:tc>
        <w:tc>
          <w:tcPr>
            <w:tcW w:w="116" w:type="pct"/>
            <w:tcBorders>
              <w:top w:val="nil"/>
              <w:left w:val="nil"/>
              <w:bottom w:val="nil"/>
              <w:right w:val="nil"/>
            </w:tcBorders>
            <w:noWrap/>
            <w:vAlign w:val="bottom"/>
            <w:hideMark/>
          </w:tcPr>
          <w:p w14:paraId="5E69450B"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559" w:type="pct"/>
            <w:tcBorders>
              <w:top w:val="nil"/>
              <w:left w:val="nil"/>
              <w:bottom w:val="nil"/>
              <w:right w:val="nil"/>
            </w:tcBorders>
            <w:noWrap/>
            <w:vAlign w:val="bottom"/>
            <w:hideMark/>
          </w:tcPr>
          <w:p w14:paraId="078AA5BE"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w:t>
            </w:r>
          </w:p>
        </w:tc>
        <w:tc>
          <w:tcPr>
            <w:tcW w:w="116" w:type="pct"/>
            <w:tcBorders>
              <w:top w:val="nil"/>
              <w:left w:val="nil"/>
              <w:bottom w:val="nil"/>
              <w:right w:val="nil"/>
            </w:tcBorders>
            <w:noWrap/>
            <w:vAlign w:val="bottom"/>
            <w:hideMark/>
          </w:tcPr>
          <w:p w14:paraId="6D052F54"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p>
        </w:tc>
        <w:tc>
          <w:tcPr>
            <w:tcW w:w="755" w:type="pct"/>
            <w:tcBorders>
              <w:top w:val="nil"/>
              <w:left w:val="nil"/>
              <w:bottom w:val="nil"/>
              <w:right w:val="nil"/>
            </w:tcBorders>
            <w:noWrap/>
            <w:vAlign w:val="bottom"/>
            <w:hideMark/>
          </w:tcPr>
          <w:p w14:paraId="7AF5AA64"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w:t>
            </w:r>
          </w:p>
        </w:tc>
        <w:tc>
          <w:tcPr>
            <w:tcW w:w="110" w:type="pct"/>
            <w:tcBorders>
              <w:top w:val="nil"/>
              <w:left w:val="nil"/>
              <w:bottom w:val="nil"/>
              <w:right w:val="nil"/>
            </w:tcBorders>
            <w:noWrap/>
            <w:vAlign w:val="bottom"/>
            <w:hideMark/>
          </w:tcPr>
          <w:p w14:paraId="3D96A85A"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p>
        </w:tc>
        <w:tc>
          <w:tcPr>
            <w:tcW w:w="700" w:type="pct"/>
            <w:tcBorders>
              <w:top w:val="nil"/>
              <w:left w:val="nil"/>
              <w:bottom w:val="nil"/>
              <w:right w:val="nil"/>
            </w:tcBorders>
            <w:noWrap/>
            <w:vAlign w:val="bottom"/>
            <w:hideMark/>
          </w:tcPr>
          <w:p w14:paraId="57C55F6F"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w:t>
            </w:r>
          </w:p>
        </w:tc>
        <w:tc>
          <w:tcPr>
            <w:tcW w:w="110" w:type="pct"/>
            <w:tcBorders>
              <w:top w:val="nil"/>
              <w:left w:val="nil"/>
              <w:bottom w:val="nil"/>
              <w:right w:val="nil"/>
            </w:tcBorders>
            <w:noWrap/>
            <w:vAlign w:val="bottom"/>
            <w:hideMark/>
          </w:tcPr>
          <w:p w14:paraId="49EAFDE4"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p>
        </w:tc>
        <w:tc>
          <w:tcPr>
            <w:tcW w:w="535" w:type="pct"/>
            <w:tcBorders>
              <w:top w:val="nil"/>
              <w:left w:val="nil"/>
              <w:bottom w:val="nil"/>
              <w:right w:val="nil"/>
            </w:tcBorders>
            <w:noWrap/>
            <w:vAlign w:val="bottom"/>
            <w:hideMark/>
          </w:tcPr>
          <w:p w14:paraId="571AE221" w14:textId="77777777" w:rsidR="007D4E2B" w:rsidRPr="00DF0E2B" w:rsidRDefault="007D4E2B" w:rsidP="00BF327B">
            <w:pPr>
              <w:spacing w:after="0" w:line="240" w:lineRule="auto"/>
              <w:jc w:val="right"/>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w:t>
            </w:r>
          </w:p>
        </w:tc>
      </w:tr>
      <w:tr w:rsidR="007D4E2B" w:rsidRPr="00DF0E2B" w14:paraId="7DF8DD34" w14:textId="77777777" w:rsidTr="003E6119">
        <w:trPr>
          <w:trHeight w:val="300"/>
        </w:trPr>
        <w:tc>
          <w:tcPr>
            <w:tcW w:w="2001" w:type="pct"/>
            <w:tcBorders>
              <w:top w:val="nil"/>
              <w:left w:val="nil"/>
              <w:bottom w:val="nil"/>
              <w:right w:val="nil"/>
            </w:tcBorders>
            <w:noWrap/>
            <w:vAlign w:val="bottom"/>
            <w:hideMark/>
          </w:tcPr>
          <w:p w14:paraId="6EA9B3F9" w14:textId="77777777" w:rsidR="007D4E2B" w:rsidRPr="00DF0E2B" w:rsidRDefault="007D4E2B" w:rsidP="00BF327B">
            <w:pPr>
              <w:spacing w:after="0" w:line="240" w:lineRule="auto"/>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Unrestricted funds</w:t>
            </w:r>
          </w:p>
        </w:tc>
        <w:tc>
          <w:tcPr>
            <w:tcW w:w="116" w:type="pct"/>
            <w:tcBorders>
              <w:top w:val="nil"/>
              <w:left w:val="nil"/>
              <w:bottom w:val="nil"/>
              <w:right w:val="nil"/>
            </w:tcBorders>
            <w:noWrap/>
            <w:vAlign w:val="bottom"/>
            <w:hideMark/>
          </w:tcPr>
          <w:p w14:paraId="7F6A38B6" w14:textId="77777777" w:rsidR="007D4E2B" w:rsidRPr="00DF0E2B" w:rsidRDefault="007D4E2B" w:rsidP="00BF327B">
            <w:pPr>
              <w:spacing w:after="0" w:line="240" w:lineRule="auto"/>
              <w:rPr>
                <w:rFonts w:ascii="Times New Roman" w:eastAsia="Times New Roman" w:hAnsi="Times New Roman" w:cs="Times New Roman"/>
                <w:b/>
                <w:bCs/>
                <w:color w:val="000000"/>
                <w:sz w:val="18"/>
                <w:szCs w:val="18"/>
                <w:lang w:eastAsia="en-GB"/>
              </w:rPr>
            </w:pPr>
          </w:p>
        </w:tc>
        <w:tc>
          <w:tcPr>
            <w:tcW w:w="559" w:type="pct"/>
            <w:tcBorders>
              <w:top w:val="nil"/>
              <w:left w:val="nil"/>
              <w:bottom w:val="nil"/>
              <w:right w:val="nil"/>
            </w:tcBorders>
            <w:noWrap/>
            <w:vAlign w:val="bottom"/>
            <w:hideMark/>
          </w:tcPr>
          <w:p w14:paraId="290E95A1"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6" w:type="pct"/>
            <w:tcBorders>
              <w:top w:val="nil"/>
              <w:left w:val="nil"/>
              <w:bottom w:val="nil"/>
              <w:right w:val="nil"/>
            </w:tcBorders>
            <w:noWrap/>
            <w:vAlign w:val="bottom"/>
            <w:hideMark/>
          </w:tcPr>
          <w:p w14:paraId="2F8F108A"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755" w:type="pct"/>
            <w:tcBorders>
              <w:top w:val="nil"/>
              <w:left w:val="nil"/>
              <w:bottom w:val="nil"/>
              <w:right w:val="nil"/>
            </w:tcBorders>
            <w:noWrap/>
            <w:vAlign w:val="bottom"/>
            <w:hideMark/>
          </w:tcPr>
          <w:p w14:paraId="1E7A49D0"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0" w:type="pct"/>
            <w:tcBorders>
              <w:top w:val="nil"/>
              <w:left w:val="nil"/>
              <w:bottom w:val="nil"/>
              <w:right w:val="nil"/>
            </w:tcBorders>
            <w:noWrap/>
            <w:vAlign w:val="bottom"/>
            <w:hideMark/>
          </w:tcPr>
          <w:p w14:paraId="546E7592"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700" w:type="pct"/>
            <w:tcBorders>
              <w:top w:val="nil"/>
              <w:left w:val="nil"/>
              <w:bottom w:val="nil"/>
              <w:right w:val="nil"/>
            </w:tcBorders>
            <w:noWrap/>
            <w:vAlign w:val="bottom"/>
            <w:hideMark/>
          </w:tcPr>
          <w:p w14:paraId="2CA1470B"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110" w:type="pct"/>
            <w:tcBorders>
              <w:top w:val="nil"/>
              <w:left w:val="nil"/>
              <w:bottom w:val="nil"/>
              <w:right w:val="nil"/>
            </w:tcBorders>
            <w:noWrap/>
            <w:vAlign w:val="bottom"/>
            <w:hideMark/>
          </w:tcPr>
          <w:p w14:paraId="422F4524"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c>
          <w:tcPr>
            <w:tcW w:w="535" w:type="pct"/>
            <w:tcBorders>
              <w:top w:val="nil"/>
              <w:left w:val="nil"/>
              <w:bottom w:val="nil"/>
              <w:right w:val="nil"/>
            </w:tcBorders>
            <w:noWrap/>
            <w:vAlign w:val="bottom"/>
            <w:hideMark/>
          </w:tcPr>
          <w:p w14:paraId="2A7C4F3F" w14:textId="77777777" w:rsidR="007D4E2B" w:rsidRPr="00DF0E2B" w:rsidRDefault="007D4E2B" w:rsidP="00BF327B">
            <w:pPr>
              <w:spacing w:after="0" w:line="240" w:lineRule="auto"/>
              <w:rPr>
                <w:rFonts w:ascii="Times New Roman" w:eastAsia="Times New Roman" w:hAnsi="Times New Roman" w:cs="Times New Roman"/>
                <w:sz w:val="18"/>
                <w:szCs w:val="18"/>
                <w:lang w:eastAsia="en-GB"/>
              </w:rPr>
            </w:pPr>
          </w:p>
        </w:tc>
      </w:tr>
      <w:tr w:rsidR="00C1743C" w:rsidRPr="00DF0E2B" w14:paraId="0800E556" w14:textId="77777777" w:rsidTr="003E6119">
        <w:trPr>
          <w:trHeight w:val="300"/>
        </w:trPr>
        <w:tc>
          <w:tcPr>
            <w:tcW w:w="2001" w:type="pct"/>
            <w:tcBorders>
              <w:top w:val="nil"/>
              <w:left w:val="nil"/>
              <w:bottom w:val="nil"/>
              <w:right w:val="nil"/>
            </w:tcBorders>
            <w:noWrap/>
            <w:vAlign w:val="bottom"/>
            <w:hideMark/>
          </w:tcPr>
          <w:p w14:paraId="4F4B125E" w14:textId="77777777" w:rsidR="00C1743C" w:rsidRPr="00DF0E2B" w:rsidRDefault="00C1743C" w:rsidP="00C1743C">
            <w:pPr>
              <w:spacing w:after="0" w:line="240" w:lineRule="auto"/>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Dorking Society general fund</w:t>
            </w:r>
          </w:p>
        </w:tc>
        <w:tc>
          <w:tcPr>
            <w:tcW w:w="116" w:type="pct"/>
            <w:tcBorders>
              <w:top w:val="nil"/>
              <w:left w:val="nil"/>
              <w:bottom w:val="nil"/>
              <w:right w:val="nil"/>
            </w:tcBorders>
            <w:noWrap/>
            <w:vAlign w:val="bottom"/>
            <w:hideMark/>
          </w:tcPr>
          <w:p w14:paraId="0E0C915E" w14:textId="77777777" w:rsidR="00C1743C" w:rsidRPr="00DF0E2B" w:rsidRDefault="00C1743C" w:rsidP="00C1743C">
            <w:pPr>
              <w:spacing w:after="0" w:line="240" w:lineRule="auto"/>
              <w:rPr>
                <w:rFonts w:ascii="Times New Roman" w:eastAsia="Times New Roman" w:hAnsi="Times New Roman" w:cs="Times New Roman"/>
                <w:color w:val="000000"/>
                <w:sz w:val="18"/>
                <w:szCs w:val="18"/>
                <w:lang w:eastAsia="en-GB"/>
              </w:rPr>
            </w:pPr>
          </w:p>
        </w:tc>
        <w:tc>
          <w:tcPr>
            <w:tcW w:w="559" w:type="pct"/>
            <w:tcBorders>
              <w:top w:val="nil"/>
              <w:left w:val="nil"/>
              <w:bottom w:val="nil"/>
              <w:right w:val="nil"/>
            </w:tcBorders>
            <w:noWrap/>
            <w:vAlign w:val="bottom"/>
          </w:tcPr>
          <w:p w14:paraId="1331883C" w14:textId="72A44692" w:rsidR="00C1743C" w:rsidRPr="00DF0E2B" w:rsidRDefault="00274362"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7,413</w:t>
            </w:r>
          </w:p>
        </w:tc>
        <w:tc>
          <w:tcPr>
            <w:tcW w:w="116" w:type="pct"/>
            <w:tcBorders>
              <w:top w:val="nil"/>
              <w:left w:val="nil"/>
              <w:bottom w:val="nil"/>
              <w:right w:val="nil"/>
            </w:tcBorders>
            <w:noWrap/>
            <w:vAlign w:val="bottom"/>
          </w:tcPr>
          <w:p w14:paraId="6E442B67" w14:textId="77777777" w:rsidR="00C1743C" w:rsidRPr="00DF0E2B" w:rsidRDefault="00C1743C" w:rsidP="00C1743C">
            <w:pPr>
              <w:spacing w:after="0" w:line="240" w:lineRule="auto"/>
              <w:jc w:val="right"/>
              <w:rPr>
                <w:rFonts w:ascii="Times New Roman" w:eastAsia="Times New Roman" w:hAnsi="Times New Roman" w:cs="Times New Roman"/>
                <w:color w:val="000000"/>
                <w:sz w:val="18"/>
                <w:szCs w:val="18"/>
                <w:lang w:eastAsia="en-GB"/>
              </w:rPr>
            </w:pPr>
          </w:p>
        </w:tc>
        <w:tc>
          <w:tcPr>
            <w:tcW w:w="755" w:type="pct"/>
            <w:tcBorders>
              <w:top w:val="nil"/>
              <w:left w:val="nil"/>
              <w:bottom w:val="nil"/>
              <w:right w:val="nil"/>
            </w:tcBorders>
            <w:noWrap/>
            <w:vAlign w:val="bottom"/>
          </w:tcPr>
          <w:p w14:paraId="484204CE" w14:textId="1EFA9AAB" w:rsidR="00C1743C" w:rsidRPr="00DF0E2B" w:rsidRDefault="00274362"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(5,881)</w:t>
            </w:r>
          </w:p>
        </w:tc>
        <w:tc>
          <w:tcPr>
            <w:tcW w:w="110" w:type="pct"/>
            <w:tcBorders>
              <w:top w:val="nil"/>
              <w:left w:val="nil"/>
              <w:bottom w:val="nil"/>
              <w:right w:val="nil"/>
            </w:tcBorders>
            <w:noWrap/>
            <w:vAlign w:val="bottom"/>
          </w:tcPr>
          <w:p w14:paraId="27BF2C61" w14:textId="77777777" w:rsidR="00C1743C" w:rsidRPr="00DF0E2B" w:rsidRDefault="00C1743C" w:rsidP="00C1743C">
            <w:pPr>
              <w:spacing w:after="0" w:line="240" w:lineRule="auto"/>
              <w:jc w:val="right"/>
              <w:rPr>
                <w:rFonts w:ascii="Times New Roman" w:eastAsia="Times New Roman" w:hAnsi="Times New Roman" w:cs="Times New Roman"/>
                <w:color w:val="000000"/>
                <w:sz w:val="18"/>
                <w:szCs w:val="18"/>
                <w:lang w:eastAsia="en-GB"/>
              </w:rPr>
            </w:pPr>
          </w:p>
        </w:tc>
        <w:tc>
          <w:tcPr>
            <w:tcW w:w="700" w:type="pct"/>
            <w:tcBorders>
              <w:top w:val="nil"/>
              <w:left w:val="nil"/>
              <w:bottom w:val="nil"/>
              <w:right w:val="nil"/>
            </w:tcBorders>
            <w:noWrap/>
            <w:vAlign w:val="bottom"/>
          </w:tcPr>
          <w:p w14:paraId="6C163B09" w14:textId="6B020957" w:rsidR="00C1743C" w:rsidRPr="00DF0E2B" w:rsidRDefault="00274362"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3,859</w:t>
            </w:r>
          </w:p>
        </w:tc>
        <w:tc>
          <w:tcPr>
            <w:tcW w:w="110" w:type="pct"/>
            <w:tcBorders>
              <w:top w:val="nil"/>
              <w:left w:val="nil"/>
              <w:bottom w:val="nil"/>
              <w:right w:val="nil"/>
            </w:tcBorders>
            <w:noWrap/>
            <w:vAlign w:val="bottom"/>
          </w:tcPr>
          <w:p w14:paraId="2BE3B225" w14:textId="77777777" w:rsidR="00C1743C" w:rsidRPr="00DF0E2B" w:rsidRDefault="00C1743C" w:rsidP="00C1743C">
            <w:pPr>
              <w:spacing w:after="0" w:line="240" w:lineRule="auto"/>
              <w:jc w:val="right"/>
              <w:rPr>
                <w:rFonts w:ascii="Times New Roman" w:eastAsia="Times New Roman" w:hAnsi="Times New Roman" w:cs="Times New Roman"/>
                <w:color w:val="000000"/>
                <w:sz w:val="18"/>
                <w:szCs w:val="18"/>
                <w:lang w:eastAsia="en-GB"/>
              </w:rPr>
            </w:pPr>
          </w:p>
        </w:tc>
        <w:tc>
          <w:tcPr>
            <w:tcW w:w="535" w:type="pct"/>
            <w:tcBorders>
              <w:top w:val="nil"/>
              <w:left w:val="nil"/>
              <w:bottom w:val="nil"/>
              <w:right w:val="nil"/>
            </w:tcBorders>
            <w:noWrap/>
            <w:vAlign w:val="bottom"/>
          </w:tcPr>
          <w:p w14:paraId="5936023E" w14:textId="1D98D945" w:rsidR="00C1743C" w:rsidRPr="00DF0E2B" w:rsidRDefault="00274362"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5,391</w:t>
            </w:r>
          </w:p>
        </w:tc>
      </w:tr>
      <w:tr w:rsidR="00C1743C" w:rsidRPr="00DF0E2B" w14:paraId="74C0A2FA" w14:textId="77777777" w:rsidTr="003E6119">
        <w:trPr>
          <w:trHeight w:val="300"/>
        </w:trPr>
        <w:tc>
          <w:tcPr>
            <w:tcW w:w="2001" w:type="pct"/>
            <w:tcBorders>
              <w:top w:val="nil"/>
              <w:left w:val="nil"/>
              <w:bottom w:val="nil"/>
              <w:right w:val="nil"/>
            </w:tcBorders>
            <w:noWrap/>
            <w:vAlign w:val="bottom"/>
            <w:hideMark/>
          </w:tcPr>
          <w:p w14:paraId="256ABB6E" w14:textId="77777777" w:rsidR="00C1743C" w:rsidRPr="00DF0E2B" w:rsidRDefault="00C1743C" w:rsidP="00C1743C">
            <w:pPr>
              <w:spacing w:after="0" w:line="240" w:lineRule="auto"/>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Museum</w:t>
            </w:r>
          </w:p>
        </w:tc>
        <w:tc>
          <w:tcPr>
            <w:tcW w:w="116" w:type="pct"/>
            <w:tcBorders>
              <w:top w:val="nil"/>
              <w:left w:val="nil"/>
              <w:bottom w:val="nil"/>
              <w:right w:val="nil"/>
            </w:tcBorders>
            <w:noWrap/>
            <w:vAlign w:val="bottom"/>
            <w:hideMark/>
          </w:tcPr>
          <w:p w14:paraId="0AA544BB" w14:textId="77777777" w:rsidR="00C1743C" w:rsidRPr="00DF0E2B" w:rsidRDefault="00C1743C" w:rsidP="00C1743C">
            <w:pPr>
              <w:spacing w:after="0" w:line="240" w:lineRule="auto"/>
              <w:rPr>
                <w:rFonts w:ascii="Times New Roman" w:eastAsia="Times New Roman" w:hAnsi="Times New Roman" w:cs="Times New Roman"/>
                <w:color w:val="000000"/>
                <w:sz w:val="18"/>
                <w:szCs w:val="18"/>
                <w:lang w:eastAsia="en-GB"/>
              </w:rPr>
            </w:pPr>
          </w:p>
        </w:tc>
        <w:tc>
          <w:tcPr>
            <w:tcW w:w="559" w:type="pct"/>
            <w:tcBorders>
              <w:top w:val="nil"/>
              <w:left w:val="nil"/>
              <w:bottom w:val="nil"/>
              <w:right w:val="nil"/>
            </w:tcBorders>
            <w:noWrap/>
            <w:vAlign w:val="bottom"/>
          </w:tcPr>
          <w:p w14:paraId="014A5E47" w14:textId="672BB600" w:rsidR="00C1743C" w:rsidRPr="00DF0E2B" w:rsidRDefault="00274362"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41,476</w:t>
            </w:r>
          </w:p>
        </w:tc>
        <w:tc>
          <w:tcPr>
            <w:tcW w:w="116" w:type="pct"/>
            <w:tcBorders>
              <w:top w:val="nil"/>
              <w:left w:val="nil"/>
              <w:bottom w:val="nil"/>
              <w:right w:val="nil"/>
            </w:tcBorders>
            <w:noWrap/>
            <w:vAlign w:val="bottom"/>
          </w:tcPr>
          <w:p w14:paraId="1D0F80F1" w14:textId="77777777" w:rsidR="00C1743C" w:rsidRPr="00DF0E2B" w:rsidRDefault="00C1743C" w:rsidP="00C1743C">
            <w:pPr>
              <w:spacing w:after="0" w:line="240" w:lineRule="auto"/>
              <w:jc w:val="right"/>
              <w:rPr>
                <w:rFonts w:ascii="Times New Roman" w:eastAsia="Times New Roman" w:hAnsi="Times New Roman" w:cs="Times New Roman"/>
                <w:color w:val="000000"/>
                <w:sz w:val="18"/>
                <w:szCs w:val="18"/>
                <w:lang w:eastAsia="en-GB"/>
              </w:rPr>
            </w:pPr>
          </w:p>
        </w:tc>
        <w:tc>
          <w:tcPr>
            <w:tcW w:w="755" w:type="pct"/>
            <w:tcBorders>
              <w:top w:val="nil"/>
              <w:left w:val="nil"/>
              <w:bottom w:val="nil"/>
              <w:right w:val="nil"/>
            </w:tcBorders>
            <w:noWrap/>
            <w:vAlign w:val="bottom"/>
          </w:tcPr>
          <w:p w14:paraId="76D26B66" w14:textId="2D6FD07F" w:rsidR="00C1743C" w:rsidRPr="00DF0E2B" w:rsidRDefault="00274362"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r w:rsidR="002A2596">
              <w:rPr>
                <w:rFonts w:ascii="Times New Roman" w:eastAsia="Times New Roman" w:hAnsi="Times New Roman" w:cs="Times New Roman"/>
                <w:color w:val="000000"/>
                <w:sz w:val="18"/>
                <w:szCs w:val="18"/>
                <w:lang w:eastAsia="en-GB"/>
              </w:rPr>
              <w:t>31,849</w:t>
            </w:r>
            <w:r>
              <w:rPr>
                <w:rFonts w:ascii="Times New Roman" w:eastAsia="Times New Roman" w:hAnsi="Times New Roman" w:cs="Times New Roman"/>
                <w:color w:val="000000"/>
                <w:sz w:val="18"/>
                <w:szCs w:val="18"/>
                <w:lang w:eastAsia="en-GB"/>
              </w:rPr>
              <w:t>)</w:t>
            </w:r>
          </w:p>
        </w:tc>
        <w:tc>
          <w:tcPr>
            <w:tcW w:w="110" w:type="pct"/>
            <w:tcBorders>
              <w:top w:val="nil"/>
              <w:left w:val="nil"/>
              <w:bottom w:val="nil"/>
              <w:right w:val="nil"/>
            </w:tcBorders>
            <w:noWrap/>
            <w:vAlign w:val="bottom"/>
          </w:tcPr>
          <w:p w14:paraId="016F2933" w14:textId="77777777" w:rsidR="00C1743C" w:rsidRPr="00DF0E2B" w:rsidRDefault="00C1743C" w:rsidP="00C1743C">
            <w:pPr>
              <w:spacing w:after="0" w:line="240" w:lineRule="auto"/>
              <w:jc w:val="right"/>
              <w:rPr>
                <w:rFonts w:ascii="Times New Roman" w:eastAsia="Times New Roman" w:hAnsi="Times New Roman" w:cs="Times New Roman"/>
                <w:color w:val="000000"/>
                <w:sz w:val="18"/>
                <w:szCs w:val="18"/>
                <w:lang w:eastAsia="en-GB"/>
              </w:rPr>
            </w:pPr>
          </w:p>
        </w:tc>
        <w:tc>
          <w:tcPr>
            <w:tcW w:w="700" w:type="pct"/>
            <w:tcBorders>
              <w:top w:val="nil"/>
              <w:left w:val="nil"/>
              <w:bottom w:val="nil"/>
              <w:right w:val="nil"/>
            </w:tcBorders>
            <w:noWrap/>
            <w:vAlign w:val="bottom"/>
          </w:tcPr>
          <w:p w14:paraId="208C2C12" w14:textId="27F416B5" w:rsidR="00C1743C" w:rsidRPr="00DF0E2B" w:rsidRDefault="00274362"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4,885</w:t>
            </w:r>
          </w:p>
        </w:tc>
        <w:tc>
          <w:tcPr>
            <w:tcW w:w="110" w:type="pct"/>
            <w:tcBorders>
              <w:top w:val="nil"/>
              <w:left w:val="nil"/>
              <w:bottom w:val="nil"/>
              <w:right w:val="nil"/>
            </w:tcBorders>
            <w:noWrap/>
            <w:vAlign w:val="bottom"/>
          </w:tcPr>
          <w:p w14:paraId="3C837E44" w14:textId="77777777" w:rsidR="00C1743C" w:rsidRPr="00DF0E2B" w:rsidRDefault="00C1743C" w:rsidP="00C1743C">
            <w:pPr>
              <w:spacing w:after="0" w:line="240" w:lineRule="auto"/>
              <w:jc w:val="right"/>
              <w:rPr>
                <w:rFonts w:ascii="Times New Roman" w:eastAsia="Times New Roman" w:hAnsi="Times New Roman" w:cs="Times New Roman"/>
                <w:color w:val="000000"/>
                <w:sz w:val="18"/>
                <w:szCs w:val="18"/>
                <w:lang w:eastAsia="en-GB"/>
              </w:rPr>
            </w:pPr>
          </w:p>
        </w:tc>
        <w:tc>
          <w:tcPr>
            <w:tcW w:w="535" w:type="pct"/>
            <w:tcBorders>
              <w:top w:val="nil"/>
              <w:left w:val="nil"/>
              <w:bottom w:val="nil"/>
              <w:right w:val="nil"/>
            </w:tcBorders>
            <w:noWrap/>
            <w:vAlign w:val="bottom"/>
          </w:tcPr>
          <w:p w14:paraId="1B8FBFE0" w14:textId="56EE873E" w:rsidR="00C1743C" w:rsidRPr="00DF0E2B" w:rsidRDefault="002A2596"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14,512</w:t>
            </w:r>
          </w:p>
        </w:tc>
      </w:tr>
      <w:tr w:rsidR="00C1743C" w:rsidRPr="00DF0E2B" w14:paraId="2AD4A6FF" w14:textId="77777777" w:rsidTr="003E6119">
        <w:trPr>
          <w:trHeight w:val="300"/>
        </w:trPr>
        <w:tc>
          <w:tcPr>
            <w:tcW w:w="2001" w:type="pct"/>
            <w:tcBorders>
              <w:top w:val="nil"/>
              <w:left w:val="nil"/>
              <w:bottom w:val="nil"/>
              <w:right w:val="nil"/>
            </w:tcBorders>
            <w:noWrap/>
            <w:vAlign w:val="bottom"/>
            <w:hideMark/>
          </w:tcPr>
          <w:p w14:paraId="1D395047" w14:textId="77777777" w:rsidR="00C1743C" w:rsidRPr="00DF0E2B" w:rsidRDefault="00C1743C" w:rsidP="00C1743C">
            <w:pPr>
              <w:spacing w:after="0" w:line="240" w:lineRule="auto"/>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History group</w:t>
            </w:r>
          </w:p>
        </w:tc>
        <w:tc>
          <w:tcPr>
            <w:tcW w:w="116" w:type="pct"/>
            <w:tcBorders>
              <w:top w:val="nil"/>
              <w:left w:val="nil"/>
              <w:bottom w:val="nil"/>
              <w:right w:val="nil"/>
            </w:tcBorders>
            <w:noWrap/>
            <w:vAlign w:val="bottom"/>
            <w:hideMark/>
          </w:tcPr>
          <w:p w14:paraId="3AC96638" w14:textId="77777777" w:rsidR="00C1743C" w:rsidRPr="00DF0E2B" w:rsidRDefault="00C1743C" w:rsidP="00C1743C">
            <w:pPr>
              <w:spacing w:after="0" w:line="240" w:lineRule="auto"/>
              <w:rPr>
                <w:rFonts w:ascii="Times New Roman" w:eastAsia="Times New Roman" w:hAnsi="Times New Roman" w:cs="Times New Roman"/>
                <w:color w:val="000000"/>
                <w:sz w:val="18"/>
                <w:szCs w:val="18"/>
                <w:lang w:eastAsia="en-GB"/>
              </w:rPr>
            </w:pPr>
          </w:p>
        </w:tc>
        <w:tc>
          <w:tcPr>
            <w:tcW w:w="559" w:type="pct"/>
            <w:tcBorders>
              <w:top w:val="nil"/>
              <w:left w:val="nil"/>
              <w:bottom w:val="nil"/>
              <w:right w:val="nil"/>
            </w:tcBorders>
            <w:noWrap/>
            <w:vAlign w:val="bottom"/>
          </w:tcPr>
          <w:p w14:paraId="5B63558C" w14:textId="494D4EE6" w:rsidR="00C1743C" w:rsidRPr="00DF0E2B" w:rsidRDefault="00274362"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4,024</w:t>
            </w:r>
          </w:p>
        </w:tc>
        <w:tc>
          <w:tcPr>
            <w:tcW w:w="116" w:type="pct"/>
            <w:tcBorders>
              <w:top w:val="nil"/>
              <w:left w:val="nil"/>
              <w:bottom w:val="nil"/>
              <w:right w:val="nil"/>
            </w:tcBorders>
            <w:noWrap/>
            <w:vAlign w:val="bottom"/>
          </w:tcPr>
          <w:p w14:paraId="0CD5C895" w14:textId="77777777" w:rsidR="00C1743C" w:rsidRPr="00DF0E2B" w:rsidRDefault="00C1743C" w:rsidP="00C1743C">
            <w:pPr>
              <w:spacing w:after="0" w:line="240" w:lineRule="auto"/>
              <w:jc w:val="right"/>
              <w:rPr>
                <w:rFonts w:ascii="Times New Roman" w:eastAsia="Times New Roman" w:hAnsi="Times New Roman" w:cs="Times New Roman"/>
                <w:color w:val="000000"/>
                <w:sz w:val="18"/>
                <w:szCs w:val="18"/>
                <w:lang w:eastAsia="en-GB"/>
              </w:rPr>
            </w:pPr>
          </w:p>
        </w:tc>
        <w:tc>
          <w:tcPr>
            <w:tcW w:w="755" w:type="pct"/>
            <w:tcBorders>
              <w:top w:val="nil"/>
              <w:left w:val="nil"/>
              <w:bottom w:val="nil"/>
              <w:right w:val="nil"/>
            </w:tcBorders>
            <w:noWrap/>
            <w:vAlign w:val="bottom"/>
          </w:tcPr>
          <w:p w14:paraId="007CC51D" w14:textId="04C2B5B9" w:rsidR="00C1743C" w:rsidRPr="00DF0E2B" w:rsidRDefault="00274362"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(4,208)</w:t>
            </w:r>
          </w:p>
        </w:tc>
        <w:tc>
          <w:tcPr>
            <w:tcW w:w="110" w:type="pct"/>
            <w:tcBorders>
              <w:top w:val="nil"/>
              <w:left w:val="nil"/>
              <w:bottom w:val="nil"/>
              <w:right w:val="nil"/>
            </w:tcBorders>
            <w:noWrap/>
            <w:vAlign w:val="bottom"/>
          </w:tcPr>
          <w:p w14:paraId="4DA299DD" w14:textId="77777777" w:rsidR="00C1743C" w:rsidRPr="00DF0E2B" w:rsidRDefault="00C1743C" w:rsidP="00C1743C">
            <w:pPr>
              <w:spacing w:after="0" w:line="240" w:lineRule="auto"/>
              <w:jc w:val="right"/>
              <w:rPr>
                <w:rFonts w:ascii="Times New Roman" w:eastAsia="Times New Roman" w:hAnsi="Times New Roman" w:cs="Times New Roman"/>
                <w:color w:val="000000"/>
                <w:sz w:val="18"/>
                <w:szCs w:val="18"/>
                <w:lang w:eastAsia="en-GB"/>
              </w:rPr>
            </w:pPr>
          </w:p>
        </w:tc>
        <w:tc>
          <w:tcPr>
            <w:tcW w:w="700" w:type="pct"/>
            <w:tcBorders>
              <w:top w:val="nil"/>
              <w:left w:val="nil"/>
              <w:bottom w:val="nil"/>
              <w:right w:val="nil"/>
            </w:tcBorders>
            <w:noWrap/>
            <w:vAlign w:val="bottom"/>
          </w:tcPr>
          <w:p w14:paraId="71F59331" w14:textId="3CC23F97" w:rsidR="00C1743C" w:rsidRPr="00DF0E2B" w:rsidRDefault="00274362"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0" w:type="pct"/>
            <w:tcBorders>
              <w:top w:val="nil"/>
              <w:left w:val="nil"/>
              <w:bottom w:val="nil"/>
              <w:right w:val="nil"/>
            </w:tcBorders>
            <w:noWrap/>
            <w:vAlign w:val="bottom"/>
          </w:tcPr>
          <w:p w14:paraId="751CB748" w14:textId="3044A5B1" w:rsidR="00C1743C" w:rsidRPr="00DF0E2B" w:rsidRDefault="00C1743C" w:rsidP="00C1743C">
            <w:pPr>
              <w:spacing w:after="0" w:line="240" w:lineRule="auto"/>
              <w:jc w:val="right"/>
              <w:rPr>
                <w:rFonts w:ascii="Times New Roman" w:eastAsia="Times New Roman" w:hAnsi="Times New Roman" w:cs="Times New Roman"/>
                <w:color w:val="000000"/>
                <w:sz w:val="18"/>
                <w:szCs w:val="18"/>
                <w:lang w:eastAsia="en-GB"/>
              </w:rPr>
            </w:pPr>
          </w:p>
        </w:tc>
        <w:tc>
          <w:tcPr>
            <w:tcW w:w="535" w:type="pct"/>
            <w:tcBorders>
              <w:top w:val="nil"/>
              <w:left w:val="nil"/>
              <w:bottom w:val="nil"/>
              <w:right w:val="nil"/>
            </w:tcBorders>
            <w:noWrap/>
            <w:vAlign w:val="bottom"/>
          </w:tcPr>
          <w:p w14:paraId="69B0485A" w14:textId="4D89B2F4" w:rsidR="00C1743C" w:rsidRPr="00DF0E2B" w:rsidRDefault="00274362"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(184)</w:t>
            </w:r>
          </w:p>
        </w:tc>
      </w:tr>
      <w:tr w:rsidR="00C1743C" w:rsidRPr="00DF0E2B" w14:paraId="6FD38A07" w14:textId="77777777" w:rsidTr="003E6119">
        <w:trPr>
          <w:trHeight w:val="300"/>
        </w:trPr>
        <w:tc>
          <w:tcPr>
            <w:tcW w:w="2001" w:type="pct"/>
            <w:tcBorders>
              <w:top w:val="nil"/>
              <w:left w:val="nil"/>
              <w:bottom w:val="nil"/>
              <w:right w:val="nil"/>
            </w:tcBorders>
            <w:noWrap/>
            <w:vAlign w:val="bottom"/>
            <w:hideMark/>
          </w:tcPr>
          <w:p w14:paraId="3B17599B" w14:textId="77777777" w:rsidR="00C1743C" w:rsidRPr="00DF0E2B" w:rsidRDefault="00C1743C" w:rsidP="00C1743C">
            <w:pPr>
              <w:spacing w:after="0" w:line="240" w:lineRule="auto"/>
              <w:jc w:val="right"/>
              <w:rPr>
                <w:rFonts w:ascii="Times New Roman" w:eastAsia="Times New Roman" w:hAnsi="Times New Roman" w:cs="Times New Roman"/>
                <w:color w:val="000000"/>
                <w:sz w:val="18"/>
                <w:szCs w:val="18"/>
                <w:lang w:eastAsia="en-GB"/>
              </w:rPr>
            </w:pPr>
          </w:p>
        </w:tc>
        <w:tc>
          <w:tcPr>
            <w:tcW w:w="116" w:type="pct"/>
            <w:tcBorders>
              <w:top w:val="nil"/>
              <w:left w:val="nil"/>
              <w:bottom w:val="nil"/>
              <w:right w:val="nil"/>
            </w:tcBorders>
            <w:noWrap/>
            <w:vAlign w:val="bottom"/>
            <w:hideMark/>
          </w:tcPr>
          <w:p w14:paraId="09D56867" w14:textId="77777777" w:rsidR="00C1743C" w:rsidRPr="00DF0E2B" w:rsidRDefault="00C1743C" w:rsidP="00C1743C">
            <w:pPr>
              <w:spacing w:after="0" w:line="240" w:lineRule="auto"/>
              <w:rPr>
                <w:rFonts w:ascii="Times New Roman" w:eastAsia="Times New Roman" w:hAnsi="Times New Roman" w:cs="Times New Roman"/>
                <w:sz w:val="18"/>
                <w:szCs w:val="18"/>
                <w:lang w:eastAsia="en-GB"/>
              </w:rPr>
            </w:pPr>
          </w:p>
        </w:tc>
        <w:tc>
          <w:tcPr>
            <w:tcW w:w="559" w:type="pct"/>
            <w:tcBorders>
              <w:top w:val="single" w:sz="4" w:space="0" w:color="auto"/>
              <w:left w:val="nil"/>
              <w:bottom w:val="nil"/>
              <w:right w:val="nil"/>
            </w:tcBorders>
            <w:noWrap/>
            <w:vAlign w:val="bottom"/>
          </w:tcPr>
          <w:p w14:paraId="5B12E9C5" w14:textId="64A14CEB" w:rsidR="00C1743C" w:rsidRPr="00DF0E2B" w:rsidRDefault="00274362"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52,913</w:t>
            </w:r>
          </w:p>
        </w:tc>
        <w:tc>
          <w:tcPr>
            <w:tcW w:w="116" w:type="pct"/>
            <w:tcBorders>
              <w:top w:val="nil"/>
              <w:left w:val="nil"/>
              <w:bottom w:val="nil"/>
              <w:right w:val="nil"/>
            </w:tcBorders>
            <w:noWrap/>
            <w:vAlign w:val="bottom"/>
          </w:tcPr>
          <w:p w14:paraId="7F9F06CD" w14:textId="77777777" w:rsidR="00C1743C" w:rsidRPr="00DF0E2B" w:rsidRDefault="00C1743C" w:rsidP="00C1743C">
            <w:pPr>
              <w:spacing w:after="0" w:line="240" w:lineRule="auto"/>
              <w:jc w:val="right"/>
              <w:rPr>
                <w:rFonts w:ascii="Times New Roman" w:eastAsia="Times New Roman" w:hAnsi="Times New Roman" w:cs="Times New Roman"/>
                <w:color w:val="000000"/>
                <w:sz w:val="18"/>
                <w:szCs w:val="18"/>
                <w:lang w:eastAsia="en-GB"/>
              </w:rPr>
            </w:pPr>
          </w:p>
        </w:tc>
        <w:tc>
          <w:tcPr>
            <w:tcW w:w="755" w:type="pct"/>
            <w:tcBorders>
              <w:top w:val="single" w:sz="4" w:space="0" w:color="auto"/>
              <w:left w:val="nil"/>
              <w:bottom w:val="nil"/>
              <w:right w:val="nil"/>
            </w:tcBorders>
            <w:noWrap/>
            <w:vAlign w:val="bottom"/>
          </w:tcPr>
          <w:p w14:paraId="12D4D751" w14:textId="56658A2A" w:rsidR="00C1743C" w:rsidRPr="00DF0E2B" w:rsidRDefault="00274362"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r w:rsidR="002A2596">
              <w:rPr>
                <w:rFonts w:ascii="Times New Roman" w:eastAsia="Times New Roman" w:hAnsi="Times New Roman" w:cs="Times New Roman"/>
                <w:color w:val="000000"/>
                <w:sz w:val="18"/>
                <w:szCs w:val="18"/>
                <w:lang w:eastAsia="en-GB"/>
              </w:rPr>
              <w:t>41,938</w:t>
            </w:r>
            <w:r>
              <w:rPr>
                <w:rFonts w:ascii="Times New Roman" w:eastAsia="Times New Roman" w:hAnsi="Times New Roman" w:cs="Times New Roman"/>
                <w:color w:val="000000"/>
                <w:sz w:val="18"/>
                <w:szCs w:val="18"/>
                <w:lang w:eastAsia="en-GB"/>
              </w:rPr>
              <w:t>)</w:t>
            </w:r>
          </w:p>
        </w:tc>
        <w:tc>
          <w:tcPr>
            <w:tcW w:w="110" w:type="pct"/>
            <w:tcBorders>
              <w:top w:val="nil"/>
              <w:left w:val="nil"/>
              <w:bottom w:val="nil"/>
              <w:right w:val="nil"/>
            </w:tcBorders>
            <w:noWrap/>
            <w:vAlign w:val="bottom"/>
          </w:tcPr>
          <w:p w14:paraId="0A55072F" w14:textId="77777777" w:rsidR="00C1743C" w:rsidRPr="00DF0E2B" w:rsidRDefault="00C1743C" w:rsidP="00C1743C">
            <w:pPr>
              <w:spacing w:after="0" w:line="240" w:lineRule="auto"/>
              <w:jc w:val="right"/>
              <w:rPr>
                <w:rFonts w:ascii="Times New Roman" w:eastAsia="Times New Roman" w:hAnsi="Times New Roman" w:cs="Times New Roman"/>
                <w:color w:val="000000"/>
                <w:sz w:val="18"/>
                <w:szCs w:val="18"/>
                <w:lang w:eastAsia="en-GB"/>
              </w:rPr>
            </w:pPr>
          </w:p>
        </w:tc>
        <w:tc>
          <w:tcPr>
            <w:tcW w:w="700" w:type="pct"/>
            <w:tcBorders>
              <w:top w:val="single" w:sz="4" w:space="0" w:color="auto"/>
              <w:left w:val="nil"/>
              <w:bottom w:val="nil"/>
              <w:right w:val="nil"/>
            </w:tcBorders>
            <w:noWrap/>
            <w:vAlign w:val="bottom"/>
          </w:tcPr>
          <w:p w14:paraId="7B0157DC" w14:textId="05DE387D" w:rsidR="00C1743C" w:rsidRPr="00DF0E2B" w:rsidRDefault="00274362"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8,744</w:t>
            </w:r>
          </w:p>
        </w:tc>
        <w:tc>
          <w:tcPr>
            <w:tcW w:w="110" w:type="pct"/>
            <w:tcBorders>
              <w:top w:val="nil"/>
              <w:left w:val="nil"/>
              <w:bottom w:val="nil"/>
              <w:right w:val="nil"/>
            </w:tcBorders>
            <w:noWrap/>
            <w:vAlign w:val="bottom"/>
          </w:tcPr>
          <w:p w14:paraId="7D947F31" w14:textId="77777777" w:rsidR="00C1743C" w:rsidRPr="00DF0E2B" w:rsidRDefault="00C1743C" w:rsidP="00C1743C">
            <w:pPr>
              <w:spacing w:after="0" w:line="240" w:lineRule="auto"/>
              <w:jc w:val="right"/>
              <w:rPr>
                <w:rFonts w:ascii="Times New Roman" w:eastAsia="Times New Roman" w:hAnsi="Times New Roman" w:cs="Times New Roman"/>
                <w:color w:val="000000"/>
                <w:sz w:val="18"/>
                <w:szCs w:val="18"/>
                <w:lang w:eastAsia="en-GB"/>
              </w:rPr>
            </w:pPr>
          </w:p>
        </w:tc>
        <w:tc>
          <w:tcPr>
            <w:tcW w:w="535" w:type="pct"/>
            <w:tcBorders>
              <w:top w:val="single" w:sz="4" w:space="0" w:color="auto"/>
              <w:left w:val="nil"/>
              <w:bottom w:val="nil"/>
              <w:right w:val="nil"/>
            </w:tcBorders>
            <w:noWrap/>
            <w:vAlign w:val="bottom"/>
          </w:tcPr>
          <w:p w14:paraId="44E066C6" w14:textId="699CBE41" w:rsidR="00C1743C" w:rsidRPr="00DF0E2B" w:rsidRDefault="002A2596"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19,719</w:t>
            </w:r>
          </w:p>
        </w:tc>
      </w:tr>
      <w:tr w:rsidR="00C1743C" w:rsidRPr="00DF0E2B" w14:paraId="22416166" w14:textId="77777777" w:rsidTr="003E6119">
        <w:trPr>
          <w:trHeight w:val="300"/>
        </w:trPr>
        <w:tc>
          <w:tcPr>
            <w:tcW w:w="2001" w:type="pct"/>
            <w:tcBorders>
              <w:top w:val="nil"/>
              <w:left w:val="nil"/>
              <w:bottom w:val="nil"/>
              <w:right w:val="nil"/>
            </w:tcBorders>
            <w:noWrap/>
            <w:vAlign w:val="bottom"/>
            <w:hideMark/>
          </w:tcPr>
          <w:p w14:paraId="21630F0E" w14:textId="77777777" w:rsidR="00C1743C" w:rsidRPr="00DF0E2B" w:rsidRDefault="00C1743C" w:rsidP="00C1743C">
            <w:pPr>
              <w:spacing w:after="0" w:line="240" w:lineRule="auto"/>
              <w:jc w:val="right"/>
              <w:rPr>
                <w:rFonts w:ascii="Times New Roman" w:eastAsia="Times New Roman" w:hAnsi="Times New Roman" w:cs="Times New Roman"/>
                <w:color w:val="000000"/>
                <w:sz w:val="18"/>
                <w:szCs w:val="18"/>
                <w:lang w:eastAsia="en-GB"/>
              </w:rPr>
            </w:pPr>
          </w:p>
        </w:tc>
        <w:tc>
          <w:tcPr>
            <w:tcW w:w="116" w:type="pct"/>
            <w:tcBorders>
              <w:top w:val="nil"/>
              <w:left w:val="nil"/>
              <w:bottom w:val="nil"/>
              <w:right w:val="nil"/>
            </w:tcBorders>
            <w:noWrap/>
            <w:vAlign w:val="bottom"/>
            <w:hideMark/>
          </w:tcPr>
          <w:p w14:paraId="70453DC3" w14:textId="77777777" w:rsidR="00C1743C" w:rsidRPr="00DF0E2B" w:rsidRDefault="00C1743C" w:rsidP="00C1743C">
            <w:pPr>
              <w:spacing w:after="0" w:line="240" w:lineRule="auto"/>
              <w:rPr>
                <w:rFonts w:ascii="Times New Roman" w:eastAsia="Times New Roman" w:hAnsi="Times New Roman" w:cs="Times New Roman"/>
                <w:sz w:val="18"/>
                <w:szCs w:val="18"/>
                <w:lang w:eastAsia="en-GB"/>
              </w:rPr>
            </w:pPr>
          </w:p>
        </w:tc>
        <w:tc>
          <w:tcPr>
            <w:tcW w:w="559" w:type="pct"/>
            <w:tcBorders>
              <w:top w:val="nil"/>
              <w:left w:val="nil"/>
              <w:bottom w:val="nil"/>
              <w:right w:val="nil"/>
            </w:tcBorders>
            <w:noWrap/>
            <w:vAlign w:val="bottom"/>
          </w:tcPr>
          <w:p w14:paraId="2B5F4C17" w14:textId="77777777" w:rsidR="00C1743C" w:rsidRPr="00DF0E2B" w:rsidRDefault="00C1743C" w:rsidP="00C1743C">
            <w:pPr>
              <w:spacing w:after="0" w:line="240" w:lineRule="auto"/>
              <w:rPr>
                <w:rFonts w:ascii="Times New Roman" w:eastAsia="Times New Roman" w:hAnsi="Times New Roman" w:cs="Times New Roman"/>
                <w:sz w:val="18"/>
                <w:szCs w:val="18"/>
                <w:lang w:eastAsia="en-GB"/>
              </w:rPr>
            </w:pPr>
          </w:p>
        </w:tc>
        <w:tc>
          <w:tcPr>
            <w:tcW w:w="116" w:type="pct"/>
            <w:tcBorders>
              <w:top w:val="nil"/>
              <w:left w:val="nil"/>
              <w:bottom w:val="nil"/>
              <w:right w:val="nil"/>
            </w:tcBorders>
            <w:noWrap/>
            <w:vAlign w:val="bottom"/>
          </w:tcPr>
          <w:p w14:paraId="01F6D7B7" w14:textId="77777777" w:rsidR="00C1743C" w:rsidRPr="00DF0E2B" w:rsidRDefault="00C1743C" w:rsidP="00C1743C">
            <w:pPr>
              <w:spacing w:after="0" w:line="240" w:lineRule="auto"/>
              <w:rPr>
                <w:rFonts w:ascii="Times New Roman" w:eastAsia="Times New Roman" w:hAnsi="Times New Roman" w:cs="Times New Roman"/>
                <w:sz w:val="18"/>
                <w:szCs w:val="18"/>
                <w:lang w:eastAsia="en-GB"/>
              </w:rPr>
            </w:pPr>
          </w:p>
        </w:tc>
        <w:tc>
          <w:tcPr>
            <w:tcW w:w="755" w:type="pct"/>
            <w:tcBorders>
              <w:top w:val="nil"/>
              <w:left w:val="nil"/>
              <w:bottom w:val="nil"/>
              <w:right w:val="nil"/>
            </w:tcBorders>
            <w:noWrap/>
            <w:vAlign w:val="bottom"/>
          </w:tcPr>
          <w:p w14:paraId="75BE3449" w14:textId="77777777" w:rsidR="00C1743C" w:rsidRPr="00DF0E2B" w:rsidRDefault="00C1743C" w:rsidP="00C1743C">
            <w:pPr>
              <w:spacing w:after="0" w:line="240" w:lineRule="auto"/>
              <w:rPr>
                <w:rFonts w:ascii="Times New Roman" w:eastAsia="Times New Roman" w:hAnsi="Times New Roman" w:cs="Times New Roman"/>
                <w:sz w:val="18"/>
                <w:szCs w:val="18"/>
                <w:lang w:eastAsia="en-GB"/>
              </w:rPr>
            </w:pPr>
          </w:p>
        </w:tc>
        <w:tc>
          <w:tcPr>
            <w:tcW w:w="110" w:type="pct"/>
            <w:tcBorders>
              <w:top w:val="nil"/>
              <w:left w:val="nil"/>
              <w:bottom w:val="nil"/>
              <w:right w:val="nil"/>
            </w:tcBorders>
            <w:noWrap/>
            <w:vAlign w:val="bottom"/>
          </w:tcPr>
          <w:p w14:paraId="1CE8C631" w14:textId="77777777" w:rsidR="00C1743C" w:rsidRPr="00DF0E2B" w:rsidRDefault="00C1743C" w:rsidP="00C1743C">
            <w:pPr>
              <w:spacing w:after="0" w:line="240" w:lineRule="auto"/>
              <w:rPr>
                <w:rFonts w:ascii="Times New Roman" w:eastAsia="Times New Roman" w:hAnsi="Times New Roman" w:cs="Times New Roman"/>
                <w:sz w:val="18"/>
                <w:szCs w:val="18"/>
                <w:lang w:eastAsia="en-GB"/>
              </w:rPr>
            </w:pPr>
          </w:p>
        </w:tc>
        <w:tc>
          <w:tcPr>
            <w:tcW w:w="700" w:type="pct"/>
            <w:tcBorders>
              <w:top w:val="nil"/>
              <w:left w:val="nil"/>
              <w:bottom w:val="nil"/>
              <w:right w:val="nil"/>
            </w:tcBorders>
            <w:noWrap/>
            <w:vAlign w:val="bottom"/>
          </w:tcPr>
          <w:p w14:paraId="2907FEF9" w14:textId="77777777" w:rsidR="00C1743C" w:rsidRPr="00DF0E2B" w:rsidRDefault="00C1743C" w:rsidP="00C1743C">
            <w:pPr>
              <w:spacing w:after="0" w:line="240" w:lineRule="auto"/>
              <w:rPr>
                <w:rFonts w:ascii="Times New Roman" w:eastAsia="Times New Roman" w:hAnsi="Times New Roman" w:cs="Times New Roman"/>
                <w:sz w:val="18"/>
                <w:szCs w:val="18"/>
                <w:lang w:eastAsia="en-GB"/>
              </w:rPr>
            </w:pPr>
          </w:p>
        </w:tc>
        <w:tc>
          <w:tcPr>
            <w:tcW w:w="110" w:type="pct"/>
            <w:tcBorders>
              <w:top w:val="nil"/>
              <w:left w:val="nil"/>
              <w:bottom w:val="nil"/>
              <w:right w:val="nil"/>
            </w:tcBorders>
            <w:noWrap/>
            <w:vAlign w:val="bottom"/>
          </w:tcPr>
          <w:p w14:paraId="32CD60A3" w14:textId="77777777" w:rsidR="00C1743C" w:rsidRPr="00DF0E2B" w:rsidRDefault="00C1743C" w:rsidP="00C1743C">
            <w:pPr>
              <w:spacing w:after="0" w:line="240" w:lineRule="auto"/>
              <w:rPr>
                <w:rFonts w:ascii="Times New Roman" w:eastAsia="Times New Roman" w:hAnsi="Times New Roman" w:cs="Times New Roman"/>
                <w:sz w:val="18"/>
                <w:szCs w:val="18"/>
                <w:lang w:eastAsia="en-GB"/>
              </w:rPr>
            </w:pPr>
          </w:p>
        </w:tc>
        <w:tc>
          <w:tcPr>
            <w:tcW w:w="535" w:type="pct"/>
            <w:tcBorders>
              <w:top w:val="nil"/>
              <w:left w:val="nil"/>
              <w:bottom w:val="nil"/>
              <w:right w:val="nil"/>
            </w:tcBorders>
            <w:noWrap/>
            <w:vAlign w:val="bottom"/>
          </w:tcPr>
          <w:p w14:paraId="0C012050" w14:textId="77777777" w:rsidR="00C1743C" w:rsidRPr="00DF0E2B" w:rsidRDefault="00C1743C" w:rsidP="00C1743C">
            <w:pPr>
              <w:spacing w:after="0" w:line="240" w:lineRule="auto"/>
              <w:rPr>
                <w:rFonts w:ascii="Times New Roman" w:eastAsia="Times New Roman" w:hAnsi="Times New Roman" w:cs="Times New Roman"/>
                <w:sz w:val="18"/>
                <w:szCs w:val="18"/>
                <w:lang w:eastAsia="en-GB"/>
              </w:rPr>
            </w:pPr>
          </w:p>
        </w:tc>
      </w:tr>
      <w:tr w:rsidR="00C1743C" w:rsidRPr="00DF0E2B" w14:paraId="5EDEB364" w14:textId="77777777" w:rsidTr="003E6119">
        <w:trPr>
          <w:trHeight w:val="300"/>
        </w:trPr>
        <w:tc>
          <w:tcPr>
            <w:tcW w:w="2001" w:type="pct"/>
            <w:tcBorders>
              <w:top w:val="nil"/>
              <w:left w:val="nil"/>
              <w:bottom w:val="nil"/>
              <w:right w:val="nil"/>
            </w:tcBorders>
            <w:noWrap/>
            <w:vAlign w:val="bottom"/>
            <w:hideMark/>
          </w:tcPr>
          <w:p w14:paraId="414252B5" w14:textId="77777777" w:rsidR="00C1743C" w:rsidRPr="00DF0E2B" w:rsidRDefault="00C1743C" w:rsidP="00C1743C">
            <w:pPr>
              <w:spacing w:after="0" w:line="240" w:lineRule="auto"/>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Endowment funds</w:t>
            </w:r>
          </w:p>
        </w:tc>
        <w:tc>
          <w:tcPr>
            <w:tcW w:w="116" w:type="pct"/>
            <w:tcBorders>
              <w:top w:val="nil"/>
              <w:left w:val="nil"/>
              <w:bottom w:val="nil"/>
              <w:right w:val="nil"/>
            </w:tcBorders>
            <w:noWrap/>
            <w:vAlign w:val="bottom"/>
            <w:hideMark/>
          </w:tcPr>
          <w:p w14:paraId="286BBCA0" w14:textId="77777777" w:rsidR="00C1743C" w:rsidRPr="00DF0E2B" w:rsidRDefault="00C1743C" w:rsidP="00C1743C">
            <w:pPr>
              <w:spacing w:after="0" w:line="240" w:lineRule="auto"/>
              <w:rPr>
                <w:rFonts w:ascii="Times New Roman" w:eastAsia="Times New Roman" w:hAnsi="Times New Roman" w:cs="Times New Roman"/>
                <w:b/>
                <w:bCs/>
                <w:color w:val="000000"/>
                <w:sz w:val="18"/>
                <w:szCs w:val="18"/>
                <w:lang w:eastAsia="en-GB"/>
              </w:rPr>
            </w:pPr>
          </w:p>
        </w:tc>
        <w:tc>
          <w:tcPr>
            <w:tcW w:w="559" w:type="pct"/>
            <w:tcBorders>
              <w:top w:val="nil"/>
              <w:left w:val="nil"/>
              <w:bottom w:val="nil"/>
              <w:right w:val="nil"/>
            </w:tcBorders>
            <w:noWrap/>
            <w:vAlign w:val="bottom"/>
          </w:tcPr>
          <w:p w14:paraId="48301BEB" w14:textId="77777777" w:rsidR="00C1743C" w:rsidRPr="00DF0E2B" w:rsidRDefault="00C1743C" w:rsidP="00C1743C">
            <w:pPr>
              <w:spacing w:after="0" w:line="240" w:lineRule="auto"/>
              <w:rPr>
                <w:rFonts w:ascii="Times New Roman" w:eastAsia="Times New Roman" w:hAnsi="Times New Roman" w:cs="Times New Roman"/>
                <w:sz w:val="18"/>
                <w:szCs w:val="18"/>
                <w:lang w:eastAsia="en-GB"/>
              </w:rPr>
            </w:pPr>
          </w:p>
        </w:tc>
        <w:tc>
          <w:tcPr>
            <w:tcW w:w="116" w:type="pct"/>
            <w:tcBorders>
              <w:top w:val="nil"/>
              <w:left w:val="nil"/>
              <w:bottom w:val="nil"/>
              <w:right w:val="nil"/>
            </w:tcBorders>
            <w:noWrap/>
            <w:vAlign w:val="bottom"/>
          </w:tcPr>
          <w:p w14:paraId="78ABDF62" w14:textId="77777777" w:rsidR="00C1743C" w:rsidRPr="00DF0E2B" w:rsidRDefault="00C1743C" w:rsidP="00C1743C">
            <w:pPr>
              <w:spacing w:after="0" w:line="240" w:lineRule="auto"/>
              <w:rPr>
                <w:rFonts w:ascii="Times New Roman" w:eastAsia="Times New Roman" w:hAnsi="Times New Roman" w:cs="Times New Roman"/>
                <w:sz w:val="18"/>
                <w:szCs w:val="18"/>
                <w:lang w:eastAsia="en-GB"/>
              </w:rPr>
            </w:pPr>
          </w:p>
        </w:tc>
        <w:tc>
          <w:tcPr>
            <w:tcW w:w="755" w:type="pct"/>
            <w:tcBorders>
              <w:top w:val="nil"/>
              <w:left w:val="nil"/>
              <w:bottom w:val="nil"/>
              <w:right w:val="nil"/>
            </w:tcBorders>
            <w:noWrap/>
            <w:vAlign w:val="bottom"/>
          </w:tcPr>
          <w:p w14:paraId="74A5AAB5" w14:textId="77777777" w:rsidR="00C1743C" w:rsidRPr="00DF0E2B" w:rsidRDefault="00C1743C" w:rsidP="00C1743C">
            <w:pPr>
              <w:spacing w:after="0" w:line="240" w:lineRule="auto"/>
              <w:rPr>
                <w:rFonts w:ascii="Times New Roman" w:eastAsia="Times New Roman" w:hAnsi="Times New Roman" w:cs="Times New Roman"/>
                <w:sz w:val="18"/>
                <w:szCs w:val="18"/>
                <w:lang w:eastAsia="en-GB"/>
              </w:rPr>
            </w:pPr>
          </w:p>
        </w:tc>
        <w:tc>
          <w:tcPr>
            <w:tcW w:w="110" w:type="pct"/>
            <w:tcBorders>
              <w:top w:val="nil"/>
              <w:left w:val="nil"/>
              <w:bottom w:val="nil"/>
              <w:right w:val="nil"/>
            </w:tcBorders>
            <w:noWrap/>
            <w:vAlign w:val="bottom"/>
          </w:tcPr>
          <w:p w14:paraId="1292E88E" w14:textId="77777777" w:rsidR="00C1743C" w:rsidRPr="00DF0E2B" w:rsidRDefault="00C1743C" w:rsidP="00C1743C">
            <w:pPr>
              <w:spacing w:after="0" w:line="240" w:lineRule="auto"/>
              <w:rPr>
                <w:rFonts w:ascii="Times New Roman" w:eastAsia="Times New Roman" w:hAnsi="Times New Roman" w:cs="Times New Roman"/>
                <w:sz w:val="18"/>
                <w:szCs w:val="18"/>
                <w:lang w:eastAsia="en-GB"/>
              </w:rPr>
            </w:pPr>
          </w:p>
        </w:tc>
        <w:tc>
          <w:tcPr>
            <w:tcW w:w="700" w:type="pct"/>
            <w:tcBorders>
              <w:top w:val="nil"/>
              <w:left w:val="nil"/>
              <w:bottom w:val="nil"/>
              <w:right w:val="nil"/>
            </w:tcBorders>
            <w:noWrap/>
            <w:vAlign w:val="bottom"/>
          </w:tcPr>
          <w:p w14:paraId="28F03A5F" w14:textId="77777777" w:rsidR="00C1743C" w:rsidRPr="00DF0E2B" w:rsidRDefault="00C1743C" w:rsidP="00C1743C">
            <w:pPr>
              <w:spacing w:after="0" w:line="240" w:lineRule="auto"/>
              <w:rPr>
                <w:rFonts w:ascii="Times New Roman" w:eastAsia="Times New Roman" w:hAnsi="Times New Roman" w:cs="Times New Roman"/>
                <w:sz w:val="18"/>
                <w:szCs w:val="18"/>
                <w:lang w:eastAsia="en-GB"/>
              </w:rPr>
            </w:pPr>
          </w:p>
        </w:tc>
        <w:tc>
          <w:tcPr>
            <w:tcW w:w="110" w:type="pct"/>
            <w:tcBorders>
              <w:top w:val="nil"/>
              <w:left w:val="nil"/>
              <w:bottom w:val="nil"/>
              <w:right w:val="nil"/>
            </w:tcBorders>
            <w:noWrap/>
            <w:vAlign w:val="bottom"/>
          </w:tcPr>
          <w:p w14:paraId="22FC1D7D" w14:textId="77777777" w:rsidR="00C1743C" w:rsidRPr="00DF0E2B" w:rsidRDefault="00C1743C" w:rsidP="00C1743C">
            <w:pPr>
              <w:spacing w:after="0" w:line="240" w:lineRule="auto"/>
              <w:rPr>
                <w:rFonts w:ascii="Times New Roman" w:eastAsia="Times New Roman" w:hAnsi="Times New Roman" w:cs="Times New Roman"/>
                <w:sz w:val="18"/>
                <w:szCs w:val="18"/>
                <w:lang w:eastAsia="en-GB"/>
              </w:rPr>
            </w:pPr>
          </w:p>
        </w:tc>
        <w:tc>
          <w:tcPr>
            <w:tcW w:w="535" w:type="pct"/>
            <w:tcBorders>
              <w:top w:val="nil"/>
              <w:left w:val="nil"/>
              <w:bottom w:val="nil"/>
              <w:right w:val="nil"/>
            </w:tcBorders>
            <w:noWrap/>
            <w:vAlign w:val="bottom"/>
          </w:tcPr>
          <w:p w14:paraId="3D04091F" w14:textId="77777777" w:rsidR="00C1743C" w:rsidRPr="00DF0E2B" w:rsidRDefault="00C1743C" w:rsidP="00C1743C">
            <w:pPr>
              <w:spacing w:after="0" w:line="240" w:lineRule="auto"/>
              <w:rPr>
                <w:rFonts w:ascii="Times New Roman" w:eastAsia="Times New Roman" w:hAnsi="Times New Roman" w:cs="Times New Roman"/>
                <w:sz w:val="18"/>
                <w:szCs w:val="18"/>
                <w:lang w:eastAsia="en-GB"/>
              </w:rPr>
            </w:pPr>
          </w:p>
        </w:tc>
      </w:tr>
      <w:tr w:rsidR="00C1743C" w:rsidRPr="00DF0E2B" w14:paraId="207CB681" w14:textId="77777777" w:rsidTr="003E6119">
        <w:trPr>
          <w:trHeight w:val="300"/>
        </w:trPr>
        <w:tc>
          <w:tcPr>
            <w:tcW w:w="2001" w:type="pct"/>
            <w:tcBorders>
              <w:top w:val="nil"/>
              <w:left w:val="nil"/>
              <w:bottom w:val="nil"/>
              <w:right w:val="nil"/>
            </w:tcBorders>
            <w:noWrap/>
            <w:vAlign w:val="bottom"/>
            <w:hideMark/>
          </w:tcPr>
          <w:p w14:paraId="2094E7F6" w14:textId="77777777" w:rsidR="00C1743C" w:rsidRPr="00DF0E2B" w:rsidRDefault="00C1743C" w:rsidP="00C1743C">
            <w:pPr>
              <w:spacing w:after="0" w:line="240" w:lineRule="auto"/>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Endowment fund</w:t>
            </w:r>
          </w:p>
        </w:tc>
        <w:tc>
          <w:tcPr>
            <w:tcW w:w="116" w:type="pct"/>
            <w:tcBorders>
              <w:top w:val="nil"/>
              <w:left w:val="nil"/>
              <w:bottom w:val="nil"/>
              <w:right w:val="nil"/>
            </w:tcBorders>
            <w:noWrap/>
            <w:vAlign w:val="bottom"/>
            <w:hideMark/>
          </w:tcPr>
          <w:p w14:paraId="0B9379AC" w14:textId="77777777" w:rsidR="00C1743C" w:rsidRPr="00DF0E2B" w:rsidRDefault="00C1743C" w:rsidP="00C1743C">
            <w:pPr>
              <w:spacing w:after="0" w:line="240" w:lineRule="auto"/>
              <w:rPr>
                <w:rFonts w:ascii="Times New Roman" w:eastAsia="Times New Roman" w:hAnsi="Times New Roman" w:cs="Times New Roman"/>
                <w:color w:val="000000"/>
                <w:sz w:val="18"/>
                <w:szCs w:val="18"/>
                <w:lang w:eastAsia="en-GB"/>
              </w:rPr>
            </w:pPr>
          </w:p>
        </w:tc>
        <w:tc>
          <w:tcPr>
            <w:tcW w:w="559" w:type="pct"/>
            <w:tcBorders>
              <w:top w:val="nil"/>
              <w:left w:val="nil"/>
              <w:bottom w:val="nil"/>
              <w:right w:val="nil"/>
            </w:tcBorders>
            <w:noWrap/>
            <w:vAlign w:val="bottom"/>
          </w:tcPr>
          <w:p w14:paraId="33AF82E4" w14:textId="5957E130" w:rsidR="00C1743C" w:rsidRPr="00DF0E2B" w:rsidRDefault="00274362"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6" w:type="pct"/>
            <w:tcBorders>
              <w:top w:val="nil"/>
              <w:left w:val="nil"/>
              <w:bottom w:val="nil"/>
              <w:right w:val="nil"/>
            </w:tcBorders>
            <w:noWrap/>
            <w:vAlign w:val="bottom"/>
          </w:tcPr>
          <w:p w14:paraId="6F3D42A3" w14:textId="77777777" w:rsidR="00C1743C" w:rsidRPr="00DF0E2B" w:rsidRDefault="00C1743C" w:rsidP="00C1743C">
            <w:pPr>
              <w:spacing w:after="0" w:line="240" w:lineRule="auto"/>
              <w:jc w:val="right"/>
              <w:rPr>
                <w:rFonts w:ascii="Times New Roman" w:eastAsia="Times New Roman" w:hAnsi="Times New Roman" w:cs="Times New Roman"/>
                <w:color w:val="000000"/>
                <w:sz w:val="18"/>
                <w:szCs w:val="18"/>
                <w:lang w:eastAsia="en-GB"/>
              </w:rPr>
            </w:pPr>
          </w:p>
        </w:tc>
        <w:tc>
          <w:tcPr>
            <w:tcW w:w="755" w:type="pct"/>
            <w:tcBorders>
              <w:top w:val="nil"/>
              <w:left w:val="nil"/>
              <w:bottom w:val="nil"/>
              <w:right w:val="nil"/>
            </w:tcBorders>
            <w:noWrap/>
            <w:vAlign w:val="bottom"/>
          </w:tcPr>
          <w:p w14:paraId="1C3250F1" w14:textId="1B66D9F6" w:rsidR="00C1743C" w:rsidRPr="00DF0E2B" w:rsidRDefault="00274362"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0" w:type="pct"/>
            <w:tcBorders>
              <w:top w:val="nil"/>
              <w:left w:val="nil"/>
              <w:bottom w:val="nil"/>
              <w:right w:val="nil"/>
            </w:tcBorders>
            <w:noWrap/>
            <w:vAlign w:val="bottom"/>
          </w:tcPr>
          <w:p w14:paraId="5157EC6A" w14:textId="77777777" w:rsidR="00C1743C" w:rsidRPr="00DF0E2B" w:rsidRDefault="00C1743C" w:rsidP="00C1743C">
            <w:pPr>
              <w:spacing w:after="0" w:line="240" w:lineRule="auto"/>
              <w:jc w:val="right"/>
              <w:rPr>
                <w:rFonts w:ascii="Times New Roman" w:eastAsia="Times New Roman" w:hAnsi="Times New Roman" w:cs="Times New Roman"/>
                <w:color w:val="000000"/>
                <w:sz w:val="18"/>
                <w:szCs w:val="18"/>
                <w:lang w:eastAsia="en-GB"/>
              </w:rPr>
            </w:pPr>
          </w:p>
        </w:tc>
        <w:tc>
          <w:tcPr>
            <w:tcW w:w="700" w:type="pct"/>
            <w:tcBorders>
              <w:top w:val="nil"/>
              <w:left w:val="nil"/>
              <w:bottom w:val="nil"/>
              <w:right w:val="nil"/>
            </w:tcBorders>
            <w:noWrap/>
            <w:vAlign w:val="bottom"/>
          </w:tcPr>
          <w:p w14:paraId="3515878F" w14:textId="53C47EF1" w:rsidR="00C1743C" w:rsidRPr="00DF0E2B" w:rsidRDefault="00274362"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0" w:type="pct"/>
            <w:tcBorders>
              <w:top w:val="nil"/>
              <w:left w:val="nil"/>
              <w:bottom w:val="nil"/>
              <w:right w:val="nil"/>
            </w:tcBorders>
            <w:noWrap/>
            <w:vAlign w:val="bottom"/>
          </w:tcPr>
          <w:p w14:paraId="15FE45C1" w14:textId="77777777" w:rsidR="00C1743C" w:rsidRPr="00DF0E2B" w:rsidRDefault="00C1743C" w:rsidP="00C1743C">
            <w:pPr>
              <w:spacing w:after="0" w:line="240" w:lineRule="auto"/>
              <w:jc w:val="right"/>
              <w:rPr>
                <w:rFonts w:ascii="Times New Roman" w:eastAsia="Times New Roman" w:hAnsi="Times New Roman" w:cs="Times New Roman"/>
                <w:color w:val="000000"/>
                <w:sz w:val="18"/>
                <w:szCs w:val="18"/>
                <w:lang w:eastAsia="en-GB"/>
              </w:rPr>
            </w:pPr>
          </w:p>
        </w:tc>
        <w:tc>
          <w:tcPr>
            <w:tcW w:w="535" w:type="pct"/>
            <w:tcBorders>
              <w:top w:val="nil"/>
              <w:left w:val="nil"/>
              <w:bottom w:val="nil"/>
              <w:right w:val="nil"/>
            </w:tcBorders>
            <w:noWrap/>
            <w:vAlign w:val="bottom"/>
          </w:tcPr>
          <w:p w14:paraId="56C6B78E" w14:textId="3446D5D1" w:rsidR="00C1743C" w:rsidRPr="00DF0E2B" w:rsidRDefault="00274362"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r>
      <w:tr w:rsidR="003E6119" w:rsidRPr="00DF0E2B" w14:paraId="76586957" w14:textId="77777777" w:rsidTr="00E700A2">
        <w:trPr>
          <w:trHeight w:val="300"/>
        </w:trPr>
        <w:tc>
          <w:tcPr>
            <w:tcW w:w="2001" w:type="pct"/>
            <w:tcBorders>
              <w:top w:val="nil"/>
              <w:left w:val="nil"/>
              <w:bottom w:val="nil"/>
              <w:right w:val="nil"/>
            </w:tcBorders>
            <w:noWrap/>
            <w:vAlign w:val="bottom"/>
          </w:tcPr>
          <w:p w14:paraId="285BD90E" w14:textId="22559053" w:rsidR="003E6119" w:rsidRPr="00DF0E2B" w:rsidRDefault="003E6119" w:rsidP="00C1743C">
            <w:pPr>
              <w:spacing w:after="0" w:line="240" w:lineRule="auto"/>
              <w:rPr>
                <w:rFonts w:ascii="Times New Roman" w:eastAsia="Times New Roman" w:hAnsi="Times New Roman" w:cs="Times New Roman"/>
                <w:color w:val="000000"/>
                <w:sz w:val="18"/>
                <w:szCs w:val="18"/>
                <w:lang w:eastAsia="en-GB"/>
              </w:rPr>
            </w:pPr>
            <w:r w:rsidRPr="00DF0E2B">
              <w:rPr>
                <w:rFonts w:ascii="Times New Roman" w:eastAsia="Times New Roman" w:hAnsi="Times New Roman" w:cs="Times New Roman"/>
                <w:color w:val="000000"/>
                <w:sz w:val="18"/>
                <w:szCs w:val="18"/>
                <w:lang w:eastAsia="en-GB"/>
              </w:rPr>
              <w:t>Museum fund</w:t>
            </w:r>
          </w:p>
        </w:tc>
        <w:tc>
          <w:tcPr>
            <w:tcW w:w="116" w:type="pct"/>
            <w:tcBorders>
              <w:top w:val="nil"/>
              <w:left w:val="nil"/>
              <w:bottom w:val="nil"/>
              <w:right w:val="nil"/>
            </w:tcBorders>
            <w:noWrap/>
            <w:vAlign w:val="bottom"/>
          </w:tcPr>
          <w:p w14:paraId="66A2A9F4" w14:textId="77777777" w:rsidR="003E6119" w:rsidRPr="00DF0E2B" w:rsidRDefault="003E6119" w:rsidP="00C1743C">
            <w:pPr>
              <w:spacing w:after="0" w:line="240" w:lineRule="auto"/>
              <w:rPr>
                <w:rFonts w:ascii="Times New Roman" w:eastAsia="Times New Roman" w:hAnsi="Times New Roman" w:cs="Times New Roman"/>
                <w:color w:val="000000"/>
                <w:sz w:val="18"/>
                <w:szCs w:val="18"/>
                <w:lang w:eastAsia="en-GB"/>
              </w:rPr>
            </w:pPr>
          </w:p>
        </w:tc>
        <w:tc>
          <w:tcPr>
            <w:tcW w:w="559" w:type="pct"/>
            <w:tcBorders>
              <w:top w:val="nil"/>
              <w:left w:val="nil"/>
              <w:right w:val="nil"/>
            </w:tcBorders>
            <w:noWrap/>
            <w:vAlign w:val="bottom"/>
          </w:tcPr>
          <w:p w14:paraId="095ED481" w14:textId="1C858CD8" w:rsidR="003E6119" w:rsidRPr="00DF0E2B" w:rsidRDefault="00274362"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6" w:type="pct"/>
            <w:tcBorders>
              <w:top w:val="nil"/>
              <w:left w:val="nil"/>
              <w:right w:val="nil"/>
            </w:tcBorders>
            <w:noWrap/>
            <w:vAlign w:val="bottom"/>
          </w:tcPr>
          <w:p w14:paraId="160B0AB2" w14:textId="77777777" w:rsidR="003E6119" w:rsidRPr="00DF0E2B" w:rsidRDefault="003E6119" w:rsidP="00C1743C">
            <w:pPr>
              <w:spacing w:after="0" w:line="240" w:lineRule="auto"/>
              <w:jc w:val="right"/>
              <w:rPr>
                <w:rFonts w:ascii="Times New Roman" w:eastAsia="Times New Roman" w:hAnsi="Times New Roman" w:cs="Times New Roman"/>
                <w:color w:val="000000"/>
                <w:sz w:val="18"/>
                <w:szCs w:val="18"/>
                <w:lang w:eastAsia="en-GB"/>
              </w:rPr>
            </w:pPr>
          </w:p>
        </w:tc>
        <w:tc>
          <w:tcPr>
            <w:tcW w:w="755" w:type="pct"/>
            <w:tcBorders>
              <w:top w:val="nil"/>
              <w:left w:val="nil"/>
              <w:right w:val="nil"/>
            </w:tcBorders>
            <w:noWrap/>
            <w:vAlign w:val="bottom"/>
          </w:tcPr>
          <w:p w14:paraId="40A5FA1F" w14:textId="4A78ECBF" w:rsidR="003E6119" w:rsidRPr="00DF0E2B" w:rsidRDefault="00274362"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0" w:type="pct"/>
            <w:tcBorders>
              <w:top w:val="nil"/>
              <w:left w:val="nil"/>
              <w:right w:val="nil"/>
            </w:tcBorders>
            <w:noWrap/>
            <w:vAlign w:val="bottom"/>
          </w:tcPr>
          <w:p w14:paraId="3A795E97" w14:textId="77777777" w:rsidR="003E6119" w:rsidRPr="00DF0E2B" w:rsidRDefault="003E6119" w:rsidP="00C1743C">
            <w:pPr>
              <w:spacing w:after="0" w:line="240" w:lineRule="auto"/>
              <w:jc w:val="right"/>
              <w:rPr>
                <w:rFonts w:ascii="Times New Roman" w:eastAsia="Times New Roman" w:hAnsi="Times New Roman" w:cs="Times New Roman"/>
                <w:color w:val="000000"/>
                <w:sz w:val="18"/>
                <w:szCs w:val="18"/>
                <w:lang w:eastAsia="en-GB"/>
              </w:rPr>
            </w:pPr>
          </w:p>
        </w:tc>
        <w:tc>
          <w:tcPr>
            <w:tcW w:w="700" w:type="pct"/>
            <w:tcBorders>
              <w:top w:val="nil"/>
              <w:left w:val="nil"/>
              <w:right w:val="nil"/>
            </w:tcBorders>
            <w:noWrap/>
            <w:vAlign w:val="bottom"/>
          </w:tcPr>
          <w:p w14:paraId="5D2E8CD6" w14:textId="1C1F30A8" w:rsidR="003E6119" w:rsidRPr="00DF0E2B" w:rsidRDefault="00274362"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0" w:type="pct"/>
            <w:tcBorders>
              <w:top w:val="nil"/>
              <w:left w:val="nil"/>
              <w:right w:val="nil"/>
            </w:tcBorders>
            <w:noWrap/>
            <w:vAlign w:val="bottom"/>
          </w:tcPr>
          <w:p w14:paraId="5DDDE09B" w14:textId="77777777" w:rsidR="003E6119" w:rsidRPr="00DF0E2B" w:rsidRDefault="003E6119" w:rsidP="00C1743C">
            <w:pPr>
              <w:spacing w:after="0" w:line="240" w:lineRule="auto"/>
              <w:jc w:val="right"/>
              <w:rPr>
                <w:rFonts w:ascii="Times New Roman" w:eastAsia="Times New Roman" w:hAnsi="Times New Roman" w:cs="Times New Roman"/>
                <w:color w:val="000000"/>
                <w:sz w:val="18"/>
                <w:szCs w:val="18"/>
                <w:lang w:eastAsia="en-GB"/>
              </w:rPr>
            </w:pPr>
          </w:p>
        </w:tc>
        <w:tc>
          <w:tcPr>
            <w:tcW w:w="535" w:type="pct"/>
            <w:tcBorders>
              <w:top w:val="nil"/>
              <w:left w:val="nil"/>
              <w:right w:val="nil"/>
            </w:tcBorders>
            <w:noWrap/>
            <w:vAlign w:val="bottom"/>
          </w:tcPr>
          <w:p w14:paraId="23FE859C" w14:textId="739A6BA1" w:rsidR="003E6119" w:rsidRPr="00DF0E2B" w:rsidRDefault="00274362"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r>
      <w:tr w:rsidR="00274362" w:rsidRPr="00DF0E2B" w14:paraId="184C2913" w14:textId="77777777" w:rsidTr="00E700A2">
        <w:trPr>
          <w:trHeight w:val="300"/>
        </w:trPr>
        <w:tc>
          <w:tcPr>
            <w:tcW w:w="2001" w:type="pct"/>
            <w:tcBorders>
              <w:top w:val="nil"/>
              <w:left w:val="nil"/>
              <w:bottom w:val="nil"/>
              <w:right w:val="nil"/>
            </w:tcBorders>
            <w:noWrap/>
            <w:vAlign w:val="bottom"/>
          </w:tcPr>
          <w:p w14:paraId="6B259261" w14:textId="05C1910A" w:rsidR="00274362" w:rsidRPr="00DF0E2B" w:rsidRDefault="00274362" w:rsidP="00C1743C">
            <w:pPr>
              <w:spacing w:after="0" w:line="240" w:lineRule="auto"/>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War memorial fund</w:t>
            </w:r>
          </w:p>
        </w:tc>
        <w:tc>
          <w:tcPr>
            <w:tcW w:w="116" w:type="pct"/>
            <w:tcBorders>
              <w:top w:val="nil"/>
              <w:left w:val="nil"/>
              <w:bottom w:val="nil"/>
              <w:right w:val="nil"/>
            </w:tcBorders>
            <w:noWrap/>
            <w:vAlign w:val="bottom"/>
          </w:tcPr>
          <w:p w14:paraId="1B6D78FE" w14:textId="77777777" w:rsidR="00274362" w:rsidRPr="00DF0E2B" w:rsidRDefault="00274362" w:rsidP="00C1743C">
            <w:pPr>
              <w:spacing w:after="0" w:line="240" w:lineRule="auto"/>
              <w:rPr>
                <w:rFonts w:ascii="Times New Roman" w:eastAsia="Times New Roman" w:hAnsi="Times New Roman" w:cs="Times New Roman"/>
                <w:color w:val="000000"/>
                <w:sz w:val="18"/>
                <w:szCs w:val="18"/>
                <w:lang w:eastAsia="en-GB"/>
              </w:rPr>
            </w:pPr>
          </w:p>
        </w:tc>
        <w:tc>
          <w:tcPr>
            <w:tcW w:w="559" w:type="pct"/>
            <w:tcBorders>
              <w:top w:val="nil"/>
              <w:left w:val="nil"/>
              <w:bottom w:val="single" w:sz="4" w:space="0" w:color="auto"/>
              <w:right w:val="nil"/>
            </w:tcBorders>
            <w:noWrap/>
            <w:vAlign w:val="bottom"/>
          </w:tcPr>
          <w:p w14:paraId="51C77586" w14:textId="32CE0879" w:rsidR="00274362" w:rsidRDefault="00274362"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5,000</w:t>
            </w:r>
          </w:p>
        </w:tc>
        <w:tc>
          <w:tcPr>
            <w:tcW w:w="116" w:type="pct"/>
            <w:tcBorders>
              <w:top w:val="nil"/>
              <w:left w:val="nil"/>
              <w:right w:val="nil"/>
            </w:tcBorders>
            <w:noWrap/>
            <w:vAlign w:val="bottom"/>
          </w:tcPr>
          <w:p w14:paraId="6BF479EE" w14:textId="77777777" w:rsidR="00274362" w:rsidRPr="00DF0E2B" w:rsidRDefault="00274362" w:rsidP="00C1743C">
            <w:pPr>
              <w:spacing w:after="0" w:line="240" w:lineRule="auto"/>
              <w:jc w:val="right"/>
              <w:rPr>
                <w:rFonts w:ascii="Times New Roman" w:eastAsia="Times New Roman" w:hAnsi="Times New Roman" w:cs="Times New Roman"/>
                <w:color w:val="000000"/>
                <w:sz w:val="18"/>
                <w:szCs w:val="18"/>
                <w:lang w:eastAsia="en-GB"/>
              </w:rPr>
            </w:pPr>
          </w:p>
        </w:tc>
        <w:tc>
          <w:tcPr>
            <w:tcW w:w="755" w:type="pct"/>
            <w:tcBorders>
              <w:top w:val="nil"/>
              <w:left w:val="nil"/>
              <w:bottom w:val="single" w:sz="4" w:space="0" w:color="auto"/>
              <w:right w:val="nil"/>
            </w:tcBorders>
            <w:noWrap/>
            <w:vAlign w:val="bottom"/>
          </w:tcPr>
          <w:p w14:paraId="1CF6A104" w14:textId="69171E35" w:rsidR="00274362" w:rsidRDefault="00593985"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(48)</w:t>
            </w:r>
          </w:p>
        </w:tc>
        <w:tc>
          <w:tcPr>
            <w:tcW w:w="110" w:type="pct"/>
            <w:tcBorders>
              <w:top w:val="nil"/>
              <w:left w:val="nil"/>
              <w:right w:val="nil"/>
            </w:tcBorders>
            <w:noWrap/>
            <w:vAlign w:val="bottom"/>
          </w:tcPr>
          <w:p w14:paraId="3C8BCC2D" w14:textId="77777777" w:rsidR="00274362" w:rsidRPr="00DF0E2B" w:rsidRDefault="00274362" w:rsidP="00C1743C">
            <w:pPr>
              <w:spacing w:after="0" w:line="240" w:lineRule="auto"/>
              <w:jc w:val="right"/>
              <w:rPr>
                <w:rFonts w:ascii="Times New Roman" w:eastAsia="Times New Roman" w:hAnsi="Times New Roman" w:cs="Times New Roman"/>
                <w:color w:val="000000"/>
                <w:sz w:val="18"/>
                <w:szCs w:val="18"/>
                <w:lang w:eastAsia="en-GB"/>
              </w:rPr>
            </w:pPr>
          </w:p>
        </w:tc>
        <w:tc>
          <w:tcPr>
            <w:tcW w:w="700" w:type="pct"/>
            <w:tcBorders>
              <w:top w:val="nil"/>
              <w:left w:val="nil"/>
              <w:bottom w:val="single" w:sz="4" w:space="0" w:color="auto"/>
              <w:right w:val="nil"/>
            </w:tcBorders>
            <w:noWrap/>
            <w:vAlign w:val="bottom"/>
          </w:tcPr>
          <w:p w14:paraId="5A24BD40" w14:textId="3B366D99" w:rsidR="00274362" w:rsidRDefault="00E700A2"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t>
            </w:r>
          </w:p>
        </w:tc>
        <w:tc>
          <w:tcPr>
            <w:tcW w:w="110" w:type="pct"/>
            <w:tcBorders>
              <w:top w:val="nil"/>
              <w:left w:val="nil"/>
              <w:right w:val="nil"/>
            </w:tcBorders>
            <w:noWrap/>
            <w:vAlign w:val="bottom"/>
          </w:tcPr>
          <w:p w14:paraId="4E7D3776" w14:textId="77777777" w:rsidR="00274362" w:rsidRPr="00DF0E2B" w:rsidRDefault="00274362" w:rsidP="00C1743C">
            <w:pPr>
              <w:spacing w:after="0" w:line="240" w:lineRule="auto"/>
              <w:jc w:val="right"/>
              <w:rPr>
                <w:rFonts w:ascii="Times New Roman" w:eastAsia="Times New Roman" w:hAnsi="Times New Roman" w:cs="Times New Roman"/>
                <w:color w:val="000000"/>
                <w:sz w:val="18"/>
                <w:szCs w:val="18"/>
                <w:lang w:eastAsia="en-GB"/>
              </w:rPr>
            </w:pPr>
          </w:p>
        </w:tc>
        <w:tc>
          <w:tcPr>
            <w:tcW w:w="535" w:type="pct"/>
            <w:tcBorders>
              <w:top w:val="nil"/>
              <w:left w:val="nil"/>
              <w:bottom w:val="single" w:sz="4" w:space="0" w:color="auto"/>
              <w:right w:val="nil"/>
            </w:tcBorders>
            <w:noWrap/>
            <w:vAlign w:val="bottom"/>
          </w:tcPr>
          <w:p w14:paraId="34C58355" w14:textId="15EF7F5B" w:rsidR="00274362" w:rsidRDefault="00E700A2" w:rsidP="00C1743C">
            <w:pPr>
              <w:spacing w:after="0" w:line="240" w:lineRule="auto"/>
              <w:jc w:val="right"/>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4,952</w:t>
            </w:r>
          </w:p>
        </w:tc>
      </w:tr>
      <w:tr w:rsidR="00C1743C" w:rsidRPr="00DF0E2B" w14:paraId="6E014E02" w14:textId="77777777" w:rsidTr="00E700A2">
        <w:trPr>
          <w:trHeight w:val="315"/>
        </w:trPr>
        <w:tc>
          <w:tcPr>
            <w:tcW w:w="2001" w:type="pct"/>
            <w:tcBorders>
              <w:top w:val="nil"/>
              <w:left w:val="nil"/>
              <w:bottom w:val="nil"/>
              <w:right w:val="nil"/>
            </w:tcBorders>
            <w:noWrap/>
            <w:vAlign w:val="bottom"/>
            <w:hideMark/>
          </w:tcPr>
          <w:p w14:paraId="2EAE062F" w14:textId="77777777" w:rsidR="00C1743C" w:rsidRPr="00DF0E2B" w:rsidRDefault="00C1743C" w:rsidP="00C1743C">
            <w:pPr>
              <w:spacing w:after="0" w:line="240" w:lineRule="auto"/>
              <w:rPr>
                <w:rFonts w:ascii="Times New Roman" w:eastAsia="Times New Roman" w:hAnsi="Times New Roman" w:cs="Times New Roman"/>
                <w:b/>
                <w:bCs/>
                <w:color w:val="000000"/>
                <w:sz w:val="18"/>
                <w:szCs w:val="18"/>
                <w:lang w:eastAsia="en-GB"/>
              </w:rPr>
            </w:pPr>
            <w:r w:rsidRPr="00DF0E2B">
              <w:rPr>
                <w:rFonts w:ascii="Times New Roman" w:eastAsia="Times New Roman" w:hAnsi="Times New Roman" w:cs="Times New Roman"/>
                <w:b/>
                <w:bCs/>
                <w:color w:val="000000"/>
                <w:sz w:val="18"/>
                <w:szCs w:val="18"/>
                <w:lang w:eastAsia="en-GB"/>
              </w:rPr>
              <w:t>TOTAL FUNDS</w:t>
            </w:r>
          </w:p>
        </w:tc>
        <w:tc>
          <w:tcPr>
            <w:tcW w:w="116" w:type="pct"/>
            <w:tcBorders>
              <w:top w:val="nil"/>
              <w:left w:val="nil"/>
              <w:bottom w:val="nil"/>
              <w:right w:val="nil"/>
            </w:tcBorders>
            <w:noWrap/>
            <w:vAlign w:val="bottom"/>
            <w:hideMark/>
          </w:tcPr>
          <w:p w14:paraId="653007F9" w14:textId="77777777" w:rsidR="00C1743C" w:rsidRPr="00DF0E2B" w:rsidRDefault="00C1743C" w:rsidP="00C1743C">
            <w:pPr>
              <w:spacing w:after="0" w:line="240" w:lineRule="auto"/>
              <w:rPr>
                <w:rFonts w:ascii="Times New Roman" w:eastAsia="Times New Roman" w:hAnsi="Times New Roman" w:cs="Times New Roman"/>
                <w:b/>
                <w:bCs/>
                <w:color w:val="000000"/>
                <w:sz w:val="18"/>
                <w:szCs w:val="18"/>
                <w:lang w:eastAsia="en-GB"/>
              </w:rPr>
            </w:pPr>
          </w:p>
        </w:tc>
        <w:tc>
          <w:tcPr>
            <w:tcW w:w="559" w:type="pct"/>
            <w:tcBorders>
              <w:top w:val="single" w:sz="4" w:space="0" w:color="auto"/>
              <w:left w:val="nil"/>
              <w:bottom w:val="double" w:sz="6" w:space="0" w:color="auto"/>
              <w:right w:val="nil"/>
            </w:tcBorders>
            <w:noWrap/>
            <w:vAlign w:val="bottom"/>
          </w:tcPr>
          <w:p w14:paraId="7EAEBF8F" w14:textId="025E22C2" w:rsidR="00C1743C" w:rsidRPr="00DF0E2B" w:rsidRDefault="00E700A2" w:rsidP="00C1743C">
            <w:pPr>
              <w:spacing w:after="0" w:line="240" w:lineRule="auto"/>
              <w:jc w:val="right"/>
              <w:rPr>
                <w:rFonts w:ascii="Times New Roman" w:eastAsia="Times New Roman" w:hAnsi="Times New Roman" w:cs="Times New Roman"/>
                <w:b/>
                <w:bCs/>
                <w:color w:val="000000"/>
                <w:sz w:val="18"/>
                <w:szCs w:val="18"/>
                <w:lang w:eastAsia="en-GB"/>
              </w:rPr>
            </w:pPr>
            <w:r>
              <w:rPr>
                <w:rFonts w:ascii="Times New Roman" w:eastAsia="Times New Roman" w:hAnsi="Times New Roman" w:cs="Times New Roman"/>
                <w:b/>
                <w:bCs/>
                <w:color w:val="000000"/>
                <w:sz w:val="18"/>
                <w:szCs w:val="18"/>
                <w:lang w:eastAsia="en-GB"/>
              </w:rPr>
              <w:t>5</w:t>
            </w:r>
            <w:r w:rsidR="00593985">
              <w:rPr>
                <w:rFonts w:ascii="Times New Roman" w:eastAsia="Times New Roman" w:hAnsi="Times New Roman" w:cs="Times New Roman"/>
                <w:b/>
                <w:bCs/>
                <w:color w:val="000000"/>
                <w:sz w:val="18"/>
                <w:szCs w:val="18"/>
                <w:lang w:eastAsia="en-GB"/>
              </w:rPr>
              <w:t>7</w:t>
            </w:r>
            <w:r>
              <w:rPr>
                <w:rFonts w:ascii="Times New Roman" w:eastAsia="Times New Roman" w:hAnsi="Times New Roman" w:cs="Times New Roman"/>
                <w:b/>
                <w:bCs/>
                <w:color w:val="000000"/>
                <w:sz w:val="18"/>
                <w:szCs w:val="18"/>
                <w:lang w:eastAsia="en-GB"/>
              </w:rPr>
              <w:t>,</w:t>
            </w:r>
            <w:r w:rsidR="00593985">
              <w:rPr>
                <w:rFonts w:ascii="Times New Roman" w:eastAsia="Times New Roman" w:hAnsi="Times New Roman" w:cs="Times New Roman"/>
                <w:b/>
                <w:bCs/>
                <w:color w:val="000000"/>
                <w:sz w:val="18"/>
                <w:szCs w:val="18"/>
                <w:lang w:eastAsia="en-GB"/>
              </w:rPr>
              <w:t>913</w:t>
            </w:r>
          </w:p>
        </w:tc>
        <w:tc>
          <w:tcPr>
            <w:tcW w:w="116" w:type="pct"/>
            <w:tcBorders>
              <w:left w:val="nil"/>
              <w:bottom w:val="nil"/>
              <w:right w:val="nil"/>
            </w:tcBorders>
            <w:noWrap/>
            <w:vAlign w:val="bottom"/>
          </w:tcPr>
          <w:p w14:paraId="10F7C491" w14:textId="77777777" w:rsidR="00C1743C" w:rsidRPr="00DF0E2B" w:rsidRDefault="00C1743C" w:rsidP="00C1743C">
            <w:pPr>
              <w:spacing w:after="0" w:line="240" w:lineRule="auto"/>
              <w:jc w:val="right"/>
              <w:rPr>
                <w:rFonts w:ascii="Times New Roman" w:eastAsia="Times New Roman" w:hAnsi="Times New Roman" w:cs="Times New Roman"/>
                <w:b/>
                <w:bCs/>
                <w:color w:val="000000"/>
                <w:sz w:val="18"/>
                <w:szCs w:val="18"/>
                <w:lang w:eastAsia="en-GB"/>
              </w:rPr>
            </w:pPr>
          </w:p>
        </w:tc>
        <w:tc>
          <w:tcPr>
            <w:tcW w:w="755" w:type="pct"/>
            <w:tcBorders>
              <w:top w:val="single" w:sz="4" w:space="0" w:color="auto"/>
              <w:left w:val="nil"/>
              <w:bottom w:val="double" w:sz="6" w:space="0" w:color="auto"/>
              <w:right w:val="nil"/>
            </w:tcBorders>
            <w:noWrap/>
            <w:vAlign w:val="bottom"/>
          </w:tcPr>
          <w:p w14:paraId="0C3CACA5" w14:textId="5E3A9C37" w:rsidR="00C1743C" w:rsidRPr="00DF0E2B" w:rsidRDefault="00593985" w:rsidP="00C1743C">
            <w:pPr>
              <w:spacing w:after="0" w:line="240" w:lineRule="auto"/>
              <w:jc w:val="right"/>
              <w:rPr>
                <w:rFonts w:ascii="Times New Roman" w:eastAsia="Times New Roman" w:hAnsi="Times New Roman" w:cs="Times New Roman"/>
                <w:b/>
                <w:bCs/>
                <w:color w:val="000000"/>
                <w:sz w:val="18"/>
                <w:szCs w:val="18"/>
                <w:lang w:eastAsia="en-GB"/>
              </w:rPr>
            </w:pPr>
            <w:r>
              <w:rPr>
                <w:rFonts w:ascii="Times New Roman" w:eastAsia="Times New Roman" w:hAnsi="Times New Roman" w:cs="Times New Roman"/>
                <w:b/>
                <w:bCs/>
                <w:color w:val="000000"/>
                <w:sz w:val="18"/>
                <w:szCs w:val="18"/>
                <w:lang w:eastAsia="en-GB"/>
              </w:rPr>
              <w:t>(</w:t>
            </w:r>
            <w:r w:rsidR="002A2596">
              <w:rPr>
                <w:rFonts w:ascii="Times New Roman" w:eastAsia="Times New Roman" w:hAnsi="Times New Roman" w:cs="Times New Roman"/>
                <w:b/>
                <w:bCs/>
                <w:color w:val="000000"/>
                <w:sz w:val="18"/>
                <w:szCs w:val="18"/>
                <w:lang w:eastAsia="en-GB"/>
              </w:rPr>
              <w:t>41,986</w:t>
            </w:r>
            <w:r>
              <w:rPr>
                <w:rFonts w:ascii="Times New Roman" w:eastAsia="Times New Roman" w:hAnsi="Times New Roman" w:cs="Times New Roman"/>
                <w:b/>
                <w:bCs/>
                <w:color w:val="000000"/>
                <w:sz w:val="18"/>
                <w:szCs w:val="18"/>
                <w:lang w:eastAsia="en-GB"/>
              </w:rPr>
              <w:t>)</w:t>
            </w:r>
          </w:p>
        </w:tc>
        <w:tc>
          <w:tcPr>
            <w:tcW w:w="110" w:type="pct"/>
            <w:tcBorders>
              <w:left w:val="nil"/>
              <w:bottom w:val="nil"/>
              <w:right w:val="nil"/>
            </w:tcBorders>
            <w:noWrap/>
            <w:vAlign w:val="bottom"/>
          </w:tcPr>
          <w:p w14:paraId="0EB7F1BD" w14:textId="77777777" w:rsidR="00C1743C" w:rsidRPr="00DF0E2B" w:rsidRDefault="00C1743C" w:rsidP="00C1743C">
            <w:pPr>
              <w:spacing w:after="0" w:line="240" w:lineRule="auto"/>
              <w:jc w:val="right"/>
              <w:rPr>
                <w:rFonts w:ascii="Times New Roman" w:eastAsia="Times New Roman" w:hAnsi="Times New Roman" w:cs="Times New Roman"/>
                <w:b/>
                <w:bCs/>
                <w:color w:val="000000"/>
                <w:sz w:val="18"/>
                <w:szCs w:val="18"/>
                <w:lang w:eastAsia="en-GB"/>
              </w:rPr>
            </w:pPr>
          </w:p>
        </w:tc>
        <w:tc>
          <w:tcPr>
            <w:tcW w:w="700" w:type="pct"/>
            <w:tcBorders>
              <w:top w:val="single" w:sz="4" w:space="0" w:color="auto"/>
              <w:left w:val="nil"/>
              <w:bottom w:val="double" w:sz="6" w:space="0" w:color="auto"/>
              <w:right w:val="nil"/>
            </w:tcBorders>
            <w:noWrap/>
            <w:vAlign w:val="bottom"/>
          </w:tcPr>
          <w:p w14:paraId="41C19130" w14:textId="07012AB5" w:rsidR="00C1743C" w:rsidRPr="00DF0E2B" w:rsidRDefault="00593985" w:rsidP="00C1743C">
            <w:pPr>
              <w:spacing w:after="0" w:line="240" w:lineRule="auto"/>
              <w:jc w:val="right"/>
              <w:rPr>
                <w:rFonts w:ascii="Times New Roman" w:eastAsia="Times New Roman" w:hAnsi="Times New Roman" w:cs="Times New Roman"/>
                <w:b/>
                <w:bCs/>
                <w:color w:val="000000"/>
                <w:sz w:val="18"/>
                <w:szCs w:val="18"/>
                <w:lang w:eastAsia="en-GB"/>
              </w:rPr>
            </w:pPr>
            <w:r>
              <w:rPr>
                <w:rFonts w:ascii="Times New Roman" w:eastAsia="Times New Roman" w:hAnsi="Times New Roman" w:cs="Times New Roman"/>
                <w:b/>
                <w:bCs/>
                <w:color w:val="000000"/>
                <w:sz w:val="18"/>
                <w:szCs w:val="18"/>
                <w:lang w:eastAsia="en-GB"/>
              </w:rPr>
              <w:t>8,744</w:t>
            </w:r>
          </w:p>
        </w:tc>
        <w:tc>
          <w:tcPr>
            <w:tcW w:w="110" w:type="pct"/>
            <w:tcBorders>
              <w:left w:val="nil"/>
              <w:bottom w:val="nil"/>
              <w:right w:val="nil"/>
            </w:tcBorders>
            <w:noWrap/>
            <w:vAlign w:val="bottom"/>
          </w:tcPr>
          <w:p w14:paraId="39EBBAC0" w14:textId="5A7E4A6B" w:rsidR="00C1743C" w:rsidRPr="00DF0E2B" w:rsidRDefault="00C1743C" w:rsidP="00C1743C">
            <w:pPr>
              <w:spacing w:after="0" w:line="240" w:lineRule="auto"/>
              <w:jc w:val="right"/>
              <w:rPr>
                <w:rFonts w:ascii="Times New Roman" w:eastAsia="Times New Roman" w:hAnsi="Times New Roman" w:cs="Times New Roman"/>
                <w:b/>
                <w:bCs/>
                <w:color w:val="000000"/>
                <w:sz w:val="18"/>
                <w:szCs w:val="18"/>
                <w:lang w:eastAsia="en-GB"/>
              </w:rPr>
            </w:pPr>
          </w:p>
        </w:tc>
        <w:tc>
          <w:tcPr>
            <w:tcW w:w="535" w:type="pct"/>
            <w:tcBorders>
              <w:top w:val="single" w:sz="4" w:space="0" w:color="auto"/>
              <w:left w:val="nil"/>
              <w:bottom w:val="double" w:sz="6" w:space="0" w:color="auto"/>
              <w:right w:val="nil"/>
            </w:tcBorders>
            <w:noWrap/>
            <w:vAlign w:val="bottom"/>
          </w:tcPr>
          <w:p w14:paraId="23682933" w14:textId="389144C0" w:rsidR="00C1743C" w:rsidRPr="00DF0E2B" w:rsidRDefault="002A2596" w:rsidP="00C1743C">
            <w:pPr>
              <w:spacing w:after="0" w:line="240" w:lineRule="auto"/>
              <w:jc w:val="right"/>
              <w:rPr>
                <w:rFonts w:ascii="Times New Roman" w:eastAsia="Times New Roman" w:hAnsi="Times New Roman" w:cs="Times New Roman"/>
                <w:b/>
                <w:bCs/>
                <w:color w:val="000000"/>
                <w:sz w:val="18"/>
                <w:szCs w:val="18"/>
                <w:lang w:eastAsia="en-GB"/>
              </w:rPr>
            </w:pPr>
            <w:r>
              <w:rPr>
                <w:rFonts w:ascii="Times New Roman" w:eastAsia="Times New Roman" w:hAnsi="Times New Roman" w:cs="Times New Roman"/>
                <w:b/>
                <w:bCs/>
                <w:color w:val="000000"/>
                <w:sz w:val="18"/>
                <w:szCs w:val="18"/>
                <w:lang w:eastAsia="en-GB"/>
              </w:rPr>
              <w:t>24,671</w:t>
            </w:r>
          </w:p>
        </w:tc>
      </w:tr>
    </w:tbl>
    <w:p w14:paraId="431AA3AE" w14:textId="77777777" w:rsidR="007D4E2B" w:rsidRPr="00DF0E2B" w:rsidRDefault="007D4E2B" w:rsidP="007D4E2B">
      <w:pPr>
        <w:spacing w:after="0" w:line="240" w:lineRule="auto"/>
        <w:rPr>
          <w:rFonts w:ascii="Times New Roman" w:hAnsi="Times New Roman" w:cs="Times New Roman"/>
          <w:b/>
          <w:bCs/>
          <w:color w:val="000000"/>
          <w:sz w:val="18"/>
          <w:szCs w:val="18"/>
        </w:rPr>
      </w:pPr>
    </w:p>
    <w:p w14:paraId="700614E9" w14:textId="77777777" w:rsidR="007D4E2B" w:rsidRPr="00DF0E2B" w:rsidRDefault="007D4E2B" w:rsidP="007D4E2B">
      <w:pPr>
        <w:spacing w:after="0" w:line="240" w:lineRule="auto"/>
        <w:rPr>
          <w:rFonts w:ascii="Times New Roman" w:hAnsi="Times New Roman" w:cs="Times New Roman"/>
          <w:b/>
          <w:bCs/>
          <w:color w:val="000000"/>
          <w:sz w:val="24"/>
          <w:szCs w:val="24"/>
        </w:rPr>
      </w:pPr>
    </w:p>
    <w:p w14:paraId="345D3285" w14:textId="77777777" w:rsidR="007D4E2B" w:rsidRPr="00DF0E2B" w:rsidRDefault="007D4E2B" w:rsidP="007D4E2B">
      <w:pP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br w:type="page"/>
      </w:r>
    </w:p>
    <w:p w14:paraId="7667E62A"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lastRenderedPageBreak/>
        <w:t>Dorking Society</w:t>
      </w:r>
    </w:p>
    <w:p w14:paraId="0AF5CEE6"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Notes to the Financial Statements - continued</w:t>
      </w:r>
    </w:p>
    <w:p w14:paraId="130F07ED" w14:textId="16B79459"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 xml:space="preserve">for the Year Ended 31 December </w:t>
      </w:r>
      <w:r w:rsidR="00724C38" w:rsidRPr="00DF0E2B">
        <w:rPr>
          <w:rFonts w:ascii="Times New Roman" w:hAnsi="Times New Roman" w:cs="Times New Roman"/>
          <w:b/>
          <w:bCs/>
          <w:color w:val="000000"/>
          <w:sz w:val="24"/>
          <w:szCs w:val="24"/>
        </w:rPr>
        <w:t>202</w:t>
      </w:r>
      <w:r w:rsidR="00072CBF">
        <w:rPr>
          <w:rFonts w:ascii="Times New Roman" w:hAnsi="Times New Roman" w:cs="Times New Roman"/>
          <w:b/>
          <w:bCs/>
          <w:color w:val="000000"/>
          <w:sz w:val="24"/>
          <w:szCs w:val="24"/>
        </w:rPr>
        <w:t>5</w:t>
      </w:r>
    </w:p>
    <w:p w14:paraId="42AFD5AE" w14:textId="77777777" w:rsidR="007D4E2B" w:rsidRPr="00DF0E2B" w:rsidRDefault="007D4E2B" w:rsidP="007D4E2B">
      <w:pPr>
        <w:spacing w:after="0"/>
        <w:rPr>
          <w:rFonts w:ascii="Times New Roman" w:hAnsi="Times New Roman" w:cs="Times New Roman"/>
          <w:b/>
          <w:bCs/>
          <w:color w:val="000000"/>
          <w:sz w:val="24"/>
          <w:szCs w:val="24"/>
        </w:rPr>
      </w:pPr>
    </w:p>
    <w:p w14:paraId="6EA55218"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p w14:paraId="574B5369" w14:textId="08C04054"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1</w:t>
      </w:r>
      <w:r w:rsidR="002A2596">
        <w:rPr>
          <w:rFonts w:ascii="Times New Roman" w:hAnsi="Times New Roman" w:cs="Times New Roman"/>
          <w:b/>
          <w:bCs/>
          <w:color w:val="000000"/>
          <w:sz w:val="24"/>
          <w:szCs w:val="24"/>
        </w:rPr>
        <w:t>6</w:t>
      </w:r>
      <w:r w:rsidRPr="00DF0E2B">
        <w:rPr>
          <w:rFonts w:ascii="Times New Roman" w:hAnsi="Times New Roman" w:cs="Times New Roman"/>
          <w:b/>
          <w:bCs/>
          <w:color w:val="000000"/>
          <w:sz w:val="24"/>
          <w:szCs w:val="24"/>
        </w:rPr>
        <w:t>. TRUSTEES' REMUNERATION AND BENEFITS</w:t>
      </w:r>
    </w:p>
    <w:p w14:paraId="7FCBC42C"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4731D4CE" w14:textId="27EC9439"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 xml:space="preserve">There were no trustees' remuneration or other benefits for the year ended 31 December </w:t>
      </w:r>
      <w:r w:rsidR="00724C38" w:rsidRPr="00DF0E2B">
        <w:rPr>
          <w:rFonts w:ascii="Times New Roman" w:hAnsi="Times New Roman" w:cs="Times New Roman"/>
          <w:color w:val="000000"/>
        </w:rPr>
        <w:t>202</w:t>
      </w:r>
      <w:r w:rsidR="00072CBF">
        <w:rPr>
          <w:rFonts w:ascii="Times New Roman" w:hAnsi="Times New Roman" w:cs="Times New Roman"/>
          <w:color w:val="000000"/>
        </w:rPr>
        <w:t>5</w:t>
      </w:r>
      <w:r w:rsidRPr="00DF0E2B">
        <w:rPr>
          <w:rFonts w:ascii="Times New Roman" w:hAnsi="Times New Roman" w:cs="Times New Roman"/>
          <w:color w:val="000000"/>
        </w:rPr>
        <w:t xml:space="preserve"> nor for the year ended 31 December </w:t>
      </w:r>
      <w:r w:rsidR="00724C38" w:rsidRPr="00DF0E2B">
        <w:rPr>
          <w:rFonts w:ascii="Times New Roman" w:hAnsi="Times New Roman" w:cs="Times New Roman"/>
          <w:color w:val="000000"/>
        </w:rPr>
        <w:t>202</w:t>
      </w:r>
      <w:r w:rsidR="00072CBF">
        <w:rPr>
          <w:rFonts w:ascii="Times New Roman" w:hAnsi="Times New Roman" w:cs="Times New Roman"/>
          <w:color w:val="000000"/>
        </w:rPr>
        <w:t>4</w:t>
      </w:r>
      <w:r w:rsidRPr="00DF0E2B">
        <w:rPr>
          <w:rFonts w:ascii="Times New Roman" w:hAnsi="Times New Roman" w:cs="Times New Roman"/>
          <w:color w:val="000000"/>
        </w:rPr>
        <w:t>.</w:t>
      </w:r>
    </w:p>
    <w:p w14:paraId="5DBDB063"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rPr>
      </w:pPr>
    </w:p>
    <w:p w14:paraId="51249FBA"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rPr>
      </w:pPr>
      <w:r w:rsidRPr="00DF0E2B">
        <w:rPr>
          <w:rFonts w:ascii="Times New Roman" w:hAnsi="Times New Roman" w:cs="Times New Roman"/>
          <w:b/>
          <w:bCs/>
          <w:color w:val="000000"/>
        </w:rPr>
        <w:t>Trustees' expenses</w:t>
      </w:r>
    </w:p>
    <w:p w14:paraId="051093A4" w14:textId="2D41CDEE" w:rsidR="007D4E2B" w:rsidRPr="00DF0E2B" w:rsidRDefault="007D4E2B" w:rsidP="007D4E2B">
      <w:p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 xml:space="preserve">There were no trustees' expenses paid for the year ended 31 December </w:t>
      </w:r>
      <w:r w:rsidR="00724C38" w:rsidRPr="00DF0E2B">
        <w:rPr>
          <w:rFonts w:ascii="Times New Roman" w:hAnsi="Times New Roman" w:cs="Times New Roman"/>
          <w:color w:val="000000"/>
        </w:rPr>
        <w:t>202</w:t>
      </w:r>
      <w:r w:rsidR="00072CBF">
        <w:rPr>
          <w:rFonts w:ascii="Times New Roman" w:hAnsi="Times New Roman" w:cs="Times New Roman"/>
          <w:color w:val="000000"/>
        </w:rPr>
        <w:t>5</w:t>
      </w:r>
      <w:r w:rsidRPr="00DF0E2B">
        <w:rPr>
          <w:rFonts w:ascii="Times New Roman" w:hAnsi="Times New Roman" w:cs="Times New Roman"/>
          <w:color w:val="000000"/>
        </w:rPr>
        <w:t xml:space="preserve"> nor for the year ended 31 December </w:t>
      </w:r>
      <w:r w:rsidR="00724C38" w:rsidRPr="00DF0E2B">
        <w:rPr>
          <w:rFonts w:ascii="Times New Roman" w:hAnsi="Times New Roman" w:cs="Times New Roman"/>
          <w:color w:val="000000"/>
        </w:rPr>
        <w:t>202</w:t>
      </w:r>
      <w:r w:rsidR="00072CBF">
        <w:rPr>
          <w:rFonts w:ascii="Times New Roman" w:hAnsi="Times New Roman" w:cs="Times New Roman"/>
          <w:color w:val="000000"/>
        </w:rPr>
        <w:t>4</w:t>
      </w:r>
      <w:r w:rsidRPr="00DF0E2B">
        <w:rPr>
          <w:rFonts w:ascii="Times New Roman" w:hAnsi="Times New Roman" w:cs="Times New Roman"/>
          <w:color w:val="000000"/>
        </w:rPr>
        <w:t>.</w:t>
      </w:r>
    </w:p>
    <w:p w14:paraId="67FCB1B9"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p w14:paraId="643AFA6B"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p>
    <w:p w14:paraId="45A5D082" w14:textId="43A6D8B8" w:rsidR="007D4E2B" w:rsidRPr="00DF0E2B" w:rsidRDefault="007D4E2B" w:rsidP="007D4E2B">
      <w:pPr>
        <w:autoSpaceDE w:val="0"/>
        <w:autoSpaceDN w:val="0"/>
        <w:adjustRightInd w:val="0"/>
        <w:spacing w:after="0" w:line="240" w:lineRule="auto"/>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1</w:t>
      </w:r>
      <w:r w:rsidR="002A2596">
        <w:rPr>
          <w:rFonts w:ascii="Times New Roman" w:hAnsi="Times New Roman" w:cs="Times New Roman"/>
          <w:b/>
          <w:bCs/>
          <w:color w:val="000000"/>
          <w:sz w:val="24"/>
          <w:szCs w:val="24"/>
        </w:rPr>
        <w:t>7</w:t>
      </w:r>
      <w:r w:rsidRPr="00DF0E2B">
        <w:rPr>
          <w:rFonts w:ascii="Times New Roman" w:hAnsi="Times New Roman" w:cs="Times New Roman"/>
          <w:b/>
          <w:bCs/>
          <w:color w:val="000000"/>
          <w:sz w:val="24"/>
          <w:szCs w:val="24"/>
        </w:rPr>
        <w:t>. RELATED PARTY DISCLOSURES</w:t>
      </w:r>
    </w:p>
    <w:p w14:paraId="053CEBD0"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0D2F4336" w14:textId="3D595B68" w:rsidR="007D4E2B" w:rsidRPr="00DF0E2B" w:rsidRDefault="007D4E2B" w:rsidP="007D4E2B">
      <w:pPr>
        <w:autoSpaceDE w:val="0"/>
        <w:autoSpaceDN w:val="0"/>
        <w:adjustRightInd w:val="0"/>
        <w:spacing w:after="0" w:line="240" w:lineRule="auto"/>
        <w:rPr>
          <w:rFonts w:ascii="Times New Roman" w:hAnsi="Times New Roman" w:cs="Times New Roman"/>
          <w:color w:val="000000"/>
        </w:rPr>
      </w:pPr>
      <w:r w:rsidRPr="00DF0E2B">
        <w:rPr>
          <w:rFonts w:ascii="Times New Roman" w:hAnsi="Times New Roman" w:cs="Times New Roman"/>
          <w:color w:val="000000"/>
        </w:rPr>
        <w:t xml:space="preserve">There were no related party transactions for the year ended 31 December </w:t>
      </w:r>
      <w:r w:rsidR="00724C38" w:rsidRPr="00DF0E2B">
        <w:rPr>
          <w:rFonts w:ascii="Times New Roman" w:hAnsi="Times New Roman" w:cs="Times New Roman"/>
          <w:color w:val="000000"/>
        </w:rPr>
        <w:t>202</w:t>
      </w:r>
      <w:r w:rsidR="00072CBF">
        <w:rPr>
          <w:rFonts w:ascii="Times New Roman" w:hAnsi="Times New Roman" w:cs="Times New Roman"/>
          <w:color w:val="000000"/>
        </w:rPr>
        <w:t>5</w:t>
      </w:r>
      <w:r w:rsidRPr="00DF0E2B">
        <w:rPr>
          <w:rFonts w:ascii="Times New Roman" w:hAnsi="Times New Roman" w:cs="Times New Roman"/>
          <w:color w:val="000000"/>
        </w:rPr>
        <w:t>.</w:t>
      </w:r>
    </w:p>
    <w:p w14:paraId="69322E61" w14:textId="77777777" w:rsidR="007D4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154AD1AE" w14:textId="77777777" w:rsidR="00095624" w:rsidRPr="00DF0E2B" w:rsidRDefault="00095624" w:rsidP="007D4E2B">
      <w:pPr>
        <w:autoSpaceDE w:val="0"/>
        <w:autoSpaceDN w:val="0"/>
        <w:adjustRightInd w:val="0"/>
        <w:spacing w:after="0" w:line="240" w:lineRule="auto"/>
        <w:rPr>
          <w:rFonts w:ascii="Times New Roman" w:hAnsi="Times New Roman" w:cs="Times New Roman"/>
          <w:color w:val="000000"/>
          <w:sz w:val="24"/>
          <w:szCs w:val="24"/>
        </w:rPr>
      </w:pPr>
    </w:p>
    <w:p w14:paraId="56E2D8BD" w14:textId="6D52D3DD" w:rsidR="006A2E28" w:rsidRPr="00DF0E2B" w:rsidRDefault="003E6119" w:rsidP="007D4E2B">
      <w:pPr>
        <w:autoSpaceDE w:val="0"/>
        <w:autoSpaceDN w:val="0"/>
        <w:adjustRightInd w:val="0"/>
        <w:spacing w:after="0" w:line="240" w:lineRule="auto"/>
        <w:jc w:val="both"/>
        <w:rPr>
          <w:rFonts w:ascii="Times New Roman" w:hAnsi="Times New Roman" w:cs="Times New Roman"/>
          <w:b/>
          <w:bCs/>
          <w:color w:val="000000"/>
        </w:rPr>
      </w:pPr>
      <w:r w:rsidRPr="00DF0E2B">
        <w:rPr>
          <w:rFonts w:ascii="Times New Roman" w:hAnsi="Times New Roman" w:cs="Times New Roman"/>
          <w:b/>
          <w:bCs/>
          <w:color w:val="000000"/>
        </w:rPr>
        <w:t>1</w:t>
      </w:r>
      <w:r w:rsidR="002A2596">
        <w:rPr>
          <w:rFonts w:ascii="Times New Roman" w:hAnsi="Times New Roman" w:cs="Times New Roman"/>
          <w:b/>
          <w:bCs/>
          <w:color w:val="000000"/>
        </w:rPr>
        <w:t>8</w:t>
      </w:r>
      <w:r w:rsidRPr="00DF0E2B">
        <w:rPr>
          <w:rFonts w:ascii="Times New Roman" w:hAnsi="Times New Roman" w:cs="Times New Roman"/>
          <w:b/>
          <w:bCs/>
          <w:color w:val="000000"/>
        </w:rPr>
        <w:t>.  THE ROLE OF VOLUNTEERS</w:t>
      </w:r>
    </w:p>
    <w:p w14:paraId="729A6CDB" w14:textId="294EF423"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54F8AFD1" w14:textId="541764B1" w:rsidR="006A2E28" w:rsidRPr="00DF0E2B" w:rsidRDefault="003E6119" w:rsidP="007D4E2B">
      <w:pPr>
        <w:autoSpaceDE w:val="0"/>
        <w:autoSpaceDN w:val="0"/>
        <w:adjustRightInd w:val="0"/>
        <w:spacing w:after="0" w:line="240" w:lineRule="auto"/>
        <w:jc w:val="both"/>
        <w:rPr>
          <w:rFonts w:ascii="Times New Roman" w:hAnsi="Times New Roman" w:cs="Times New Roman"/>
          <w:color w:val="000000"/>
        </w:rPr>
      </w:pPr>
      <w:r w:rsidRPr="00DF0E2B">
        <w:rPr>
          <w:rFonts w:ascii="Times New Roman" w:hAnsi="Times New Roman" w:cs="Times New Roman"/>
          <w:color w:val="000000"/>
        </w:rPr>
        <w:t>The smooth running of the museum is maintained by the tireless efforts of our group of volunteers.</w:t>
      </w:r>
    </w:p>
    <w:p w14:paraId="69851CF3" w14:textId="32B497E8"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55345BE6" w14:textId="54B65E5F"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734F37DA" w14:textId="411EA221"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4F3E903F" w14:textId="2E30ACEF"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1C6723D2" w14:textId="3BD5DE58"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16BFB282" w14:textId="532FE537"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6F794D76" w14:textId="1B9DA9F2"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0A8D68FB" w14:textId="6E012445"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3CD96905" w14:textId="7B9ECBB1"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15F92E34" w14:textId="136E3FC2"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0790B82B" w14:textId="55F5F00F"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57075041" w14:textId="4E9EC187"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3B7331CF" w14:textId="4D4A9CE7"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4272276E" w14:textId="305F74D0"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59111ED6" w14:textId="00D8D854"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19EFC72A" w14:textId="1EB85606"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20C8F943" w14:textId="590F4FB3"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3B716BBE" w14:textId="093F34CA"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58D8D7E9" w14:textId="11DFFE22"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592514D3" w14:textId="7E9CBE83"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5E459BF4" w14:textId="2F7CBCED"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5F68AF68" w14:textId="4E1E046B"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709C5C54" w14:textId="398EEC17"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3B0405A6" w14:textId="24597C3C"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17FFD5DA" w14:textId="4CBBCDAF"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5BCE82F9" w14:textId="1C83607A"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7718EFE0" w14:textId="2FEAB654" w:rsidR="006A2E28" w:rsidRPr="00DF0E2B" w:rsidRDefault="006A2E28" w:rsidP="007D4E2B">
      <w:pPr>
        <w:autoSpaceDE w:val="0"/>
        <w:autoSpaceDN w:val="0"/>
        <w:adjustRightInd w:val="0"/>
        <w:spacing w:after="0" w:line="240" w:lineRule="auto"/>
        <w:jc w:val="both"/>
        <w:rPr>
          <w:rFonts w:ascii="Times New Roman" w:hAnsi="Times New Roman" w:cs="Times New Roman"/>
          <w:color w:val="000000"/>
        </w:rPr>
      </w:pPr>
    </w:p>
    <w:p w14:paraId="5A618104" w14:textId="699F61C0" w:rsidR="001B563A" w:rsidRPr="00DF0E2B" w:rsidRDefault="001B563A" w:rsidP="007D4E2B">
      <w:pPr>
        <w:autoSpaceDE w:val="0"/>
        <w:autoSpaceDN w:val="0"/>
        <w:adjustRightInd w:val="0"/>
        <w:spacing w:after="0" w:line="240" w:lineRule="auto"/>
        <w:jc w:val="both"/>
        <w:rPr>
          <w:rFonts w:ascii="Times New Roman" w:hAnsi="Times New Roman" w:cs="Times New Roman"/>
          <w:color w:val="000000"/>
        </w:rPr>
      </w:pPr>
    </w:p>
    <w:p w14:paraId="2275E0CA" w14:textId="1F3D574A" w:rsidR="001B563A" w:rsidRPr="00DF0E2B" w:rsidRDefault="001B563A" w:rsidP="007D4E2B">
      <w:pPr>
        <w:autoSpaceDE w:val="0"/>
        <w:autoSpaceDN w:val="0"/>
        <w:adjustRightInd w:val="0"/>
        <w:spacing w:after="0" w:line="240" w:lineRule="auto"/>
        <w:jc w:val="both"/>
        <w:rPr>
          <w:rFonts w:ascii="Times New Roman" w:hAnsi="Times New Roman" w:cs="Times New Roman"/>
          <w:color w:val="000000"/>
        </w:rPr>
      </w:pPr>
    </w:p>
    <w:p w14:paraId="0F4A6450" w14:textId="33F70DE8" w:rsidR="001B563A" w:rsidRPr="00DF0E2B" w:rsidRDefault="001B563A" w:rsidP="007D4E2B">
      <w:pPr>
        <w:autoSpaceDE w:val="0"/>
        <w:autoSpaceDN w:val="0"/>
        <w:adjustRightInd w:val="0"/>
        <w:spacing w:after="0" w:line="240" w:lineRule="auto"/>
        <w:jc w:val="both"/>
        <w:rPr>
          <w:rFonts w:ascii="Times New Roman" w:hAnsi="Times New Roman" w:cs="Times New Roman"/>
          <w:color w:val="000000"/>
        </w:rPr>
      </w:pPr>
    </w:p>
    <w:p w14:paraId="27DD43A4" w14:textId="6E78B38E" w:rsidR="001B563A" w:rsidRPr="00DF0E2B" w:rsidRDefault="001B563A" w:rsidP="007D4E2B">
      <w:pPr>
        <w:autoSpaceDE w:val="0"/>
        <w:autoSpaceDN w:val="0"/>
        <w:adjustRightInd w:val="0"/>
        <w:spacing w:after="0" w:line="240" w:lineRule="auto"/>
        <w:jc w:val="both"/>
        <w:rPr>
          <w:rFonts w:ascii="Times New Roman" w:hAnsi="Times New Roman" w:cs="Times New Roman"/>
          <w:color w:val="000000"/>
        </w:rPr>
      </w:pPr>
    </w:p>
    <w:p w14:paraId="1DBE8025" w14:textId="4FB35FE7"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Dorking Society</w:t>
      </w:r>
    </w:p>
    <w:p w14:paraId="3046D8D8"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p>
    <w:p w14:paraId="28F9A24C"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Detailed Statement of Financial Activities</w:t>
      </w:r>
    </w:p>
    <w:p w14:paraId="0BD4108F" w14:textId="34AF326B"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 xml:space="preserve">for the year ended 31 December </w:t>
      </w:r>
      <w:r w:rsidR="00724C38" w:rsidRPr="00DF0E2B">
        <w:rPr>
          <w:rFonts w:ascii="Times New Roman" w:hAnsi="Times New Roman" w:cs="Times New Roman"/>
          <w:b/>
          <w:bCs/>
          <w:color w:val="000000"/>
          <w:sz w:val="24"/>
          <w:szCs w:val="24"/>
        </w:rPr>
        <w:t>202</w:t>
      </w:r>
      <w:r w:rsidR="00072CBF">
        <w:rPr>
          <w:rFonts w:ascii="Times New Roman" w:hAnsi="Times New Roman" w:cs="Times New Roman"/>
          <w:b/>
          <w:bCs/>
          <w:color w:val="000000"/>
          <w:sz w:val="24"/>
          <w:szCs w:val="24"/>
        </w:rPr>
        <w:t>5</w:t>
      </w:r>
    </w:p>
    <w:p w14:paraId="618BF458"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tbl>
      <w:tblPr>
        <w:tblW w:w="5000" w:type="pct"/>
        <w:tblLook w:val="04A0" w:firstRow="1" w:lastRow="0" w:firstColumn="1" w:lastColumn="0" w:noHBand="0" w:noVBand="1"/>
      </w:tblPr>
      <w:tblGrid>
        <w:gridCol w:w="5521"/>
        <w:gridCol w:w="361"/>
        <w:gridCol w:w="361"/>
        <w:gridCol w:w="1559"/>
        <w:gridCol w:w="361"/>
        <w:gridCol w:w="1583"/>
      </w:tblGrid>
      <w:tr w:rsidR="007D4E2B" w:rsidRPr="00DF0E2B" w14:paraId="24CEF65A" w14:textId="77777777" w:rsidTr="00724A9C">
        <w:trPr>
          <w:trHeight w:val="300"/>
        </w:trPr>
        <w:tc>
          <w:tcPr>
            <w:tcW w:w="2832" w:type="pct"/>
            <w:tcBorders>
              <w:top w:val="nil"/>
              <w:left w:val="nil"/>
              <w:bottom w:val="nil"/>
              <w:right w:val="nil"/>
            </w:tcBorders>
            <w:noWrap/>
            <w:vAlign w:val="bottom"/>
            <w:hideMark/>
          </w:tcPr>
          <w:p w14:paraId="5129CF3A" w14:textId="77777777" w:rsidR="007D4E2B" w:rsidRPr="00DF0E2B" w:rsidRDefault="007D4E2B" w:rsidP="00BF327B">
            <w:pPr>
              <w:spacing w:after="0" w:line="240" w:lineRule="auto"/>
              <w:rPr>
                <w:rFonts w:ascii="Times New Roman" w:eastAsia="Times New Roman" w:hAnsi="Times New Roman" w:cs="Times New Roman"/>
                <w:sz w:val="24"/>
                <w:szCs w:val="24"/>
                <w:lang w:eastAsia="en-GB"/>
              </w:rPr>
            </w:pPr>
          </w:p>
        </w:tc>
        <w:tc>
          <w:tcPr>
            <w:tcW w:w="185" w:type="pct"/>
            <w:tcBorders>
              <w:top w:val="nil"/>
              <w:left w:val="nil"/>
              <w:bottom w:val="nil"/>
              <w:right w:val="nil"/>
            </w:tcBorders>
            <w:noWrap/>
            <w:vAlign w:val="bottom"/>
            <w:hideMark/>
          </w:tcPr>
          <w:p w14:paraId="4BFFB631"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185" w:type="pct"/>
            <w:tcBorders>
              <w:top w:val="nil"/>
              <w:left w:val="nil"/>
              <w:bottom w:val="nil"/>
              <w:right w:val="nil"/>
            </w:tcBorders>
            <w:noWrap/>
            <w:vAlign w:val="bottom"/>
            <w:hideMark/>
          </w:tcPr>
          <w:p w14:paraId="2BFD52A3"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800" w:type="pct"/>
            <w:tcBorders>
              <w:top w:val="nil"/>
              <w:left w:val="nil"/>
              <w:bottom w:val="nil"/>
              <w:right w:val="nil"/>
            </w:tcBorders>
            <w:noWrap/>
            <w:vAlign w:val="bottom"/>
            <w:hideMark/>
          </w:tcPr>
          <w:p w14:paraId="30581314"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185" w:type="pct"/>
            <w:tcBorders>
              <w:top w:val="nil"/>
              <w:left w:val="nil"/>
              <w:bottom w:val="nil"/>
              <w:right w:val="nil"/>
            </w:tcBorders>
            <w:noWrap/>
            <w:vAlign w:val="bottom"/>
            <w:hideMark/>
          </w:tcPr>
          <w:p w14:paraId="3DE0B444"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812" w:type="pct"/>
            <w:tcBorders>
              <w:top w:val="nil"/>
              <w:left w:val="nil"/>
              <w:bottom w:val="nil"/>
              <w:right w:val="nil"/>
            </w:tcBorders>
            <w:noWrap/>
            <w:vAlign w:val="bottom"/>
            <w:hideMark/>
          </w:tcPr>
          <w:p w14:paraId="707071E9"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r>
      <w:tr w:rsidR="007D4E2B" w:rsidRPr="00DF0E2B" w14:paraId="08C1B6E7" w14:textId="77777777" w:rsidTr="00724A9C">
        <w:trPr>
          <w:trHeight w:val="300"/>
        </w:trPr>
        <w:tc>
          <w:tcPr>
            <w:tcW w:w="2832" w:type="pct"/>
            <w:tcBorders>
              <w:top w:val="nil"/>
              <w:left w:val="nil"/>
              <w:bottom w:val="nil"/>
              <w:right w:val="nil"/>
            </w:tcBorders>
            <w:noWrap/>
            <w:vAlign w:val="bottom"/>
            <w:hideMark/>
          </w:tcPr>
          <w:p w14:paraId="32CD942B"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185" w:type="pct"/>
            <w:tcBorders>
              <w:top w:val="nil"/>
              <w:left w:val="nil"/>
              <w:bottom w:val="nil"/>
              <w:right w:val="nil"/>
            </w:tcBorders>
            <w:noWrap/>
            <w:vAlign w:val="bottom"/>
            <w:hideMark/>
          </w:tcPr>
          <w:p w14:paraId="13B9F550"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185" w:type="pct"/>
            <w:tcBorders>
              <w:top w:val="nil"/>
              <w:left w:val="nil"/>
              <w:bottom w:val="nil"/>
              <w:right w:val="nil"/>
            </w:tcBorders>
            <w:noWrap/>
            <w:vAlign w:val="bottom"/>
            <w:hideMark/>
          </w:tcPr>
          <w:p w14:paraId="6004C0AC"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800" w:type="pct"/>
            <w:tcBorders>
              <w:top w:val="nil"/>
              <w:left w:val="nil"/>
              <w:bottom w:val="nil"/>
              <w:right w:val="nil"/>
            </w:tcBorders>
            <w:noWrap/>
            <w:vAlign w:val="bottom"/>
            <w:hideMark/>
          </w:tcPr>
          <w:p w14:paraId="316072AF" w14:textId="27410104" w:rsidR="007D4E2B" w:rsidRPr="00DF0E2B" w:rsidRDefault="00724C38" w:rsidP="00BF327B">
            <w:pPr>
              <w:spacing w:after="0" w:line="240" w:lineRule="auto"/>
              <w:jc w:val="right"/>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202</w:t>
            </w:r>
            <w:r w:rsidR="002B51E5">
              <w:rPr>
                <w:rFonts w:ascii="Times New Roman" w:eastAsia="Times New Roman" w:hAnsi="Times New Roman" w:cs="Times New Roman"/>
                <w:b/>
                <w:bCs/>
                <w:color w:val="000000"/>
                <w:lang w:eastAsia="en-GB"/>
              </w:rPr>
              <w:t>5</w:t>
            </w:r>
          </w:p>
        </w:tc>
        <w:tc>
          <w:tcPr>
            <w:tcW w:w="185" w:type="pct"/>
            <w:tcBorders>
              <w:top w:val="nil"/>
              <w:left w:val="nil"/>
              <w:bottom w:val="nil"/>
              <w:right w:val="nil"/>
            </w:tcBorders>
            <w:noWrap/>
            <w:vAlign w:val="bottom"/>
            <w:hideMark/>
          </w:tcPr>
          <w:p w14:paraId="5C1C6223" w14:textId="77777777" w:rsidR="007D4E2B" w:rsidRPr="00DF0E2B" w:rsidRDefault="007D4E2B" w:rsidP="00BF327B">
            <w:pPr>
              <w:spacing w:after="0" w:line="240" w:lineRule="auto"/>
              <w:jc w:val="right"/>
              <w:rPr>
                <w:rFonts w:ascii="Times New Roman" w:eastAsia="Times New Roman" w:hAnsi="Times New Roman" w:cs="Times New Roman"/>
                <w:b/>
                <w:bCs/>
                <w:color w:val="000000"/>
                <w:lang w:eastAsia="en-GB"/>
              </w:rPr>
            </w:pPr>
          </w:p>
        </w:tc>
        <w:tc>
          <w:tcPr>
            <w:tcW w:w="812" w:type="pct"/>
            <w:tcBorders>
              <w:top w:val="nil"/>
              <w:left w:val="nil"/>
              <w:bottom w:val="nil"/>
              <w:right w:val="nil"/>
            </w:tcBorders>
            <w:noWrap/>
            <w:vAlign w:val="bottom"/>
            <w:hideMark/>
          </w:tcPr>
          <w:p w14:paraId="47EDCC41" w14:textId="6A89F8BE" w:rsidR="007D4E2B" w:rsidRPr="00DF0E2B" w:rsidRDefault="00787744" w:rsidP="00BF327B">
            <w:pPr>
              <w:spacing w:after="0" w:line="240" w:lineRule="auto"/>
              <w:jc w:val="right"/>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202</w:t>
            </w:r>
            <w:r w:rsidR="002B51E5">
              <w:rPr>
                <w:rFonts w:ascii="Times New Roman" w:eastAsia="Times New Roman" w:hAnsi="Times New Roman" w:cs="Times New Roman"/>
                <w:b/>
                <w:bCs/>
                <w:color w:val="000000"/>
                <w:lang w:eastAsia="en-GB"/>
              </w:rPr>
              <w:t>4</w:t>
            </w:r>
          </w:p>
        </w:tc>
      </w:tr>
      <w:tr w:rsidR="007D4E2B" w:rsidRPr="00DF0E2B" w14:paraId="2305C463" w14:textId="77777777" w:rsidTr="00724A9C">
        <w:trPr>
          <w:trHeight w:val="300"/>
        </w:trPr>
        <w:tc>
          <w:tcPr>
            <w:tcW w:w="2832" w:type="pct"/>
            <w:tcBorders>
              <w:top w:val="nil"/>
              <w:left w:val="nil"/>
              <w:bottom w:val="nil"/>
              <w:right w:val="nil"/>
            </w:tcBorders>
            <w:noWrap/>
            <w:vAlign w:val="bottom"/>
            <w:hideMark/>
          </w:tcPr>
          <w:p w14:paraId="0A9274DE" w14:textId="77777777" w:rsidR="007D4E2B" w:rsidRPr="00DF0E2B" w:rsidRDefault="007D4E2B" w:rsidP="00BF327B">
            <w:pPr>
              <w:spacing w:after="0" w:line="240" w:lineRule="auto"/>
              <w:jc w:val="right"/>
              <w:rPr>
                <w:rFonts w:ascii="Times New Roman" w:eastAsia="Times New Roman" w:hAnsi="Times New Roman" w:cs="Times New Roman"/>
                <w:b/>
                <w:bCs/>
                <w:color w:val="000000"/>
                <w:lang w:eastAsia="en-GB"/>
              </w:rPr>
            </w:pPr>
          </w:p>
        </w:tc>
        <w:tc>
          <w:tcPr>
            <w:tcW w:w="185" w:type="pct"/>
            <w:tcBorders>
              <w:top w:val="nil"/>
              <w:left w:val="nil"/>
              <w:bottom w:val="nil"/>
              <w:right w:val="nil"/>
            </w:tcBorders>
            <w:noWrap/>
            <w:vAlign w:val="bottom"/>
            <w:hideMark/>
          </w:tcPr>
          <w:p w14:paraId="2F9A1DEC"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185" w:type="pct"/>
            <w:tcBorders>
              <w:top w:val="nil"/>
              <w:left w:val="nil"/>
              <w:bottom w:val="nil"/>
              <w:right w:val="nil"/>
            </w:tcBorders>
            <w:noWrap/>
            <w:vAlign w:val="bottom"/>
            <w:hideMark/>
          </w:tcPr>
          <w:p w14:paraId="467AC631"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800" w:type="pct"/>
            <w:tcBorders>
              <w:top w:val="nil"/>
              <w:left w:val="nil"/>
              <w:bottom w:val="nil"/>
              <w:right w:val="nil"/>
            </w:tcBorders>
            <w:noWrap/>
            <w:vAlign w:val="bottom"/>
            <w:hideMark/>
          </w:tcPr>
          <w:p w14:paraId="6F122F5F" w14:textId="77777777" w:rsidR="007D4E2B" w:rsidRPr="00DF0E2B" w:rsidRDefault="007D4E2B" w:rsidP="00BF327B">
            <w:pPr>
              <w:spacing w:after="0" w:line="240" w:lineRule="auto"/>
              <w:jc w:val="right"/>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 xml:space="preserve">Total </w:t>
            </w:r>
          </w:p>
        </w:tc>
        <w:tc>
          <w:tcPr>
            <w:tcW w:w="185" w:type="pct"/>
            <w:tcBorders>
              <w:top w:val="nil"/>
              <w:left w:val="nil"/>
              <w:bottom w:val="nil"/>
              <w:right w:val="nil"/>
            </w:tcBorders>
            <w:noWrap/>
            <w:vAlign w:val="bottom"/>
            <w:hideMark/>
          </w:tcPr>
          <w:p w14:paraId="27B04D18" w14:textId="77777777" w:rsidR="007D4E2B" w:rsidRPr="00DF0E2B" w:rsidRDefault="007D4E2B" w:rsidP="00BF327B">
            <w:pPr>
              <w:spacing w:after="0" w:line="240" w:lineRule="auto"/>
              <w:jc w:val="right"/>
              <w:rPr>
                <w:rFonts w:ascii="Times New Roman" w:eastAsia="Times New Roman" w:hAnsi="Times New Roman" w:cs="Times New Roman"/>
                <w:b/>
                <w:bCs/>
                <w:color w:val="000000"/>
                <w:lang w:eastAsia="en-GB"/>
              </w:rPr>
            </w:pPr>
          </w:p>
        </w:tc>
        <w:tc>
          <w:tcPr>
            <w:tcW w:w="812" w:type="pct"/>
            <w:tcBorders>
              <w:top w:val="nil"/>
              <w:left w:val="nil"/>
              <w:bottom w:val="nil"/>
              <w:right w:val="nil"/>
            </w:tcBorders>
            <w:noWrap/>
            <w:vAlign w:val="bottom"/>
            <w:hideMark/>
          </w:tcPr>
          <w:p w14:paraId="318A55AE" w14:textId="77777777" w:rsidR="007D4E2B" w:rsidRPr="00DF0E2B" w:rsidRDefault="007D4E2B" w:rsidP="00BF327B">
            <w:pPr>
              <w:spacing w:after="0" w:line="240" w:lineRule="auto"/>
              <w:jc w:val="right"/>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 xml:space="preserve">Total </w:t>
            </w:r>
          </w:p>
        </w:tc>
      </w:tr>
      <w:tr w:rsidR="007D4E2B" w:rsidRPr="00DF0E2B" w14:paraId="4C99F464" w14:textId="77777777" w:rsidTr="00724A9C">
        <w:trPr>
          <w:trHeight w:val="300"/>
        </w:trPr>
        <w:tc>
          <w:tcPr>
            <w:tcW w:w="2832" w:type="pct"/>
            <w:tcBorders>
              <w:top w:val="nil"/>
              <w:left w:val="nil"/>
              <w:bottom w:val="nil"/>
              <w:right w:val="nil"/>
            </w:tcBorders>
            <w:noWrap/>
            <w:vAlign w:val="bottom"/>
            <w:hideMark/>
          </w:tcPr>
          <w:p w14:paraId="2F4BCB14" w14:textId="77777777" w:rsidR="007D4E2B" w:rsidRPr="00DF0E2B" w:rsidRDefault="007D4E2B" w:rsidP="00BF327B">
            <w:pPr>
              <w:spacing w:after="0" w:line="240" w:lineRule="auto"/>
              <w:jc w:val="right"/>
              <w:rPr>
                <w:rFonts w:ascii="Times New Roman" w:eastAsia="Times New Roman" w:hAnsi="Times New Roman" w:cs="Times New Roman"/>
                <w:b/>
                <w:bCs/>
                <w:color w:val="000000"/>
                <w:lang w:eastAsia="en-GB"/>
              </w:rPr>
            </w:pPr>
          </w:p>
        </w:tc>
        <w:tc>
          <w:tcPr>
            <w:tcW w:w="185" w:type="pct"/>
            <w:tcBorders>
              <w:top w:val="nil"/>
              <w:left w:val="nil"/>
              <w:bottom w:val="nil"/>
              <w:right w:val="nil"/>
            </w:tcBorders>
            <w:noWrap/>
            <w:vAlign w:val="bottom"/>
            <w:hideMark/>
          </w:tcPr>
          <w:p w14:paraId="09BA9230"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185" w:type="pct"/>
            <w:tcBorders>
              <w:top w:val="nil"/>
              <w:left w:val="nil"/>
              <w:bottom w:val="nil"/>
              <w:right w:val="nil"/>
            </w:tcBorders>
            <w:noWrap/>
            <w:vAlign w:val="bottom"/>
            <w:hideMark/>
          </w:tcPr>
          <w:p w14:paraId="5586FFB2"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800" w:type="pct"/>
            <w:tcBorders>
              <w:top w:val="nil"/>
              <w:left w:val="nil"/>
              <w:bottom w:val="nil"/>
              <w:right w:val="nil"/>
            </w:tcBorders>
            <w:noWrap/>
            <w:vAlign w:val="bottom"/>
            <w:hideMark/>
          </w:tcPr>
          <w:p w14:paraId="370C3BB6" w14:textId="77777777" w:rsidR="007D4E2B" w:rsidRPr="00DF0E2B" w:rsidRDefault="007D4E2B" w:rsidP="00BF327B">
            <w:pPr>
              <w:spacing w:after="0" w:line="240" w:lineRule="auto"/>
              <w:jc w:val="right"/>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w:t>
            </w:r>
          </w:p>
        </w:tc>
        <w:tc>
          <w:tcPr>
            <w:tcW w:w="185" w:type="pct"/>
            <w:tcBorders>
              <w:top w:val="nil"/>
              <w:left w:val="nil"/>
              <w:bottom w:val="nil"/>
              <w:right w:val="nil"/>
            </w:tcBorders>
            <w:noWrap/>
            <w:vAlign w:val="bottom"/>
            <w:hideMark/>
          </w:tcPr>
          <w:p w14:paraId="6B5B8C1B" w14:textId="77777777" w:rsidR="007D4E2B" w:rsidRPr="00DF0E2B" w:rsidRDefault="007D4E2B" w:rsidP="00BF327B">
            <w:pPr>
              <w:spacing w:after="0" w:line="240" w:lineRule="auto"/>
              <w:jc w:val="right"/>
              <w:rPr>
                <w:rFonts w:ascii="Times New Roman" w:eastAsia="Times New Roman" w:hAnsi="Times New Roman" w:cs="Times New Roman"/>
                <w:b/>
                <w:bCs/>
                <w:color w:val="000000"/>
                <w:lang w:eastAsia="en-GB"/>
              </w:rPr>
            </w:pPr>
          </w:p>
        </w:tc>
        <w:tc>
          <w:tcPr>
            <w:tcW w:w="812" w:type="pct"/>
            <w:tcBorders>
              <w:top w:val="nil"/>
              <w:left w:val="nil"/>
              <w:bottom w:val="nil"/>
              <w:right w:val="nil"/>
            </w:tcBorders>
            <w:noWrap/>
            <w:vAlign w:val="bottom"/>
            <w:hideMark/>
          </w:tcPr>
          <w:p w14:paraId="321AE397" w14:textId="77777777" w:rsidR="007D4E2B" w:rsidRPr="00DF0E2B" w:rsidRDefault="007D4E2B" w:rsidP="00BF327B">
            <w:pPr>
              <w:spacing w:after="0" w:line="240" w:lineRule="auto"/>
              <w:jc w:val="right"/>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w:t>
            </w:r>
          </w:p>
        </w:tc>
      </w:tr>
      <w:tr w:rsidR="007D4E2B" w:rsidRPr="00DF0E2B" w14:paraId="0D5B4051" w14:textId="77777777" w:rsidTr="00724A9C">
        <w:trPr>
          <w:trHeight w:val="300"/>
        </w:trPr>
        <w:tc>
          <w:tcPr>
            <w:tcW w:w="2832" w:type="pct"/>
            <w:tcBorders>
              <w:top w:val="nil"/>
              <w:left w:val="nil"/>
              <w:bottom w:val="nil"/>
              <w:right w:val="nil"/>
            </w:tcBorders>
            <w:noWrap/>
            <w:vAlign w:val="bottom"/>
            <w:hideMark/>
          </w:tcPr>
          <w:p w14:paraId="494186AE" w14:textId="77777777" w:rsidR="007D4E2B" w:rsidRPr="00DF0E2B" w:rsidRDefault="007D4E2B" w:rsidP="00BF327B">
            <w:pPr>
              <w:spacing w:after="0" w:line="240" w:lineRule="auto"/>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 xml:space="preserve">INCOME  </w:t>
            </w:r>
          </w:p>
        </w:tc>
        <w:tc>
          <w:tcPr>
            <w:tcW w:w="185" w:type="pct"/>
            <w:tcBorders>
              <w:top w:val="nil"/>
              <w:left w:val="nil"/>
              <w:bottom w:val="nil"/>
              <w:right w:val="nil"/>
            </w:tcBorders>
            <w:noWrap/>
            <w:vAlign w:val="bottom"/>
            <w:hideMark/>
          </w:tcPr>
          <w:p w14:paraId="71D89FB1" w14:textId="77777777" w:rsidR="007D4E2B" w:rsidRPr="00DF0E2B" w:rsidRDefault="007D4E2B" w:rsidP="00BF327B">
            <w:pPr>
              <w:spacing w:after="0" w:line="240" w:lineRule="auto"/>
              <w:rPr>
                <w:rFonts w:ascii="Times New Roman" w:eastAsia="Times New Roman" w:hAnsi="Times New Roman" w:cs="Times New Roman"/>
                <w:b/>
                <w:bCs/>
                <w:color w:val="000000"/>
                <w:lang w:eastAsia="en-GB"/>
              </w:rPr>
            </w:pPr>
          </w:p>
        </w:tc>
        <w:tc>
          <w:tcPr>
            <w:tcW w:w="185" w:type="pct"/>
            <w:tcBorders>
              <w:top w:val="nil"/>
              <w:left w:val="nil"/>
              <w:bottom w:val="nil"/>
              <w:right w:val="nil"/>
            </w:tcBorders>
            <w:noWrap/>
            <w:vAlign w:val="bottom"/>
            <w:hideMark/>
          </w:tcPr>
          <w:p w14:paraId="1E734B61"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800" w:type="pct"/>
            <w:tcBorders>
              <w:top w:val="nil"/>
              <w:left w:val="nil"/>
              <w:bottom w:val="nil"/>
              <w:right w:val="nil"/>
            </w:tcBorders>
            <w:noWrap/>
            <w:vAlign w:val="bottom"/>
            <w:hideMark/>
          </w:tcPr>
          <w:p w14:paraId="481F884D"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185" w:type="pct"/>
            <w:tcBorders>
              <w:top w:val="nil"/>
              <w:left w:val="nil"/>
              <w:bottom w:val="nil"/>
              <w:right w:val="nil"/>
            </w:tcBorders>
            <w:noWrap/>
            <w:vAlign w:val="bottom"/>
            <w:hideMark/>
          </w:tcPr>
          <w:p w14:paraId="7CBCD76C"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812" w:type="pct"/>
            <w:tcBorders>
              <w:top w:val="nil"/>
              <w:left w:val="nil"/>
              <w:bottom w:val="nil"/>
              <w:right w:val="nil"/>
            </w:tcBorders>
            <w:noWrap/>
            <w:vAlign w:val="bottom"/>
            <w:hideMark/>
          </w:tcPr>
          <w:p w14:paraId="73A14830"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r>
      <w:tr w:rsidR="007D4E2B" w:rsidRPr="00DF0E2B" w14:paraId="121C42C6" w14:textId="77777777" w:rsidTr="00724A9C">
        <w:trPr>
          <w:trHeight w:val="300"/>
        </w:trPr>
        <w:tc>
          <w:tcPr>
            <w:tcW w:w="2832" w:type="pct"/>
            <w:tcBorders>
              <w:top w:val="nil"/>
              <w:left w:val="nil"/>
              <w:bottom w:val="nil"/>
              <w:right w:val="nil"/>
            </w:tcBorders>
            <w:noWrap/>
            <w:vAlign w:val="bottom"/>
            <w:hideMark/>
          </w:tcPr>
          <w:p w14:paraId="00BF260B" w14:textId="77777777" w:rsidR="007D4E2B" w:rsidRPr="00DF0E2B" w:rsidRDefault="007D4E2B" w:rsidP="00BF327B">
            <w:pPr>
              <w:spacing w:after="0" w:line="240" w:lineRule="auto"/>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Donations and legacies</w:t>
            </w:r>
          </w:p>
        </w:tc>
        <w:tc>
          <w:tcPr>
            <w:tcW w:w="185" w:type="pct"/>
            <w:tcBorders>
              <w:top w:val="nil"/>
              <w:left w:val="nil"/>
              <w:bottom w:val="nil"/>
              <w:right w:val="nil"/>
            </w:tcBorders>
            <w:noWrap/>
            <w:vAlign w:val="bottom"/>
            <w:hideMark/>
          </w:tcPr>
          <w:p w14:paraId="40231377" w14:textId="77777777" w:rsidR="007D4E2B" w:rsidRPr="00DF0E2B" w:rsidRDefault="007D4E2B" w:rsidP="00BF327B">
            <w:pPr>
              <w:spacing w:after="0" w:line="240" w:lineRule="auto"/>
              <w:rPr>
                <w:rFonts w:ascii="Times New Roman" w:eastAsia="Times New Roman" w:hAnsi="Times New Roman" w:cs="Times New Roman"/>
                <w:b/>
                <w:bCs/>
                <w:color w:val="000000"/>
                <w:lang w:eastAsia="en-GB"/>
              </w:rPr>
            </w:pPr>
          </w:p>
        </w:tc>
        <w:tc>
          <w:tcPr>
            <w:tcW w:w="185" w:type="pct"/>
            <w:tcBorders>
              <w:top w:val="nil"/>
              <w:left w:val="nil"/>
              <w:bottom w:val="nil"/>
              <w:right w:val="nil"/>
            </w:tcBorders>
            <w:noWrap/>
            <w:vAlign w:val="bottom"/>
            <w:hideMark/>
          </w:tcPr>
          <w:p w14:paraId="1CAEA12A"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800" w:type="pct"/>
            <w:tcBorders>
              <w:top w:val="nil"/>
              <w:left w:val="nil"/>
              <w:bottom w:val="nil"/>
              <w:right w:val="nil"/>
            </w:tcBorders>
            <w:noWrap/>
            <w:vAlign w:val="bottom"/>
            <w:hideMark/>
          </w:tcPr>
          <w:p w14:paraId="72697A88"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185" w:type="pct"/>
            <w:tcBorders>
              <w:top w:val="nil"/>
              <w:left w:val="nil"/>
              <w:bottom w:val="nil"/>
              <w:right w:val="nil"/>
            </w:tcBorders>
            <w:noWrap/>
            <w:vAlign w:val="bottom"/>
            <w:hideMark/>
          </w:tcPr>
          <w:p w14:paraId="538EAF09"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812" w:type="pct"/>
            <w:tcBorders>
              <w:top w:val="nil"/>
              <w:left w:val="nil"/>
              <w:bottom w:val="nil"/>
              <w:right w:val="nil"/>
            </w:tcBorders>
            <w:noWrap/>
            <w:vAlign w:val="bottom"/>
            <w:hideMark/>
          </w:tcPr>
          <w:p w14:paraId="23DDE162"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r>
      <w:tr w:rsidR="0089418D" w:rsidRPr="00DF0E2B" w14:paraId="0537F699" w14:textId="77777777" w:rsidTr="00724A9C">
        <w:trPr>
          <w:trHeight w:val="300"/>
        </w:trPr>
        <w:tc>
          <w:tcPr>
            <w:tcW w:w="2832" w:type="pct"/>
            <w:tcBorders>
              <w:top w:val="nil"/>
              <w:left w:val="nil"/>
              <w:bottom w:val="nil"/>
              <w:right w:val="nil"/>
            </w:tcBorders>
            <w:noWrap/>
            <w:vAlign w:val="bottom"/>
            <w:hideMark/>
          </w:tcPr>
          <w:p w14:paraId="613A550F" w14:textId="77777777" w:rsidR="0089418D" w:rsidRPr="00DF0E2B" w:rsidRDefault="0089418D" w:rsidP="0089418D">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Donations</w:t>
            </w:r>
          </w:p>
        </w:tc>
        <w:tc>
          <w:tcPr>
            <w:tcW w:w="185" w:type="pct"/>
            <w:tcBorders>
              <w:top w:val="nil"/>
              <w:left w:val="nil"/>
              <w:bottom w:val="nil"/>
              <w:right w:val="nil"/>
            </w:tcBorders>
            <w:noWrap/>
            <w:vAlign w:val="bottom"/>
            <w:hideMark/>
          </w:tcPr>
          <w:p w14:paraId="15DE03F5" w14:textId="77777777" w:rsidR="0089418D" w:rsidRPr="00DF0E2B" w:rsidRDefault="0089418D" w:rsidP="0089418D">
            <w:pPr>
              <w:spacing w:after="0" w:line="240" w:lineRule="auto"/>
              <w:rPr>
                <w:rFonts w:ascii="Times New Roman" w:eastAsia="Times New Roman" w:hAnsi="Times New Roman" w:cs="Times New Roman"/>
                <w:color w:val="000000"/>
                <w:lang w:eastAsia="en-GB"/>
              </w:rPr>
            </w:pPr>
          </w:p>
        </w:tc>
        <w:tc>
          <w:tcPr>
            <w:tcW w:w="185" w:type="pct"/>
            <w:tcBorders>
              <w:top w:val="nil"/>
              <w:left w:val="nil"/>
              <w:bottom w:val="nil"/>
              <w:right w:val="nil"/>
            </w:tcBorders>
            <w:noWrap/>
            <w:vAlign w:val="bottom"/>
            <w:hideMark/>
          </w:tcPr>
          <w:p w14:paraId="014A89E0"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00" w:type="pct"/>
            <w:tcBorders>
              <w:top w:val="nil"/>
              <w:left w:val="nil"/>
              <w:bottom w:val="nil"/>
              <w:right w:val="nil"/>
            </w:tcBorders>
            <w:noWrap/>
            <w:vAlign w:val="bottom"/>
          </w:tcPr>
          <w:p w14:paraId="23980EDF" w14:textId="214F2441" w:rsidR="0089418D" w:rsidRPr="00DF0E2B" w:rsidRDefault="001365D1"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7,733</w:t>
            </w:r>
          </w:p>
        </w:tc>
        <w:tc>
          <w:tcPr>
            <w:tcW w:w="185" w:type="pct"/>
            <w:tcBorders>
              <w:top w:val="nil"/>
              <w:left w:val="nil"/>
              <w:bottom w:val="nil"/>
              <w:right w:val="nil"/>
            </w:tcBorders>
            <w:noWrap/>
            <w:vAlign w:val="bottom"/>
            <w:hideMark/>
          </w:tcPr>
          <w:p w14:paraId="1B7F5935" w14:textId="77777777" w:rsidR="0089418D" w:rsidRPr="00DF0E2B" w:rsidRDefault="0089418D" w:rsidP="0089418D">
            <w:pPr>
              <w:spacing w:after="0" w:line="240" w:lineRule="auto"/>
              <w:jc w:val="right"/>
              <w:rPr>
                <w:rFonts w:ascii="Times New Roman" w:eastAsia="Times New Roman" w:hAnsi="Times New Roman" w:cs="Times New Roman"/>
                <w:color w:val="000000"/>
                <w:lang w:eastAsia="en-GB"/>
              </w:rPr>
            </w:pPr>
          </w:p>
        </w:tc>
        <w:tc>
          <w:tcPr>
            <w:tcW w:w="812" w:type="pct"/>
            <w:tcBorders>
              <w:top w:val="nil"/>
              <w:left w:val="nil"/>
              <w:bottom w:val="nil"/>
              <w:right w:val="nil"/>
            </w:tcBorders>
            <w:noWrap/>
            <w:vAlign w:val="bottom"/>
            <w:hideMark/>
          </w:tcPr>
          <w:p w14:paraId="7F8DFD36" w14:textId="0FFD753F" w:rsidR="0089418D" w:rsidRPr="00DF0E2B" w:rsidRDefault="002B51E5"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6,126</w:t>
            </w:r>
          </w:p>
        </w:tc>
      </w:tr>
      <w:tr w:rsidR="00135FE4" w:rsidRPr="00DF0E2B" w14:paraId="3BC9736C" w14:textId="77777777" w:rsidTr="00724A9C">
        <w:trPr>
          <w:trHeight w:val="300"/>
        </w:trPr>
        <w:tc>
          <w:tcPr>
            <w:tcW w:w="2832" w:type="pct"/>
            <w:tcBorders>
              <w:top w:val="nil"/>
              <w:left w:val="nil"/>
              <w:bottom w:val="nil"/>
              <w:right w:val="nil"/>
            </w:tcBorders>
            <w:noWrap/>
            <w:vAlign w:val="bottom"/>
          </w:tcPr>
          <w:p w14:paraId="3A97CD39" w14:textId="3E0EFE9F" w:rsidR="00135FE4" w:rsidRPr="00DF0E2B" w:rsidRDefault="00135FE4" w:rsidP="0089418D">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Legacy</w:t>
            </w:r>
          </w:p>
        </w:tc>
        <w:tc>
          <w:tcPr>
            <w:tcW w:w="185" w:type="pct"/>
            <w:tcBorders>
              <w:top w:val="nil"/>
              <w:left w:val="nil"/>
              <w:bottom w:val="nil"/>
              <w:right w:val="nil"/>
            </w:tcBorders>
            <w:noWrap/>
            <w:vAlign w:val="bottom"/>
          </w:tcPr>
          <w:p w14:paraId="6CA8C9D6" w14:textId="77777777" w:rsidR="00135FE4" w:rsidRPr="00DF0E2B" w:rsidRDefault="00135FE4" w:rsidP="0089418D">
            <w:pPr>
              <w:spacing w:after="0" w:line="240" w:lineRule="auto"/>
              <w:rPr>
                <w:rFonts w:ascii="Times New Roman" w:eastAsia="Times New Roman" w:hAnsi="Times New Roman" w:cs="Times New Roman"/>
                <w:color w:val="000000"/>
                <w:lang w:eastAsia="en-GB"/>
              </w:rPr>
            </w:pPr>
          </w:p>
        </w:tc>
        <w:tc>
          <w:tcPr>
            <w:tcW w:w="185" w:type="pct"/>
            <w:tcBorders>
              <w:top w:val="nil"/>
              <w:left w:val="nil"/>
              <w:bottom w:val="nil"/>
              <w:right w:val="nil"/>
            </w:tcBorders>
            <w:noWrap/>
            <w:vAlign w:val="bottom"/>
          </w:tcPr>
          <w:p w14:paraId="2254178C" w14:textId="77777777" w:rsidR="00135FE4" w:rsidRPr="00DF0E2B" w:rsidRDefault="00135FE4" w:rsidP="0089418D">
            <w:pPr>
              <w:spacing w:after="0" w:line="240" w:lineRule="auto"/>
              <w:rPr>
                <w:rFonts w:ascii="Times New Roman" w:eastAsia="Times New Roman" w:hAnsi="Times New Roman" w:cs="Times New Roman"/>
                <w:sz w:val="20"/>
                <w:szCs w:val="20"/>
                <w:lang w:eastAsia="en-GB"/>
              </w:rPr>
            </w:pPr>
          </w:p>
        </w:tc>
        <w:tc>
          <w:tcPr>
            <w:tcW w:w="800" w:type="pct"/>
            <w:tcBorders>
              <w:top w:val="nil"/>
              <w:left w:val="nil"/>
              <w:bottom w:val="nil"/>
              <w:right w:val="nil"/>
            </w:tcBorders>
            <w:noWrap/>
            <w:vAlign w:val="bottom"/>
          </w:tcPr>
          <w:p w14:paraId="0F1812A1" w14:textId="742E8FBA" w:rsidR="00135FE4" w:rsidRPr="00DF0E2B" w:rsidRDefault="001365D1"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85" w:type="pct"/>
            <w:tcBorders>
              <w:top w:val="nil"/>
              <w:left w:val="nil"/>
              <w:bottom w:val="nil"/>
              <w:right w:val="nil"/>
            </w:tcBorders>
            <w:noWrap/>
            <w:vAlign w:val="bottom"/>
          </w:tcPr>
          <w:p w14:paraId="298F69E1" w14:textId="77777777" w:rsidR="00135FE4" w:rsidRPr="00DF0E2B" w:rsidRDefault="00135FE4" w:rsidP="0089418D">
            <w:pPr>
              <w:spacing w:after="0" w:line="240" w:lineRule="auto"/>
              <w:jc w:val="right"/>
              <w:rPr>
                <w:rFonts w:ascii="Times New Roman" w:eastAsia="Times New Roman" w:hAnsi="Times New Roman" w:cs="Times New Roman"/>
                <w:color w:val="000000"/>
                <w:lang w:eastAsia="en-GB"/>
              </w:rPr>
            </w:pPr>
          </w:p>
        </w:tc>
        <w:tc>
          <w:tcPr>
            <w:tcW w:w="812" w:type="pct"/>
            <w:tcBorders>
              <w:top w:val="nil"/>
              <w:left w:val="nil"/>
              <w:bottom w:val="nil"/>
              <w:right w:val="nil"/>
            </w:tcBorders>
            <w:noWrap/>
            <w:vAlign w:val="bottom"/>
          </w:tcPr>
          <w:p w14:paraId="7DDDA9D6" w14:textId="4CC51204" w:rsidR="00135FE4" w:rsidRPr="00DF0E2B" w:rsidRDefault="002B51E5" w:rsidP="0092061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6,000</w:t>
            </w:r>
          </w:p>
        </w:tc>
      </w:tr>
      <w:tr w:rsidR="0089418D" w:rsidRPr="00DF0E2B" w14:paraId="0D8C78DD" w14:textId="77777777" w:rsidTr="00724A9C">
        <w:trPr>
          <w:trHeight w:val="300"/>
        </w:trPr>
        <w:tc>
          <w:tcPr>
            <w:tcW w:w="2832" w:type="pct"/>
            <w:tcBorders>
              <w:top w:val="nil"/>
              <w:left w:val="nil"/>
              <w:bottom w:val="nil"/>
              <w:right w:val="nil"/>
            </w:tcBorders>
            <w:noWrap/>
            <w:vAlign w:val="bottom"/>
            <w:hideMark/>
          </w:tcPr>
          <w:p w14:paraId="4EFBEBBA" w14:textId="77777777" w:rsidR="0089418D" w:rsidRPr="00DF0E2B" w:rsidRDefault="0089418D" w:rsidP="0089418D">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Gift aid</w:t>
            </w:r>
          </w:p>
        </w:tc>
        <w:tc>
          <w:tcPr>
            <w:tcW w:w="185" w:type="pct"/>
            <w:tcBorders>
              <w:top w:val="nil"/>
              <w:left w:val="nil"/>
              <w:bottom w:val="nil"/>
              <w:right w:val="nil"/>
            </w:tcBorders>
            <w:noWrap/>
            <w:vAlign w:val="bottom"/>
            <w:hideMark/>
          </w:tcPr>
          <w:p w14:paraId="318F157D" w14:textId="77777777" w:rsidR="0089418D" w:rsidRPr="00DF0E2B" w:rsidRDefault="0089418D" w:rsidP="0089418D">
            <w:pPr>
              <w:spacing w:after="0" w:line="240" w:lineRule="auto"/>
              <w:rPr>
                <w:rFonts w:ascii="Times New Roman" w:eastAsia="Times New Roman" w:hAnsi="Times New Roman" w:cs="Times New Roman"/>
                <w:color w:val="000000"/>
                <w:lang w:eastAsia="en-GB"/>
              </w:rPr>
            </w:pPr>
          </w:p>
        </w:tc>
        <w:tc>
          <w:tcPr>
            <w:tcW w:w="185" w:type="pct"/>
            <w:tcBorders>
              <w:top w:val="nil"/>
              <w:left w:val="nil"/>
              <w:bottom w:val="nil"/>
              <w:right w:val="nil"/>
            </w:tcBorders>
            <w:noWrap/>
            <w:vAlign w:val="bottom"/>
            <w:hideMark/>
          </w:tcPr>
          <w:p w14:paraId="59382ADC"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00" w:type="pct"/>
            <w:tcBorders>
              <w:top w:val="nil"/>
              <w:left w:val="nil"/>
              <w:bottom w:val="nil"/>
              <w:right w:val="nil"/>
            </w:tcBorders>
            <w:noWrap/>
            <w:vAlign w:val="bottom"/>
          </w:tcPr>
          <w:p w14:paraId="5AD11A94" w14:textId="0B852C04" w:rsidR="0089418D" w:rsidRPr="00DF0E2B" w:rsidRDefault="001365D1"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1,733</w:t>
            </w:r>
          </w:p>
        </w:tc>
        <w:tc>
          <w:tcPr>
            <w:tcW w:w="185" w:type="pct"/>
            <w:tcBorders>
              <w:top w:val="nil"/>
              <w:left w:val="nil"/>
              <w:bottom w:val="nil"/>
              <w:right w:val="nil"/>
            </w:tcBorders>
            <w:noWrap/>
            <w:vAlign w:val="bottom"/>
            <w:hideMark/>
          </w:tcPr>
          <w:p w14:paraId="22F585BF" w14:textId="77777777" w:rsidR="0089418D" w:rsidRPr="00DF0E2B" w:rsidRDefault="0089418D" w:rsidP="0089418D">
            <w:pPr>
              <w:spacing w:after="0" w:line="240" w:lineRule="auto"/>
              <w:jc w:val="right"/>
              <w:rPr>
                <w:rFonts w:ascii="Times New Roman" w:eastAsia="Times New Roman" w:hAnsi="Times New Roman" w:cs="Times New Roman"/>
                <w:color w:val="000000"/>
                <w:lang w:eastAsia="en-GB"/>
              </w:rPr>
            </w:pPr>
          </w:p>
        </w:tc>
        <w:tc>
          <w:tcPr>
            <w:tcW w:w="812" w:type="pct"/>
            <w:tcBorders>
              <w:top w:val="nil"/>
              <w:left w:val="nil"/>
              <w:bottom w:val="nil"/>
              <w:right w:val="nil"/>
            </w:tcBorders>
            <w:noWrap/>
            <w:vAlign w:val="bottom"/>
            <w:hideMark/>
          </w:tcPr>
          <w:p w14:paraId="4018AC08" w14:textId="6A2FE330" w:rsidR="0089418D" w:rsidRPr="00DF0E2B" w:rsidRDefault="002B51E5" w:rsidP="0092061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850</w:t>
            </w:r>
          </w:p>
        </w:tc>
      </w:tr>
      <w:tr w:rsidR="0089418D" w:rsidRPr="00DF0E2B" w14:paraId="222F2261" w14:textId="77777777" w:rsidTr="00724A9C">
        <w:trPr>
          <w:trHeight w:val="300"/>
        </w:trPr>
        <w:tc>
          <w:tcPr>
            <w:tcW w:w="2832" w:type="pct"/>
            <w:tcBorders>
              <w:top w:val="nil"/>
              <w:left w:val="nil"/>
              <w:bottom w:val="nil"/>
              <w:right w:val="nil"/>
            </w:tcBorders>
            <w:noWrap/>
            <w:vAlign w:val="bottom"/>
            <w:hideMark/>
          </w:tcPr>
          <w:p w14:paraId="61057479" w14:textId="77777777" w:rsidR="0089418D" w:rsidRPr="00DF0E2B" w:rsidRDefault="0089418D" w:rsidP="0089418D">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Subscriptions</w:t>
            </w:r>
          </w:p>
        </w:tc>
        <w:tc>
          <w:tcPr>
            <w:tcW w:w="185" w:type="pct"/>
            <w:tcBorders>
              <w:top w:val="nil"/>
              <w:left w:val="nil"/>
              <w:bottom w:val="nil"/>
              <w:right w:val="nil"/>
            </w:tcBorders>
            <w:noWrap/>
            <w:vAlign w:val="bottom"/>
            <w:hideMark/>
          </w:tcPr>
          <w:p w14:paraId="29523D05" w14:textId="77777777" w:rsidR="0089418D" w:rsidRPr="00DF0E2B" w:rsidRDefault="0089418D" w:rsidP="0089418D">
            <w:pPr>
              <w:spacing w:after="0" w:line="240" w:lineRule="auto"/>
              <w:rPr>
                <w:rFonts w:ascii="Times New Roman" w:eastAsia="Times New Roman" w:hAnsi="Times New Roman" w:cs="Times New Roman"/>
                <w:color w:val="000000"/>
                <w:lang w:eastAsia="en-GB"/>
              </w:rPr>
            </w:pPr>
          </w:p>
        </w:tc>
        <w:tc>
          <w:tcPr>
            <w:tcW w:w="185" w:type="pct"/>
            <w:tcBorders>
              <w:top w:val="nil"/>
              <w:left w:val="nil"/>
              <w:bottom w:val="nil"/>
              <w:right w:val="nil"/>
            </w:tcBorders>
            <w:noWrap/>
            <w:vAlign w:val="bottom"/>
            <w:hideMark/>
          </w:tcPr>
          <w:p w14:paraId="52FBB458"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00" w:type="pct"/>
            <w:tcBorders>
              <w:top w:val="nil"/>
              <w:left w:val="nil"/>
              <w:bottom w:val="nil"/>
              <w:right w:val="nil"/>
            </w:tcBorders>
            <w:noWrap/>
            <w:vAlign w:val="bottom"/>
          </w:tcPr>
          <w:p w14:paraId="1D427168" w14:textId="61301524" w:rsidR="0089418D" w:rsidRPr="00DF0E2B" w:rsidRDefault="001365D1"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5,037</w:t>
            </w:r>
          </w:p>
        </w:tc>
        <w:tc>
          <w:tcPr>
            <w:tcW w:w="185" w:type="pct"/>
            <w:tcBorders>
              <w:top w:val="nil"/>
              <w:left w:val="nil"/>
              <w:bottom w:val="nil"/>
              <w:right w:val="nil"/>
            </w:tcBorders>
            <w:noWrap/>
            <w:vAlign w:val="bottom"/>
            <w:hideMark/>
          </w:tcPr>
          <w:p w14:paraId="190569AB" w14:textId="77777777" w:rsidR="0089418D" w:rsidRPr="00DF0E2B" w:rsidRDefault="0089418D" w:rsidP="0089418D">
            <w:pPr>
              <w:spacing w:after="0" w:line="240" w:lineRule="auto"/>
              <w:jc w:val="right"/>
              <w:rPr>
                <w:rFonts w:ascii="Times New Roman" w:eastAsia="Times New Roman" w:hAnsi="Times New Roman" w:cs="Times New Roman"/>
                <w:color w:val="000000"/>
                <w:lang w:eastAsia="en-GB"/>
              </w:rPr>
            </w:pPr>
          </w:p>
        </w:tc>
        <w:tc>
          <w:tcPr>
            <w:tcW w:w="812" w:type="pct"/>
            <w:tcBorders>
              <w:top w:val="nil"/>
              <w:left w:val="nil"/>
              <w:bottom w:val="nil"/>
              <w:right w:val="nil"/>
            </w:tcBorders>
            <w:noWrap/>
            <w:vAlign w:val="bottom"/>
            <w:hideMark/>
          </w:tcPr>
          <w:p w14:paraId="7FB37226" w14:textId="24DA2887" w:rsidR="0089418D" w:rsidRPr="00DF0E2B" w:rsidRDefault="002B51E5"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5,133</w:t>
            </w:r>
          </w:p>
        </w:tc>
      </w:tr>
      <w:tr w:rsidR="0089418D" w:rsidRPr="00DF0E2B" w14:paraId="0FE07030" w14:textId="77777777" w:rsidTr="00724A9C">
        <w:trPr>
          <w:trHeight w:val="300"/>
        </w:trPr>
        <w:tc>
          <w:tcPr>
            <w:tcW w:w="2832" w:type="pct"/>
            <w:tcBorders>
              <w:top w:val="nil"/>
              <w:left w:val="nil"/>
              <w:bottom w:val="nil"/>
              <w:right w:val="nil"/>
            </w:tcBorders>
            <w:noWrap/>
            <w:vAlign w:val="bottom"/>
            <w:hideMark/>
          </w:tcPr>
          <w:p w14:paraId="05469F69" w14:textId="77777777" w:rsidR="0089418D" w:rsidRPr="00DF0E2B" w:rsidRDefault="0089418D" w:rsidP="0089418D">
            <w:pPr>
              <w:spacing w:after="0" w:line="240" w:lineRule="auto"/>
              <w:jc w:val="right"/>
              <w:rPr>
                <w:rFonts w:ascii="Times New Roman" w:eastAsia="Times New Roman" w:hAnsi="Times New Roman" w:cs="Times New Roman"/>
                <w:color w:val="000000"/>
                <w:lang w:eastAsia="en-GB"/>
              </w:rPr>
            </w:pPr>
          </w:p>
        </w:tc>
        <w:tc>
          <w:tcPr>
            <w:tcW w:w="185" w:type="pct"/>
            <w:tcBorders>
              <w:top w:val="nil"/>
              <w:left w:val="nil"/>
              <w:bottom w:val="nil"/>
              <w:right w:val="nil"/>
            </w:tcBorders>
            <w:noWrap/>
            <w:vAlign w:val="bottom"/>
            <w:hideMark/>
          </w:tcPr>
          <w:p w14:paraId="015E2D28"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185" w:type="pct"/>
            <w:tcBorders>
              <w:top w:val="nil"/>
              <w:left w:val="nil"/>
              <w:bottom w:val="nil"/>
              <w:right w:val="nil"/>
            </w:tcBorders>
            <w:noWrap/>
            <w:vAlign w:val="bottom"/>
            <w:hideMark/>
          </w:tcPr>
          <w:p w14:paraId="14F6F8E1"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00" w:type="pct"/>
            <w:tcBorders>
              <w:top w:val="single" w:sz="4" w:space="0" w:color="auto"/>
              <w:left w:val="nil"/>
              <w:bottom w:val="nil"/>
              <w:right w:val="nil"/>
            </w:tcBorders>
            <w:noWrap/>
            <w:vAlign w:val="bottom"/>
          </w:tcPr>
          <w:p w14:paraId="61B67CB2" w14:textId="6639FAD2" w:rsidR="0089418D" w:rsidRPr="00DF0E2B" w:rsidRDefault="001365D1"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14,503</w:t>
            </w:r>
          </w:p>
        </w:tc>
        <w:tc>
          <w:tcPr>
            <w:tcW w:w="185" w:type="pct"/>
            <w:tcBorders>
              <w:top w:val="nil"/>
              <w:left w:val="nil"/>
              <w:bottom w:val="nil"/>
              <w:right w:val="nil"/>
            </w:tcBorders>
            <w:noWrap/>
            <w:vAlign w:val="bottom"/>
            <w:hideMark/>
          </w:tcPr>
          <w:p w14:paraId="30DA9D68" w14:textId="77777777" w:rsidR="0089418D" w:rsidRPr="00DF0E2B" w:rsidRDefault="0089418D" w:rsidP="0089418D">
            <w:pPr>
              <w:spacing w:after="0" w:line="240" w:lineRule="auto"/>
              <w:jc w:val="right"/>
              <w:rPr>
                <w:rFonts w:ascii="Times New Roman" w:eastAsia="Times New Roman" w:hAnsi="Times New Roman" w:cs="Times New Roman"/>
                <w:color w:val="000000"/>
                <w:lang w:eastAsia="en-GB"/>
              </w:rPr>
            </w:pPr>
          </w:p>
        </w:tc>
        <w:tc>
          <w:tcPr>
            <w:tcW w:w="812" w:type="pct"/>
            <w:tcBorders>
              <w:top w:val="single" w:sz="4" w:space="0" w:color="auto"/>
              <w:left w:val="nil"/>
              <w:bottom w:val="nil"/>
              <w:right w:val="nil"/>
            </w:tcBorders>
            <w:noWrap/>
            <w:vAlign w:val="bottom"/>
            <w:hideMark/>
          </w:tcPr>
          <w:p w14:paraId="4DD56DC1" w14:textId="237D6501" w:rsidR="0089418D" w:rsidRPr="00DF0E2B" w:rsidRDefault="002B51E5"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18,109</w:t>
            </w:r>
          </w:p>
        </w:tc>
      </w:tr>
      <w:tr w:rsidR="0089418D" w:rsidRPr="00DF0E2B" w14:paraId="62BA9FBC" w14:textId="77777777" w:rsidTr="00724A9C">
        <w:trPr>
          <w:trHeight w:val="300"/>
        </w:trPr>
        <w:tc>
          <w:tcPr>
            <w:tcW w:w="2832" w:type="pct"/>
            <w:tcBorders>
              <w:top w:val="nil"/>
              <w:left w:val="nil"/>
              <w:bottom w:val="nil"/>
              <w:right w:val="nil"/>
            </w:tcBorders>
            <w:noWrap/>
            <w:vAlign w:val="bottom"/>
            <w:hideMark/>
          </w:tcPr>
          <w:p w14:paraId="303CAA92" w14:textId="77777777" w:rsidR="0089418D" w:rsidRPr="00DF0E2B" w:rsidRDefault="0089418D" w:rsidP="0089418D">
            <w:pPr>
              <w:spacing w:after="0" w:line="240" w:lineRule="auto"/>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Charitable activities</w:t>
            </w:r>
          </w:p>
        </w:tc>
        <w:tc>
          <w:tcPr>
            <w:tcW w:w="185" w:type="pct"/>
            <w:tcBorders>
              <w:top w:val="nil"/>
              <w:left w:val="nil"/>
              <w:bottom w:val="nil"/>
              <w:right w:val="nil"/>
            </w:tcBorders>
            <w:noWrap/>
            <w:vAlign w:val="bottom"/>
            <w:hideMark/>
          </w:tcPr>
          <w:p w14:paraId="2268614E" w14:textId="77777777" w:rsidR="0089418D" w:rsidRPr="00DF0E2B" w:rsidRDefault="0089418D" w:rsidP="0089418D">
            <w:pPr>
              <w:spacing w:after="0" w:line="240" w:lineRule="auto"/>
              <w:rPr>
                <w:rFonts w:ascii="Times New Roman" w:eastAsia="Times New Roman" w:hAnsi="Times New Roman" w:cs="Times New Roman"/>
                <w:b/>
                <w:bCs/>
                <w:color w:val="000000"/>
                <w:lang w:eastAsia="en-GB"/>
              </w:rPr>
            </w:pPr>
          </w:p>
        </w:tc>
        <w:tc>
          <w:tcPr>
            <w:tcW w:w="185" w:type="pct"/>
            <w:tcBorders>
              <w:top w:val="nil"/>
              <w:left w:val="nil"/>
              <w:bottom w:val="nil"/>
              <w:right w:val="nil"/>
            </w:tcBorders>
            <w:noWrap/>
            <w:vAlign w:val="bottom"/>
            <w:hideMark/>
          </w:tcPr>
          <w:p w14:paraId="1969C501"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00" w:type="pct"/>
            <w:tcBorders>
              <w:top w:val="nil"/>
              <w:left w:val="nil"/>
              <w:bottom w:val="nil"/>
              <w:right w:val="nil"/>
            </w:tcBorders>
            <w:noWrap/>
            <w:vAlign w:val="bottom"/>
          </w:tcPr>
          <w:p w14:paraId="09B77EC6"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185" w:type="pct"/>
            <w:tcBorders>
              <w:top w:val="nil"/>
              <w:left w:val="nil"/>
              <w:bottom w:val="nil"/>
              <w:right w:val="nil"/>
            </w:tcBorders>
            <w:noWrap/>
            <w:vAlign w:val="bottom"/>
            <w:hideMark/>
          </w:tcPr>
          <w:p w14:paraId="5F872960"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12" w:type="pct"/>
            <w:tcBorders>
              <w:top w:val="nil"/>
              <w:left w:val="nil"/>
              <w:bottom w:val="nil"/>
              <w:right w:val="nil"/>
            </w:tcBorders>
            <w:noWrap/>
            <w:vAlign w:val="bottom"/>
            <w:hideMark/>
          </w:tcPr>
          <w:p w14:paraId="5F4B3199"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r>
      <w:tr w:rsidR="0089418D" w:rsidRPr="00DF0E2B" w14:paraId="5296FDDB" w14:textId="77777777" w:rsidTr="00724A9C">
        <w:trPr>
          <w:trHeight w:val="300"/>
        </w:trPr>
        <w:tc>
          <w:tcPr>
            <w:tcW w:w="2832" w:type="pct"/>
            <w:tcBorders>
              <w:top w:val="nil"/>
              <w:left w:val="nil"/>
              <w:bottom w:val="nil"/>
              <w:right w:val="nil"/>
            </w:tcBorders>
            <w:noWrap/>
            <w:vAlign w:val="bottom"/>
            <w:hideMark/>
          </w:tcPr>
          <w:p w14:paraId="2C8ED161" w14:textId="77777777" w:rsidR="0089418D" w:rsidRPr="00DF0E2B" w:rsidRDefault="0089418D" w:rsidP="0089418D">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Museum admissions</w:t>
            </w:r>
          </w:p>
        </w:tc>
        <w:tc>
          <w:tcPr>
            <w:tcW w:w="185" w:type="pct"/>
            <w:tcBorders>
              <w:top w:val="nil"/>
              <w:left w:val="nil"/>
              <w:bottom w:val="nil"/>
              <w:right w:val="nil"/>
            </w:tcBorders>
            <w:noWrap/>
            <w:vAlign w:val="bottom"/>
            <w:hideMark/>
          </w:tcPr>
          <w:p w14:paraId="7E034728" w14:textId="77777777" w:rsidR="0089418D" w:rsidRPr="00DF0E2B" w:rsidRDefault="0089418D" w:rsidP="0089418D">
            <w:pPr>
              <w:spacing w:after="0" w:line="240" w:lineRule="auto"/>
              <w:rPr>
                <w:rFonts w:ascii="Times New Roman" w:eastAsia="Times New Roman" w:hAnsi="Times New Roman" w:cs="Times New Roman"/>
                <w:color w:val="000000"/>
                <w:lang w:eastAsia="en-GB"/>
              </w:rPr>
            </w:pPr>
          </w:p>
        </w:tc>
        <w:tc>
          <w:tcPr>
            <w:tcW w:w="185" w:type="pct"/>
            <w:tcBorders>
              <w:top w:val="nil"/>
              <w:left w:val="nil"/>
              <w:bottom w:val="nil"/>
              <w:right w:val="nil"/>
            </w:tcBorders>
            <w:noWrap/>
            <w:vAlign w:val="bottom"/>
            <w:hideMark/>
          </w:tcPr>
          <w:p w14:paraId="5ECDD053"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00" w:type="pct"/>
            <w:tcBorders>
              <w:top w:val="nil"/>
              <w:left w:val="nil"/>
              <w:bottom w:val="nil"/>
              <w:right w:val="nil"/>
            </w:tcBorders>
            <w:noWrap/>
            <w:vAlign w:val="bottom"/>
          </w:tcPr>
          <w:p w14:paraId="18BDF7AA" w14:textId="5917B073" w:rsidR="0089418D" w:rsidRPr="00DF0E2B" w:rsidRDefault="001365D1"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660</w:t>
            </w:r>
          </w:p>
        </w:tc>
        <w:tc>
          <w:tcPr>
            <w:tcW w:w="185" w:type="pct"/>
            <w:tcBorders>
              <w:top w:val="nil"/>
              <w:left w:val="nil"/>
              <w:bottom w:val="nil"/>
              <w:right w:val="nil"/>
            </w:tcBorders>
            <w:noWrap/>
            <w:vAlign w:val="bottom"/>
            <w:hideMark/>
          </w:tcPr>
          <w:p w14:paraId="4AD303BB" w14:textId="77777777" w:rsidR="0089418D" w:rsidRPr="00DF0E2B" w:rsidRDefault="0089418D" w:rsidP="0089418D">
            <w:pPr>
              <w:spacing w:after="0" w:line="240" w:lineRule="auto"/>
              <w:jc w:val="right"/>
              <w:rPr>
                <w:rFonts w:ascii="Times New Roman" w:eastAsia="Times New Roman" w:hAnsi="Times New Roman" w:cs="Times New Roman"/>
                <w:color w:val="000000"/>
                <w:lang w:eastAsia="en-GB"/>
              </w:rPr>
            </w:pPr>
          </w:p>
        </w:tc>
        <w:tc>
          <w:tcPr>
            <w:tcW w:w="812" w:type="pct"/>
            <w:tcBorders>
              <w:top w:val="nil"/>
              <w:left w:val="nil"/>
              <w:bottom w:val="nil"/>
              <w:right w:val="nil"/>
            </w:tcBorders>
            <w:noWrap/>
            <w:vAlign w:val="bottom"/>
            <w:hideMark/>
          </w:tcPr>
          <w:p w14:paraId="1C430802" w14:textId="442E92B5" w:rsidR="0089418D" w:rsidRPr="00DF0E2B" w:rsidRDefault="002B51E5"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755</w:t>
            </w:r>
          </w:p>
        </w:tc>
      </w:tr>
      <w:tr w:rsidR="0089418D" w:rsidRPr="00DF0E2B" w14:paraId="5CAB7C72" w14:textId="77777777" w:rsidTr="00724A9C">
        <w:trPr>
          <w:trHeight w:val="300"/>
        </w:trPr>
        <w:tc>
          <w:tcPr>
            <w:tcW w:w="2832" w:type="pct"/>
            <w:tcBorders>
              <w:top w:val="nil"/>
              <w:left w:val="nil"/>
              <w:bottom w:val="nil"/>
              <w:right w:val="nil"/>
            </w:tcBorders>
            <w:noWrap/>
            <w:vAlign w:val="bottom"/>
            <w:hideMark/>
          </w:tcPr>
          <w:p w14:paraId="05959F31" w14:textId="77777777" w:rsidR="0089418D" w:rsidRPr="00DF0E2B" w:rsidRDefault="0089418D" w:rsidP="0089418D">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Sales of merchandise</w:t>
            </w:r>
          </w:p>
        </w:tc>
        <w:tc>
          <w:tcPr>
            <w:tcW w:w="185" w:type="pct"/>
            <w:tcBorders>
              <w:top w:val="nil"/>
              <w:left w:val="nil"/>
              <w:bottom w:val="nil"/>
              <w:right w:val="nil"/>
            </w:tcBorders>
            <w:noWrap/>
            <w:vAlign w:val="bottom"/>
            <w:hideMark/>
          </w:tcPr>
          <w:p w14:paraId="5808CC1A" w14:textId="77777777" w:rsidR="0089418D" w:rsidRPr="00DF0E2B" w:rsidRDefault="0089418D" w:rsidP="0089418D">
            <w:pPr>
              <w:spacing w:after="0" w:line="240" w:lineRule="auto"/>
              <w:rPr>
                <w:rFonts w:ascii="Times New Roman" w:eastAsia="Times New Roman" w:hAnsi="Times New Roman" w:cs="Times New Roman"/>
                <w:color w:val="000000"/>
                <w:lang w:eastAsia="en-GB"/>
              </w:rPr>
            </w:pPr>
          </w:p>
        </w:tc>
        <w:tc>
          <w:tcPr>
            <w:tcW w:w="185" w:type="pct"/>
            <w:tcBorders>
              <w:top w:val="nil"/>
              <w:left w:val="nil"/>
              <w:bottom w:val="nil"/>
              <w:right w:val="nil"/>
            </w:tcBorders>
            <w:noWrap/>
            <w:vAlign w:val="bottom"/>
            <w:hideMark/>
          </w:tcPr>
          <w:p w14:paraId="648AEF37"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00" w:type="pct"/>
            <w:tcBorders>
              <w:top w:val="nil"/>
              <w:left w:val="nil"/>
              <w:bottom w:val="nil"/>
              <w:right w:val="nil"/>
            </w:tcBorders>
            <w:noWrap/>
            <w:vAlign w:val="bottom"/>
          </w:tcPr>
          <w:p w14:paraId="4107EECA" w14:textId="76669BC7" w:rsidR="0089418D" w:rsidRPr="00DF0E2B" w:rsidRDefault="001365D1"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4,975</w:t>
            </w:r>
          </w:p>
        </w:tc>
        <w:tc>
          <w:tcPr>
            <w:tcW w:w="185" w:type="pct"/>
            <w:tcBorders>
              <w:top w:val="nil"/>
              <w:left w:val="nil"/>
              <w:bottom w:val="nil"/>
              <w:right w:val="nil"/>
            </w:tcBorders>
            <w:noWrap/>
            <w:vAlign w:val="bottom"/>
            <w:hideMark/>
          </w:tcPr>
          <w:p w14:paraId="6860A51B" w14:textId="77777777" w:rsidR="0089418D" w:rsidRPr="00DF0E2B" w:rsidRDefault="0089418D" w:rsidP="0089418D">
            <w:pPr>
              <w:spacing w:after="0" w:line="240" w:lineRule="auto"/>
              <w:jc w:val="right"/>
              <w:rPr>
                <w:rFonts w:ascii="Times New Roman" w:eastAsia="Times New Roman" w:hAnsi="Times New Roman" w:cs="Times New Roman"/>
                <w:color w:val="000000"/>
                <w:lang w:eastAsia="en-GB"/>
              </w:rPr>
            </w:pPr>
          </w:p>
        </w:tc>
        <w:tc>
          <w:tcPr>
            <w:tcW w:w="812" w:type="pct"/>
            <w:tcBorders>
              <w:top w:val="nil"/>
              <w:left w:val="nil"/>
              <w:bottom w:val="nil"/>
              <w:right w:val="nil"/>
            </w:tcBorders>
            <w:noWrap/>
            <w:vAlign w:val="bottom"/>
            <w:hideMark/>
          </w:tcPr>
          <w:p w14:paraId="5EAAE1F6" w14:textId="6106F4C5" w:rsidR="0089418D" w:rsidRPr="00DF0E2B" w:rsidRDefault="007D5C74"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4,988</w:t>
            </w:r>
          </w:p>
        </w:tc>
      </w:tr>
      <w:tr w:rsidR="0089418D" w:rsidRPr="00DF0E2B" w14:paraId="35195E4C" w14:textId="77777777" w:rsidTr="00724A9C">
        <w:trPr>
          <w:trHeight w:val="300"/>
        </w:trPr>
        <w:tc>
          <w:tcPr>
            <w:tcW w:w="2832" w:type="pct"/>
            <w:tcBorders>
              <w:top w:val="nil"/>
              <w:left w:val="nil"/>
              <w:bottom w:val="nil"/>
              <w:right w:val="nil"/>
            </w:tcBorders>
            <w:noWrap/>
            <w:vAlign w:val="bottom"/>
            <w:hideMark/>
          </w:tcPr>
          <w:p w14:paraId="39D218B3" w14:textId="77777777" w:rsidR="0089418D" w:rsidRPr="00DF0E2B" w:rsidRDefault="0089418D" w:rsidP="0089418D">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Caves income</w:t>
            </w:r>
          </w:p>
        </w:tc>
        <w:tc>
          <w:tcPr>
            <w:tcW w:w="185" w:type="pct"/>
            <w:tcBorders>
              <w:top w:val="nil"/>
              <w:left w:val="nil"/>
              <w:bottom w:val="nil"/>
              <w:right w:val="nil"/>
            </w:tcBorders>
            <w:noWrap/>
            <w:vAlign w:val="bottom"/>
            <w:hideMark/>
          </w:tcPr>
          <w:p w14:paraId="4C0A6B76" w14:textId="77777777" w:rsidR="0089418D" w:rsidRPr="00DF0E2B" w:rsidRDefault="0089418D" w:rsidP="0089418D">
            <w:pPr>
              <w:spacing w:after="0" w:line="240" w:lineRule="auto"/>
              <w:rPr>
                <w:rFonts w:ascii="Times New Roman" w:eastAsia="Times New Roman" w:hAnsi="Times New Roman" w:cs="Times New Roman"/>
                <w:color w:val="000000"/>
                <w:lang w:eastAsia="en-GB"/>
              </w:rPr>
            </w:pPr>
          </w:p>
        </w:tc>
        <w:tc>
          <w:tcPr>
            <w:tcW w:w="185" w:type="pct"/>
            <w:tcBorders>
              <w:top w:val="nil"/>
              <w:left w:val="nil"/>
              <w:bottom w:val="nil"/>
              <w:right w:val="nil"/>
            </w:tcBorders>
            <w:noWrap/>
            <w:vAlign w:val="bottom"/>
            <w:hideMark/>
          </w:tcPr>
          <w:p w14:paraId="46C95EF1"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00" w:type="pct"/>
            <w:tcBorders>
              <w:top w:val="nil"/>
              <w:left w:val="nil"/>
              <w:bottom w:val="nil"/>
              <w:right w:val="nil"/>
            </w:tcBorders>
            <w:noWrap/>
            <w:vAlign w:val="bottom"/>
          </w:tcPr>
          <w:p w14:paraId="364C0B8F" w14:textId="6553E5E8" w:rsidR="0089418D" w:rsidRPr="00DF0E2B" w:rsidRDefault="001365D1"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5,842</w:t>
            </w:r>
          </w:p>
        </w:tc>
        <w:tc>
          <w:tcPr>
            <w:tcW w:w="185" w:type="pct"/>
            <w:tcBorders>
              <w:top w:val="nil"/>
              <w:left w:val="nil"/>
              <w:bottom w:val="nil"/>
              <w:right w:val="nil"/>
            </w:tcBorders>
            <w:noWrap/>
            <w:vAlign w:val="bottom"/>
            <w:hideMark/>
          </w:tcPr>
          <w:p w14:paraId="1E6435C8" w14:textId="77777777" w:rsidR="0089418D" w:rsidRPr="00DF0E2B" w:rsidRDefault="0089418D" w:rsidP="0089418D">
            <w:pPr>
              <w:spacing w:after="0" w:line="240" w:lineRule="auto"/>
              <w:jc w:val="right"/>
              <w:rPr>
                <w:rFonts w:ascii="Times New Roman" w:eastAsia="Times New Roman" w:hAnsi="Times New Roman" w:cs="Times New Roman"/>
                <w:color w:val="000000"/>
                <w:lang w:eastAsia="en-GB"/>
              </w:rPr>
            </w:pPr>
          </w:p>
        </w:tc>
        <w:tc>
          <w:tcPr>
            <w:tcW w:w="812" w:type="pct"/>
            <w:tcBorders>
              <w:top w:val="nil"/>
              <w:left w:val="nil"/>
              <w:bottom w:val="nil"/>
              <w:right w:val="nil"/>
            </w:tcBorders>
            <w:noWrap/>
            <w:vAlign w:val="bottom"/>
            <w:hideMark/>
          </w:tcPr>
          <w:p w14:paraId="0570026A" w14:textId="4028101B" w:rsidR="0089418D" w:rsidRPr="00DF0E2B" w:rsidRDefault="007D5C74"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6,086</w:t>
            </w:r>
          </w:p>
        </w:tc>
      </w:tr>
      <w:tr w:rsidR="0089418D" w:rsidRPr="00DF0E2B" w14:paraId="5F648564" w14:textId="77777777" w:rsidTr="00724A9C">
        <w:trPr>
          <w:trHeight w:val="300"/>
        </w:trPr>
        <w:tc>
          <w:tcPr>
            <w:tcW w:w="2832" w:type="pct"/>
            <w:tcBorders>
              <w:top w:val="nil"/>
              <w:left w:val="nil"/>
              <w:bottom w:val="nil"/>
              <w:right w:val="nil"/>
            </w:tcBorders>
            <w:noWrap/>
            <w:vAlign w:val="bottom"/>
            <w:hideMark/>
          </w:tcPr>
          <w:p w14:paraId="29434F85" w14:textId="77777777" w:rsidR="0089418D" w:rsidRPr="00DF0E2B" w:rsidRDefault="0089418D" w:rsidP="0089418D">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Other activities</w:t>
            </w:r>
          </w:p>
        </w:tc>
        <w:tc>
          <w:tcPr>
            <w:tcW w:w="185" w:type="pct"/>
            <w:tcBorders>
              <w:top w:val="nil"/>
              <w:left w:val="nil"/>
              <w:bottom w:val="nil"/>
              <w:right w:val="nil"/>
            </w:tcBorders>
            <w:noWrap/>
            <w:vAlign w:val="bottom"/>
            <w:hideMark/>
          </w:tcPr>
          <w:p w14:paraId="164E66DA" w14:textId="77777777" w:rsidR="0089418D" w:rsidRPr="00DF0E2B" w:rsidRDefault="0089418D" w:rsidP="0089418D">
            <w:pPr>
              <w:spacing w:after="0" w:line="240" w:lineRule="auto"/>
              <w:rPr>
                <w:rFonts w:ascii="Times New Roman" w:eastAsia="Times New Roman" w:hAnsi="Times New Roman" w:cs="Times New Roman"/>
                <w:color w:val="000000"/>
                <w:lang w:eastAsia="en-GB"/>
              </w:rPr>
            </w:pPr>
          </w:p>
        </w:tc>
        <w:tc>
          <w:tcPr>
            <w:tcW w:w="185" w:type="pct"/>
            <w:tcBorders>
              <w:top w:val="nil"/>
              <w:left w:val="nil"/>
              <w:bottom w:val="nil"/>
              <w:right w:val="nil"/>
            </w:tcBorders>
            <w:noWrap/>
            <w:vAlign w:val="bottom"/>
            <w:hideMark/>
          </w:tcPr>
          <w:p w14:paraId="58CC8240"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00" w:type="pct"/>
            <w:tcBorders>
              <w:top w:val="nil"/>
              <w:left w:val="nil"/>
              <w:bottom w:val="nil"/>
              <w:right w:val="nil"/>
            </w:tcBorders>
            <w:noWrap/>
            <w:vAlign w:val="bottom"/>
          </w:tcPr>
          <w:p w14:paraId="38ADAEE9" w14:textId="5DDE00E8" w:rsidR="0089418D" w:rsidRPr="00DF0E2B" w:rsidRDefault="001365D1"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2,642</w:t>
            </w:r>
          </w:p>
        </w:tc>
        <w:tc>
          <w:tcPr>
            <w:tcW w:w="185" w:type="pct"/>
            <w:tcBorders>
              <w:top w:val="nil"/>
              <w:left w:val="nil"/>
              <w:bottom w:val="nil"/>
              <w:right w:val="nil"/>
            </w:tcBorders>
            <w:noWrap/>
            <w:vAlign w:val="bottom"/>
            <w:hideMark/>
          </w:tcPr>
          <w:p w14:paraId="7A1BFC6E" w14:textId="77777777" w:rsidR="0089418D" w:rsidRPr="00DF0E2B" w:rsidRDefault="0089418D" w:rsidP="0089418D">
            <w:pPr>
              <w:spacing w:after="0" w:line="240" w:lineRule="auto"/>
              <w:jc w:val="right"/>
              <w:rPr>
                <w:rFonts w:ascii="Times New Roman" w:eastAsia="Times New Roman" w:hAnsi="Times New Roman" w:cs="Times New Roman"/>
                <w:color w:val="000000"/>
                <w:lang w:eastAsia="en-GB"/>
              </w:rPr>
            </w:pPr>
          </w:p>
        </w:tc>
        <w:tc>
          <w:tcPr>
            <w:tcW w:w="812" w:type="pct"/>
            <w:tcBorders>
              <w:top w:val="nil"/>
              <w:left w:val="nil"/>
              <w:bottom w:val="nil"/>
              <w:right w:val="nil"/>
            </w:tcBorders>
            <w:noWrap/>
            <w:vAlign w:val="bottom"/>
            <w:hideMark/>
          </w:tcPr>
          <w:p w14:paraId="1EAFF55C" w14:textId="31EFE76C" w:rsidR="0089418D" w:rsidRPr="00DF0E2B" w:rsidRDefault="007D5C74"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2,737</w:t>
            </w:r>
          </w:p>
        </w:tc>
      </w:tr>
      <w:tr w:rsidR="0089418D" w:rsidRPr="00DF0E2B" w14:paraId="4B280795" w14:textId="77777777" w:rsidTr="00724A9C">
        <w:trPr>
          <w:trHeight w:val="300"/>
        </w:trPr>
        <w:tc>
          <w:tcPr>
            <w:tcW w:w="2832" w:type="pct"/>
            <w:tcBorders>
              <w:top w:val="nil"/>
              <w:left w:val="nil"/>
              <w:bottom w:val="nil"/>
              <w:right w:val="nil"/>
            </w:tcBorders>
            <w:noWrap/>
            <w:vAlign w:val="bottom"/>
            <w:hideMark/>
          </w:tcPr>
          <w:p w14:paraId="2E5E254C" w14:textId="77777777" w:rsidR="0089418D" w:rsidRPr="00DF0E2B" w:rsidRDefault="0089418D" w:rsidP="0089418D">
            <w:pPr>
              <w:spacing w:after="0" w:line="240" w:lineRule="auto"/>
              <w:jc w:val="right"/>
              <w:rPr>
                <w:rFonts w:ascii="Times New Roman" w:eastAsia="Times New Roman" w:hAnsi="Times New Roman" w:cs="Times New Roman"/>
                <w:color w:val="000000"/>
                <w:lang w:eastAsia="en-GB"/>
              </w:rPr>
            </w:pPr>
          </w:p>
        </w:tc>
        <w:tc>
          <w:tcPr>
            <w:tcW w:w="185" w:type="pct"/>
            <w:tcBorders>
              <w:top w:val="nil"/>
              <w:left w:val="nil"/>
              <w:bottom w:val="nil"/>
              <w:right w:val="nil"/>
            </w:tcBorders>
            <w:noWrap/>
            <w:vAlign w:val="bottom"/>
            <w:hideMark/>
          </w:tcPr>
          <w:p w14:paraId="6CC99186"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185" w:type="pct"/>
            <w:tcBorders>
              <w:top w:val="nil"/>
              <w:left w:val="nil"/>
              <w:bottom w:val="nil"/>
              <w:right w:val="nil"/>
            </w:tcBorders>
            <w:noWrap/>
            <w:vAlign w:val="bottom"/>
            <w:hideMark/>
          </w:tcPr>
          <w:p w14:paraId="0BE0B55F"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00" w:type="pct"/>
            <w:tcBorders>
              <w:top w:val="single" w:sz="4" w:space="0" w:color="auto"/>
              <w:left w:val="nil"/>
              <w:bottom w:val="nil"/>
              <w:right w:val="nil"/>
            </w:tcBorders>
            <w:noWrap/>
            <w:vAlign w:val="bottom"/>
          </w:tcPr>
          <w:p w14:paraId="469AC25F" w14:textId="6C88702A" w:rsidR="0089418D" w:rsidRPr="00DF0E2B" w:rsidRDefault="001365D1"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14,119</w:t>
            </w:r>
          </w:p>
        </w:tc>
        <w:tc>
          <w:tcPr>
            <w:tcW w:w="185" w:type="pct"/>
            <w:tcBorders>
              <w:top w:val="nil"/>
              <w:left w:val="nil"/>
              <w:bottom w:val="nil"/>
              <w:right w:val="nil"/>
            </w:tcBorders>
            <w:noWrap/>
            <w:vAlign w:val="bottom"/>
            <w:hideMark/>
          </w:tcPr>
          <w:p w14:paraId="3A1F8D94" w14:textId="77777777" w:rsidR="0089418D" w:rsidRPr="00DF0E2B" w:rsidRDefault="0089418D" w:rsidP="0089418D">
            <w:pPr>
              <w:spacing w:after="0" w:line="240" w:lineRule="auto"/>
              <w:jc w:val="right"/>
              <w:rPr>
                <w:rFonts w:ascii="Times New Roman" w:eastAsia="Times New Roman" w:hAnsi="Times New Roman" w:cs="Times New Roman"/>
                <w:color w:val="000000"/>
                <w:lang w:eastAsia="en-GB"/>
              </w:rPr>
            </w:pPr>
          </w:p>
        </w:tc>
        <w:tc>
          <w:tcPr>
            <w:tcW w:w="812" w:type="pct"/>
            <w:tcBorders>
              <w:top w:val="single" w:sz="4" w:space="0" w:color="auto"/>
              <w:left w:val="nil"/>
              <w:bottom w:val="nil"/>
              <w:right w:val="nil"/>
            </w:tcBorders>
            <w:noWrap/>
            <w:vAlign w:val="bottom"/>
            <w:hideMark/>
          </w:tcPr>
          <w:p w14:paraId="67874326" w14:textId="3F31AFE6" w:rsidR="0089418D" w:rsidRPr="00DF0E2B" w:rsidRDefault="007D5C74"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14,566</w:t>
            </w:r>
          </w:p>
        </w:tc>
      </w:tr>
      <w:tr w:rsidR="0089418D" w:rsidRPr="00DF0E2B" w14:paraId="2323033C" w14:textId="77777777" w:rsidTr="00724A9C">
        <w:trPr>
          <w:trHeight w:val="300"/>
        </w:trPr>
        <w:tc>
          <w:tcPr>
            <w:tcW w:w="2832" w:type="pct"/>
            <w:tcBorders>
              <w:top w:val="nil"/>
              <w:left w:val="nil"/>
              <w:bottom w:val="nil"/>
              <w:right w:val="nil"/>
            </w:tcBorders>
            <w:noWrap/>
            <w:vAlign w:val="bottom"/>
            <w:hideMark/>
          </w:tcPr>
          <w:p w14:paraId="59B7C5DB" w14:textId="77777777" w:rsidR="0089418D" w:rsidRPr="00DF0E2B" w:rsidRDefault="0089418D" w:rsidP="0089418D">
            <w:pPr>
              <w:spacing w:after="0" w:line="240" w:lineRule="auto"/>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Other trading activities</w:t>
            </w:r>
          </w:p>
        </w:tc>
        <w:tc>
          <w:tcPr>
            <w:tcW w:w="185" w:type="pct"/>
            <w:tcBorders>
              <w:top w:val="nil"/>
              <w:left w:val="nil"/>
              <w:bottom w:val="nil"/>
              <w:right w:val="nil"/>
            </w:tcBorders>
            <w:noWrap/>
            <w:vAlign w:val="bottom"/>
            <w:hideMark/>
          </w:tcPr>
          <w:p w14:paraId="7A2E3D85" w14:textId="77777777" w:rsidR="0089418D" w:rsidRPr="00DF0E2B" w:rsidRDefault="0089418D" w:rsidP="0089418D">
            <w:pPr>
              <w:spacing w:after="0" w:line="240" w:lineRule="auto"/>
              <w:rPr>
                <w:rFonts w:ascii="Times New Roman" w:eastAsia="Times New Roman" w:hAnsi="Times New Roman" w:cs="Times New Roman"/>
                <w:b/>
                <w:bCs/>
                <w:color w:val="000000"/>
                <w:lang w:eastAsia="en-GB"/>
              </w:rPr>
            </w:pPr>
          </w:p>
        </w:tc>
        <w:tc>
          <w:tcPr>
            <w:tcW w:w="185" w:type="pct"/>
            <w:tcBorders>
              <w:top w:val="nil"/>
              <w:left w:val="nil"/>
              <w:bottom w:val="nil"/>
              <w:right w:val="nil"/>
            </w:tcBorders>
            <w:noWrap/>
            <w:vAlign w:val="bottom"/>
            <w:hideMark/>
          </w:tcPr>
          <w:p w14:paraId="5AFB04C9"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00" w:type="pct"/>
            <w:tcBorders>
              <w:top w:val="single" w:sz="4" w:space="0" w:color="auto"/>
              <w:left w:val="nil"/>
              <w:bottom w:val="nil"/>
              <w:right w:val="nil"/>
            </w:tcBorders>
            <w:noWrap/>
            <w:vAlign w:val="bottom"/>
          </w:tcPr>
          <w:p w14:paraId="6AF37B64" w14:textId="2594BF23" w:rsidR="0089418D" w:rsidRPr="00DF0E2B" w:rsidRDefault="0089418D" w:rsidP="0089418D">
            <w:pPr>
              <w:spacing w:after="0" w:line="240" w:lineRule="auto"/>
              <w:rPr>
                <w:rFonts w:ascii="Times New Roman" w:eastAsia="Times New Roman" w:hAnsi="Times New Roman" w:cs="Times New Roman"/>
                <w:color w:val="000000"/>
                <w:lang w:eastAsia="en-GB"/>
              </w:rPr>
            </w:pPr>
          </w:p>
        </w:tc>
        <w:tc>
          <w:tcPr>
            <w:tcW w:w="185" w:type="pct"/>
            <w:tcBorders>
              <w:top w:val="nil"/>
              <w:left w:val="nil"/>
              <w:bottom w:val="nil"/>
              <w:right w:val="nil"/>
            </w:tcBorders>
            <w:noWrap/>
            <w:vAlign w:val="bottom"/>
            <w:hideMark/>
          </w:tcPr>
          <w:p w14:paraId="19D1AC82" w14:textId="77777777" w:rsidR="0089418D" w:rsidRPr="00DF0E2B" w:rsidRDefault="0089418D" w:rsidP="0089418D">
            <w:pPr>
              <w:spacing w:after="0" w:line="240" w:lineRule="auto"/>
              <w:rPr>
                <w:rFonts w:ascii="Times New Roman" w:eastAsia="Times New Roman" w:hAnsi="Times New Roman" w:cs="Times New Roman"/>
                <w:color w:val="000000"/>
                <w:lang w:eastAsia="en-GB"/>
              </w:rPr>
            </w:pPr>
          </w:p>
        </w:tc>
        <w:tc>
          <w:tcPr>
            <w:tcW w:w="812" w:type="pct"/>
            <w:tcBorders>
              <w:top w:val="single" w:sz="4" w:space="0" w:color="auto"/>
              <w:left w:val="nil"/>
              <w:bottom w:val="nil"/>
              <w:right w:val="nil"/>
            </w:tcBorders>
            <w:noWrap/>
            <w:vAlign w:val="bottom"/>
            <w:hideMark/>
          </w:tcPr>
          <w:p w14:paraId="1BD3B066" w14:textId="5DB4F31D" w:rsidR="0089418D" w:rsidRPr="00DF0E2B" w:rsidRDefault="0089418D" w:rsidP="0089418D">
            <w:pPr>
              <w:spacing w:after="0" w:line="240" w:lineRule="auto"/>
              <w:rPr>
                <w:rFonts w:ascii="Times New Roman" w:eastAsia="Times New Roman" w:hAnsi="Times New Roman" w:cs="Times New Roman"/>
                <w:color w:val="000000"/>
                <w:lang w:eastAsia="en-GB"/>
              </w:rPr>
            </w:pPr>
          </w:p>
        </w:tc>
      </w:tr>
      <w:tr w:rsidR="0089418D" w:rsidRPr="00DF0E2B" w14:paraId="66593843" w14:textId="77777777" w:rsidTr="00724A9C">
        <w:trPr>
          <w:trHeight w:val="300"/>
        </w:trPr>
        <w:tc>
          <w:tcPr>
            <w:tcW w:w="2832" w:type="pct"/>
            <w:tcBorders>
              <w:top w:val="nil"/>
              <w:left w:val="nil"/>
              <w:bottom w:val="nil"/>
              <w:right w:val="nil"/>
            </w:tcBorders>
            <w:noWrap/>
            <w:vAlign w:val="bottom"/>
            <w:hideMark/>
          </w:tcPr>
          <w:p w14:paraId="113FE7E5" w14:textId="77777777" w:rsidR="0089418D" w:rsidRPr="00DF0E2B" w:rsidRDefault="0089418D" w:rsidP="0089418D">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Fundraising income</w:t>
            </w:r>
          </w:p>
        </w:tc>
        <w:tc>
          <w:tcPr>
            <w:tcW w:w="185" w:type="pct"/>
            <w:tcBorders>
              <w:top w:val="nil"/>
              <w:left w:val="nil"/>
              <w:bottom w:val="nil"/>
              <w:right w:val="nil"/>
            </w:tcBorders>
            <w:noWrap/>
            <w:vAlign w:val="bottom"/>
            <w:hideMark/>
          </w:tcPr>
          <w:p w14:paraId="5BB00086" w14:textId="77777777" w:rsidR="0089418D" w:rsidRPr="00DF0E2B" w:rsidRDefault="0089418D" w:rsidP="0089418D">
            <w:pPr>
              <w:spacing w:after="0" w:line="240" w:lineRule="auto"/>
              <w:rPr>
                <w:rFonts w:ascii="Times New Roman" w:eastAsia="Times New Roman" w:hAnsi="Times New Roman" w:cs="Times New Roman"/>
                <w:color w:val="000000"/>
                <w:lang w:eastAsia="en-GB"/>
              </w:rPr>
            </w:pPr>
          </w:p>
        </w:tc>
        <w:tc>
          <w:tcPr>
            <w:tcW w:w="185" w:type="pct"/>
            <w:tcBorders>
              <w:top w:val="nil"/>
              <w:left w:val="nil"/>
              <w:bottom w:val="nil"/>
              <w:right w:val="nil"/>
            </w:tcBorders>
            <w:noWrap/>
            <w:vAlign w:val="bottom"/>
            <w:hideMark/>
          </w:tcPr>
          <w:p w14:paraId="0A1107B3"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00" w:type="pct"/>
            <w:tcBorders>
              <w:top w:val="nil"/>
              <w:left w:val="nil"/>
              <w:bottom w:val="nil"/>
              <w:right w:val="nil"/>
            </w:tcBorders>
            <w:noWrap/>
            <w:vAlign w:val="bottom"/>
          </w:tcPr>
          <w:p w14:paraId="4A610A89" w14:textId="0E272767" w:rsidR="0089418D" w:rsidRPr="00DF0E2B" w:rsidRDefault="001365D1"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705</w:t>
            </w:r>
          </w:p>
        </w:tc>
        <w:tc>
          <w:tcPr>
            <w:tcW w:w="185" w:type="pct"/>
            <w:tcBorders>
              <w:top w:val="nil"/>
              <w:left w:val="nil"/>
              <w:bottom w:val="nil"/>
              <w:right w:val="nil"/>
            </w:tcBorders>
            <w:noWrap/>
            <w:vAlign w:val="bottom"/>
            <w:hideMark/>
          </w:tcPr>
          <w:p w14:paraId="07DDFF91" w14:textId="77777777" w:rsidR="0089418D" w:rsidRPr="00DF0E2B" w:rsidRDefault="0089418D" w:rsidP="0089418D">
            <w:pPr>
              <w:spacing w:after="0" w:line="240" w:lineRule="auto"/>
              <w:jc w:val="right"/>
              <w:rPr>
                <w:rFonts w:ascii="Times New Roman" w:eastAsia="Times New Roman" w:hAnsi="Times New Roman" w:cs="Times New Roman"/>
                <w:color w:val="000000"/>
                <w:lang w:eastAsia="en-GB"/>
              </w:rPr>
            </w:pPr>
          </w:p>
        </w:tc>
        <w:tc>
          <w:tcPr>
            <w:tcW w:w="812" w:type="pct"/>
            <w:tcBorders>
              <w:top w:val="nil"/>
              <w:left w:val="nil"/>
              <w:bottom w:val="nil"/>
              <w:right w:val="nil"/>
            </w:tcBorders>
            <w:noWrap/>
            <w:vAlign w:val="bottom"/>
            <w:hideMark/>
          </w:tcPr>
          <w:p w14:paraId="6AA21053" w14:textId="7CBADF27" w:rsidR="0089418D" w:rsidRPr="00DF0E2B" w:rsidRDefault="007D5C74"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415</w:t>
            </w:r>
          </w:p>
        </w:tc>
      </w:tr>
      <w:tr w:rsidR="0089418D" w:rsidRPr="00DF0E2B" w14:paraId="55CF53B1" w14:textId="77777777" w:rsidTr="00724A9C">
        <w:trPr>
          <w:trHeight w:val="300"/>
        </w:trPr>
        <w:tc>
          <w:tcPr>
            <w:tcW w:w="2832" w:type="pct"/>
            <w:tcBorders>
              <w:top w:val="nil"/>
              <w:left w:val="nil"/>
              <w:bottom w:val="nil"/>
              <w:right w:val="nil"/>
            </w:tcBorders>
            <w:noWrap/>
            <w:vAlign w:val="bottom"/>
            <w:hideMark/>
          </w:tcPr>
          <w:p w14:paraId="3B3D236F" w14:textId="77777777" w:rsidR="0089418D" w:rsidRPr="00DF0E2B" w:rsidRDefault="0089418D" w:rsidP="0089418D">
            <w:pPr>
              <w:spacing w:after="0" w:line="240" w:lineRule="auto"/>
              <w:jc w:val="right"/>
              <w:rPr>
                <w:rFonts w:ascii="Times New Roman" w:eastAsia="Times New Roman" w:hAnsi="Times New Roman" w:cs="Times New Roman"/>
                <w:color w:val="000000"/>
                <w:lang w:eastAsia="en-GB"/>
              </w:rPr>
            </w:pPr>
          </w:p>
        </w:tc>
        <w:tc>
          <w:tcPr>
            <w:tcW w:w="185" w:type="pct"/>
            <w:tcBorders>
              <w:top w:val="nil"/>
              <w:left w:val="nil"/>
              <w:bottom w:val="nil"/>
              <w:right w:val="nil"/>
            </w:tcBorders>
            <w:noWrap/>
            <w:vAlign w:val="bottom"/>
            <w:hideMark/>
          </w:tcPr>
          <w:p w14:paraId="338530EB"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185" w:type="pct"/>
            <w:tcBorders>
              <w:top w:val="nil"/>
              <w:left w:val="nil"/>
              <w:bottom w:val="nil"/>
              <w:right w:val="nil"/>
            </w:tcBorders>
            <w:noWrap/>
            <w:vAlign w:val="bottom"/>
            <w:hideMark/>
          </w:tcPr>
          <w:p w14:paraId="17B267D0"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00" w:type="pct"/>
            <w:tcBorders>
              <w:top w:val="single" w:sz="4" w:space="0" w:color="auto"/>
              <w:left w:val="nil"/>
              <w:bottom w:val="single" w:sz="4" w:space="0" w:color="auto"/>
              <w:right w:val="nil"/>
            </w:tcBorders>
            <w:noWrap/>
            <w:vAlign w:val="bottom"/>
          </w:tcPr>
          <w:p w14:paraId="32455222" w14:textId="46BD0A18" w:rsidR="0089418D" w:rsidRPr="00DF0E2B" w:rsidRDefault="001365D1"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705</w:t>
            </w:r>
          </w:p>
        </w:tc>
        <w:tc>
          <w:tcPr>
            <w:tcW w:w="185" w:type="pct"/>
            <w:tcBorders>
              <w:top w:val="nil"/>
              <w:left w:val="nil"/>
              <w:bottom w:val="nil"/>
              <w:right w:val="nil"/>
            </w:tcBorders>
            <w:noWrap/>
            <w:vAlign w:val="bottom"/>
            <w:hideMark/>
          </w:tcPr>
          <w:p w14:paraId="286CA557" w14:textId="77777777" w:rsidR="0089418D" w:rsidRPr="00DF0E2B" w:rsidRDefault="0089418D" w:rsidP="0089418D">
            <w:pPr>
              <w:spacing w:after="0" w:line="240" w:lineRule="auto"/>
              <w:jc w:val="right"/>
              <w:rPr>
                <w:rFonts w:ascii="Times New Roman" w:eastAsia="Times New Roman" w:hAnsi="Times New Roman" w:cs="Times New Roman"/>
                <w:color w:val="000000"/>
                <w:lang w:eastAsia="en-GB"/>
              </w:rPr>
            </w:pPr>
          </w:p>
        </w:tc>
        <w:tc>
          <w:tcPr>
            <w:tcW w:w="812" w:type="pct"/>
            <w:tcBorders>
              <w:top w:val="single" w:sz="4" w:space="0" w:color="auto"/>
              <w:left w:val="nil"/>
              <w:bottom w:val="single" w:sz="4" w:space="0" w:color="auto"/>
              <w:right w:val="nil"/>
            </w:tcBorders>
            <w:noWrap/>
            <w:vAlign w:val="bottom"/>
            <w:hideMark/>
          </w:tcPr>
          <w:p w14:paraId="6B0FBCEA" w14:textId="24D0D256" w:rsidR="0089418D" w:rsidRPr="00DF0E2B" w:rsidRDefault="007D5C74"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415</w:t>
            </w:r>
          </w:p>
        </w:tc>
      </w:tr>
      <w:tr w:rsidR="0089418D" w:rsidRPr="00DF0E2B" w14:paraId="65EFB399" w14:textId="77777777" w:rsidTr="00724A9C">
        <w:trPr>
          <w:trHeight w:val="300"/>
        </w:trPr>
        <w:tc>
          <w:tcPr>
            <w:tcW w:w="2832" w:type="pct"/>
            <w:tcBorders>
              <w:top w:val="nil"/>
              <w:left w:val="nil"/>
              <w:bottom w:val="nil"/>
              <w:right w:val="nil"/>
            </w:tcBorders>
            <w:noWrap/>
            <w:vAlign w:val="bottom"/>
            <w:hideMark/>
          </w:tcPr>
          <w:p w14:paraId="0DCAA2B8" w14:textId="77777777" w:rsidR="0089418D" w:rsidRPr="00DF0E2B" w:rsidRDefault="0089418D" w:rsidP="0089418D">
            <w:pPr>
              <w:spacing w:after="0" w:line="240" w:lineRule="auto"/>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Investment income</w:t>
            </w:r>
          </w:p>
        </w:tc>
        <w:tc>
          <w:tcPr>
            <w:tcW w:w="185" w:type="pct"/>
            <w:tcBorders>
              <w:top w:val="nil"/>
              <w:left w:val="nil"/>
              <w:bottom w:val="nil"/>
              <w:right w:val="nil"/>
            </w:tcBorders>
            <w:noWrap/>
            <w:vAlign w:val="bottom"/>
            <w:hideMark/>
          </w:tcPr>
          <w:p w14:paraId="31D11229" w14:textId="77777777" w:rsidR="0089418D" w:rsidRPr="00DF0E2B" w:rsidRDefault="0089418D" w:rsidP="0089418D">
            <w:pPr>
              <w:spacing w:after="0" w:line="240" w:lineRule="auto"/>
              <w:rPr>
                <w:rFonts w:ascii="Times New Roman" w:eastAsia="Times New Roman" w:hAnsi="Times New Roman" w:cs="Times New Roman"/>
                <w:b/>
                <w:bCs/>
                <w:color w:val="000000"/>
                <w:lang w:eastAsia="en-GB"/>
              </w:rPr>
            </w:pPr>
          </w:p>
        </w:tc>
        <w:tc>
          <w:tcPr>
            <w:tcW w:w="185" w:type="pct"/>
            <w:tcBorders>
              <w:top w:val="nil"/>
              <w:left w:val="nil"/>
              <w:bottom w:val="nil"/>
              <w:right w:val="nil"/>
            </w:tcBorders>
            <w:noWrap/>
            <w:vAlign w:val="bottom"/>
            <w:hideMark/>
          </w:tcPr>
          <w:p w14:paraId="3CB273E7"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00" w:type="pct"/>
            <w:tcBorders>
              <w:top w:val="nil"/>
              <w:left w:val="nil"/>
              <w:bottom w:val="nil"/>
              <w:right w:val="nil"/>
            </w:tcBorders>
            <w:noWrap/>
            <w:vAlign w:val="bottom"/>
          </w:tcPr>
          <w:p w14:paraId="251549EC"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185" w:type="pct"/>
            <w:tcBorders>
              <w:top w:val="nil"/>
              <w:left w:val="nil"/>
              <w:bottom w:val="nil"/>
              <w:right w:val="nil"/>
            </w:tcBorders>
            <w:noWrap/>
            <w:vAlign w:val="bottom"/>
            <w:hideMark/>
          </w:tcPr>
          <w:p w14:paraId="3CC1B6E1"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12" w:type="pct"/>
            <w:tcBorders>
              <w:top w:val="nil"/>
              <w:left w:val="nil"/>
              <w:bottom w:val="nil"/>
              <w:right w:val="nil"/>
            </w:tcBorders>
            <w:noWrap/>
            <w:vAlign w:val="bottom"/>
            <w:hideMark/>
          </w:tcPr>
          <w:p w14:paraId="6E91AEE7"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r>
      <w:tr w:rsidR="0089418D" w:rsidRPr="00DF0E2B" w14:paraId="7A13BC79" w14:textId="77777777" w:rsidTr="00724A9C">
        <w:trPr>
          <w:trHeight w:val="300"/>
        </w:trPr>
        <w:tc>
          <w:tcPr>
            <w:tcW w:w="2832" w:type="pct"/>
            <w:tcBorders>
              <w:top w:val="nil"/>
              <w:left w:val="nil"/>
              <w:bottom w:val="nil"/>
              <w:right w:val="nil"/>
            </w:tcBorders>
            <w:noWrap/>
            <w:vAlign w:val="bottom"/>
            <w:hideMark/>
          </w:tcPr>
          <w:p w14:paraId="37C9F323" w14:textId="77777777" w:rsidR="0089418D" w:rsidRPr="00DF0E2B" w:rsidRDefault="0089418D" w:rsidP="0089418D">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Deposit account interest</w:t>
            </w:r>
          </w:p>
        </w:tc>
        <w:tc>
          <w:tcPr>
            <w:tcW w:w="185" w:type="pct"/>
            <w:tcBorders>
              <w:top w:val="nil"/>
              <w:left w:val="nil"/>
              <w:bottom w:val="nil"/>
              <w:right w:val="nil"/>
            </w:tcBorders>
            <w:noWrap/>
            <w:vAlign w:val="bottom"/>
            <w:hideMark/>
          </w:tcPr>
          <w:p w14:paraId="59815789" w14:textId="77777777" w:rsidR="0089418D" w:rsidRPr="00DF0E2B" w:rsidRDefault="0089418D" w:rsidP="0089418D">
            <w:pPr>
              <w:spacing w:after="0" w:line="240" w:lineRule="auto"/>
              <w:rPr>
                <w:rFonts w:ascii="Times New Roman" w:eastAsia="Times New Roman" w:hAnsi="Times New Roman" w:cs="Times New Roman"/>
                <w:color w:val="000000"/>
                <w:lang w:eastAsia="en-GB"/>
              </w:rPr>
            </w:pPr>
          </w:p>
        </w:tc>
        <w:tc>
          <w:tcPr>
            <w:tcW w:w="185" w:type="pct"/>
            <w:tcBorders>
              <w:top w:val="nil"/>
              <w:left w:val="nil"/>
              <w:bottom w:val="nil"/>
              <w:right w:val="nil"/>
            </w:tcBorders>
            <w:noWrap/>
            <w:vAlign w:val="bottom"/>
            <w:hideMark/>
          </w:tcPr>
          <w:p w14:paraId="52080A18"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00" w:type="pct"/>
            <w:tcBorders>
              <w:top w:val="nil"/>
              <w:left w:val="nil"/>
              <w:bottom w:val="nil"/>
              <w:right w:val="nil"/>
            </w:tcBorders>
            <w:noWrap/>
            <w:vAlign w:val="bottom"/>
          </w:tcPr>
          <w:p w14:paraId="19782711" w14:textId="383B2021" w:rsidR="0089418D" w:rsidRPr="00DF0E2B" w:rsidRDefault="001365D1"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550</w:t>
            </w:r>
          </w:p>
        </w:tc>
        <w:tc>
          <w:tcPr>
            <w:tcW w:w="185" w:type="pct"/>
            <w:tcBorders>
              <w:top w:val="nil"/>
              <w:left w:val="nil"/>
              <w:bottom w:val="nil"/>
              <w:right w:val="nil"/>
            </w:tcBorders>
            <w:noWrap/>
            <w:vAlign w:val="bottom"/>
            <w:hideMark/>
          </w:tcPr>
          <w:p w14:paraId="317F83AE" w14:textId="77777777" w:rsidR="0089418D" w:rsidRPr="00DF0E2B" w:rsidRDefault="0089418D" w:rsidP="0089418D">
            <w:pPr>
              <w:spacing w:after="0" w:line="240" w:lineRule="auto"/>
              <w:jc w:val="right"/>
              <w:rPr>
                <w:rFonts w:ascii="Times New Roman" w:eastAsia="Times New Roman" w:hAnsi="Times New Roman" w:cs="Times New Roman"/>
                <w:color w:val="000000"/>
                <w:lang w:eastAsia="en-GB"/>
              </w:rPr>
            </w:pPr>
          </w:p>
        </w:tc>
        <w:tc>
          <w:tcPr>
            <w:tcW w:w="812" w:type="pct"/>
            <w:tcBorders>
              <w:top w:val="nil"/>
              <w:left w:val="nil"/>
              <w:bottom w:val="nil"/>
              <w:right w:val="nil"/>
            </w:tcBorders>
            <w:noWrap/>
            <w:vAlign w:val="bottom"/>
            <w:hideMark/>
          </w:tcPr>
          <w:p w14:paraId="03EB6F26" w14:textId="56A45420" w:rsidR="0089418D" w:rsidRPr="00DF0E2B" w:rsidRDefault="007D5C74"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616</w:t>
            </w:r>
          </w:p>
        </w:tc>
      </w:tr>
      <w:tr w:rsidR="0089418D" w:rsidRPr="00DF0E2B" w14:paraId="1BA6DCD2" w14:textId="77777777" w:rsidTr="00724A9C">
        <w:trPr>
          <w:trHeight w:val="300"/>
        </w:trPr>
        <w:tc>
          <w:tcPr>
            <w:tcW w:w="2832" w:type="pct"/>
            <w:tcBorders>
              <w:top w:val="nil"/>
              <w:left w:val="nil"/>
              <w:bottom w:val="nil"/>
              <w:right w:val="nil"/>
            </w:tcBorders>
            <w:noWrap/>
            <w:vAlign w:val="bottom"/>
            <w:hideMark/>
          </w:tcPr>
          <w:p w14:paraId="62326C96" w14:textId="77777777" w:rsidR="0089418D" w:rsidRPr="00DF0E2B" w:rsidRDefault="0089418D" w:rsidP="0089418D">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Investment income</w:t>
            </w:r>
          </w:p>
        </w:tc>
        <w:tc>
          <w:tcPr>
            <w:tcW w:w="185" w:type="pct"/>
            <w:tcBorders>
              <w:top w:val="nil"/>
              <w:left w:val="nil"/>
              <w:bottom w:val="nil"/>
              <w:right w:val="nil"/>
            </w:tcBorders>
            <w:noWrap/>
            <w:vAlign w:val="bottom"/>
            <w:hideMark/>
          </w:tcPr>
          <w:p w14:paraId="437C8F6F" w14:textId="77777777" w:rsidR="0089418D" w:rsidRPr="00DF0E2B" w:rsidRDefault="0089418D" w:rsidP="0089418D">
            <w:pPr>
              <w:spacing w:after="0" w:line="240" w:lineRule="auto"/>
              <w:rPr>
                <w:rFonts w:ascii="Times New Roman" w:eastAsia="Times New Roman" w:hAnsi="Times New Roman" w:cs="Times New Roman"/>
                <w:color w:val="000000"/>
                <w:lang w:eastAsia="en-GB"/>
              </w:rPr>
            </w:pPr>
          </w:p>
        </w:tc>
        <w:tc>
          <w:tcPr>
            <w:tcW w:w="185" w:type="pct"/>
            <w:tcBorders>
              <w:top w:val="nil"/>
              <w:left w:val="nil"/>
              <w:bottom w:val="nil"/>
              <w:right w:val="nil"/>
            </w:tcBorders>
            <w:noWrap/>
            <w:vAlign w:val="bottom"/>
            <w:hideMark/>
          </w:tcPr>
          <w:p w14:paraId="1C97601B"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00" w:type="pct"/>
            <w:tcBorders>
              <w:top w:val="nil"/>
              <w:left w:val="nil"/>
              <w:bottom w:val="nil"/>
              <w:right w:val="nil"/>
            </w:tcBorders>
            <w:noWrap/>
            <w:vAlign w:val="bottom"/>
          </w:tcPr>
          <w:p w14:paraId="764EA9EC" w14:textId="0E0FECFF" w:rsidR="0089418D" w:rsidRPr="00DF0E2B" w:rsidRDefault="001365D1"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23,792</w:t>
            </w:r>
          </w:p>
        </w:tc>
        <w:tc>
          <w:tcPr>
            <w:tcW w:w="185" w:type="pct"/>
            <w:tcBorders>
              <w:top w:val="nil"/>
              <w:left w:val="nil"/>
              <w:bottom w:val="nil"/>
              <w:right w:val="nil"/>
            </w:tcBorders>
            <w:noWrap/>
            <w:vAlign w:val="bottom"/>
            <w:hideMark/>
          </w:tcPr>
          <w:p w14:paraId="42D9B2D4" w14:textId="77777777" w:rsidR="0089418D" w:rsidRPr="00DF0E2B" w:rsidRDefault="0089418D" w:rsidP="0089418D">
            <w:pPr>
              <w:spacing w:after="0" w:line="240" w:lineRule="auto"/>
              <w:jc w:val="right"/>
              <w:rPr>
                <w:rFonts w:ascii="Times New Roman" w:eastAsia="Times New Roman" w:hAnsi="Times New Roman" w:cs="Times New Roman"/>
                <w:color w:val="000000"/>
                <w:lang w:eastAsia="en-GB"/>
              </w:rPr>
            </w:pPr>
          </w:p>
        </w:tc>
        <w:tc>
          <w:tcPr>
            <w:tcW w:w="812" w:type="pct"/>
            <w:tcBorders>
              <w:top w:val="nil"/>
              <w:left w:val="nil"/>
              <w:bottom w:val="nil"/>
              <w:right w:val="nil"/>
            </w:tcBorders>
            <w:noWrap/>
            <w:vAlign w:val="bottom"/>
            <w:hideMark/>
          </w:tcPr>
          <w:p w14:paraId="34AE3EAA" w14:textId="484C4396" w:rsidR="0089418D" w:rsidRPr="00DF0E2B" w:rsidRDefault="007D5C74"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24,175</w:t>
            </w:r>
          </w:p>
        </w:tc>
      </w:tr>
      <w:tr w:rsidR="0089418D" w:rsidRPr="00DF0E2B" w14:paraId="04E849A7" w14:textId="77777777" w:rsidTr="00724A9C">
        <w:trPr>
          <w:trHeight w:val="300"/>
        </w:trPr>
        <w:tc>
          <w:tcPr>
            <w:tcW w:w="2832" w:type="pct"/>
            <w:tcBorders>
              <w:top w:val="nil"/>
              <w:left w:val="nil"/>
              <w:bottom w:val="nil"/>
              <w:right w:val="nil"/>
            </w:tcBorders>
            <w:noWrap/>
            <w:vAlign w:val="bottom"/>
            <w:hideMark/>
          </w:tcPr>
          <w:p w14:paraId="6B722EB1" w14:textId="77777777" w:rsidR="0089418D" w:rsidRPr="00DF0E2B" w:rsidRDefault="0089418D" w:rsidP="0089418D">
            <w:pPr>
              <w:spacing w:after="0" w:line="240" w:lineRule="auto"/>
              <w:jc w:val="right"/>
              <w:rPr>
                <w:rFonts w:ascii="Times New Roman" w:eastAsia="Times New Roman" w:hAnsi="Times New Roman" w:cs="Times New Roman"/>
                <w:color w:val="000000"/>
                <w:lang w:eastAsia="en-GB"/>
              </w:rPr>
            </w:pPr>
          </w:p>
        </w:tc>
        <w:tc>
          <w:tcPr>
            <w:tcW w:w="185" w:type="pct"/>
            <w:tcBorders>
              <w:top w:val="nil"/>
              <w:left w:val="nil"/>
              <w:bottom w:val="nil"/>
              <w:right w:val="nil"/>
            </w:tcBorders>
            <w:noWrap/>
            <w:vAlign w:val="bottom"/>
            <w:hideMark/>
          </w:tcPr>
          <w:p w14:paraId="1676244E"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185" w:type="pct"/>
            <w:tcBorders>
              <w:top w:val="nil"/>
              <w:left w:val="nil"/>
              <w:bottom w:val="nil"/>
              <w:right w:val="nil"/>
            </w:tcBorders>
            <w:noWrap/>
            <w:vAlign w:val="bottom"/>
            <w:hideMark/>
          </w:tcPr>
          <w:p w14:paraId="4D5B7C4F"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00" w:type="pct"/>
            <w:tcBorders>
              <w:top w:val="single" w:sz="4" w:space="0" w:color="auto"/>
              <w:left w:val="nil"/>
              <w:bottom w:val="single" w:sz="4" w:space="0" w:color="auto"/>
              <w:right w:val="nil"/>
            </w:tcBorders>
            <w:noWrap/>
            <w:vAlign w:val="bottom"/>
          </w:tcPr>
          <w:p w14:paraId="49BCB079" w14:textId="64C5FBAD" w:rsidR="0089418D" w:rsidRPr="00DF0E2B" w:rsidRDefault="001365D1"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24,342</w:t>
            </w:r>
          </w:p>
        </w:tc>
        <w:tc>
          <w:tcPr>
            <w:tcW w:w="185" w:type="pct"/>
            <w:tcBorders>
              <w:top w:val="nil"/>
              <w:left w:val="nil"/>
              <w:bottom w:val="nil"/>
              <w:right w:val="nil"/>
            </w:tcBorders>
            <w:noWrap/>
            <w:vAlign w:val="bottom"/>
            <w:hideMark/>
          </w:tcPr>
          <w:p w14:paraId="66CB00A0" w14:textId="77777777" w:rsidR="0089418D" w:rsidRPr="00DF0E2B" w:rsidRDefault="0089418D" w:rsidP="0089418D">
            <w:pPr>
              <w:spacing w:after="0" w:line="240" w:lineRule="auto"/>
              <w:jc w:val="right"/>
              <w:rPr>
                <w:rFonts w:ascii="Times New Roman" w:eastAsia="Times New Roman" w:hAnsi="Times New Roman" w:cs="Times New Roman"/>
                <w:color w:val="000000"/>
                <w:lang w:eastAsia="en-GB"/>
              </w:rPr>
            </w:pPr>
          </w:p>
        </w:tc>
        <w:tc>
          <w:tcPr>
            <w:tcW w:w="812" w:type="pct"/>
            <w:tcBorders>
              <w:top w:val="single" w:sz="4" w:space="0" w:color="auto"/>
              <w:left w:val="nil"/>
              <w:bottom w:val="single" w:sz="4" w:space="0" w:color="auto"/>
              <w:right w:val="nil"/>
            </w:tcBorders>
            <w:noWrap/>
            <w:vAlign w:val="bottom"/>
            <w:hideMark/>
          </w:tcPr>
          <w:p w14:paraId="14E3DED5" w14:textId="2EEA13D6" w:rsidR="0089418D" w:rsidRPr="00DF0E2B" w:rsidRDefault="007D5C74"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24,791</w:t>
            </w:r>
          </w:p>
        </w:tc>
      </w:tr>
      <w:tr w:rsidR="0089418D" w:rsidRPr="00DF0E2B" w14:paraId="32A8A386" w14:textId="77777777" w:rsidTr="00724A9C">
        <w:trPr>
          <w:trHeight w:val="300"/>
        </w:trPr>
        <w:tc>
          <w:tcPr>
            <w:tcW w:w="2832" w:type="pct"/>
            <w:tcBorders>
              <w:top w:val="nil"/>
              <w:left w:val="nil"/>
              <w:bottom w:val="nil"/>
              <w:right w:val="nil"/>
            </w:tcBorders>
            <w:noWrap/>
            <w:vAlign w:val="bottom"/>
            <w:hideMark/>
          </w:tcPr>
          <w:p w14:paraId="5E5E4EF4" w14:textId="77777777" w:rsidR="0089418D" w:rsidRPr="00DF0E2B" w:rsidRDefault="0089418D" w:rsidP="0089418D">
            <w:pPr>
              <w:spacing w:after="0" w:line="240" w:lineRule="auto"/>
              <w:jc w:val="right"/>
              <w:rPr>
                <w:rFonts w:ascii="Times New Roman" w:eastAsia="Times New Roman" w:hAnsi="Times New Roman" w:cs="Times New Roman"/>
                <w:color w:val="000000"/>
                <w:lang w:eastAsia="en-GB"/>
              </w:rPr>
            </w:pPr>
          </w:p>
        </w:tc>
        <w:tc>
          <w:tcPr>
            <w:tcW w:w="185" w:type="pct"/>
            <w:tcBorders>
              <w:top w:val="nil"/>
              <w:left w:val="nil"/>
              <w:bottom w:val="nil"/>
              <w:right w:val="nil"/>
            </w:tcBorders>
            <w:noWrap/>
            <w:vAlign w:val="bottom"/>
            <w:hideMark/>
          </w:tcPr>
          <w:p w14:paraId="6307C4D3"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185" w:type="pct"/>
            <w:tcBorders>
              <w:top w:val="nil"/>
              <w:left w:val="nil"/>
              <w:bottom w:val="nil"/>
              <w:right w:val="nil"/>
            </w:tcBorders>
            <w:noWrap/>
            <w:vAlign w:val="bottom"/>
            <w:hideMark/>
          </w:tcPr>
          <w:p w14:paraId="3C16B8DB"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00" w:type="pct"/>
            <w:tcBorders>
              <w:top w:val="nil"/>
              <w:left w:val="nil"/>
              <w:bottom w:val="nil"/>
              <w:right w:val="nil"/>
            </w:tcBorders>
            <w:noWrap/>
            <w:vAlign w:val="bottom"/>
          </w:tcPr>
          <w:p w14:paraId="4EBE7A1B"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185" w:type="pct"/>
            <w:tcBorders>
              <w:top w:val="nil"/>
              <w:left w:val="nil"/>
              <w:bottom w:val="nil"/>
              <w:right w:val="nil"/>
            </w:tcBorders>
            <w:noWrap/>
            <w:vAlign w:val="bottom"/>
            <w:hideMark/>
          </w:tcPr>
          <w:p w14:paraId="7C5F41C2"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12" w:type="pct"/>
            <w:tcBorders>
              <w:top w:val="nil"/>
              <w:left w:val="nil"/>
              <w:bottom w:val="nil"/>
              <w:right w:val="nil"/>
            </w:tcBorders>
            <w:noWrap/>
            <w:vAlign w:val="bottom"/>
            <w:hideMark/>
          </w:tcPr>
          <w:p w14:paraId="6D6ABB84"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r>
      <w:tr w:rsidR="0089418D" w:rsidRPr="00DF0E2B" w14:paraId="375651FD" w14:textId="77777777" w:rsidTr="00724A9C">
        <w:trPr>
          <w:trHeight w:val="300"/>
        </w:trPr>
        <w:tc>
          <w:tcPr>
            <w:tcW w:w="2832" w:type="pct"/>
            <w:tcBorders>
              <w:top w:val="nil"/>
              <w:left w:val="nil"/>
              <w:bottom w:val="nil"/>
              <w:right w:val="nil"/>
            </w:tcBorders>
            <w:noWrap/>
            <w:vAlign w:val="bottom"/>
            <w:hideMark/>
          </w:tcPr>
          <w:p w14:paraId="0A962D2A" w14:textId="77777777" w:rsidR="0089418D" w:rsidRPr="00DF0E2B" w:rsidRDefault="0089418D" w:rsidP="0089418D">
            <w:pPr>
              <w:spacing w:after="0" w:line="240" w:lineRule="auto"/>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Other income</w:t>
            </w:r>
          </w:p>
        </w:tc>
        <w:tc>
          <w:tcPr>
            <w:tcW w:w="185" w:type="pct"/>
            <w:tcBorders>
              <w:top w:val="nil"/>
              <w:left w:val="nil"/>
              <w:bottom w:val="nil"/>
              <w:right w:val="nil"/>
            </w:tcBorders>
            <w:noWrap/>
            <w:vAlign w:val="bottom"/>
            <w:hideMark/>
          </w:tcPr>
          <w:p w14:paraId="3E4F63CC" w14:textId="77777777" w:rsidR="0089418D" w:rsidRPr="00DF0E2B" w:rsidRDefault="0089418D" w:rsidP="0089418D">
            <w:pPr>
              <w:spacing w:after="0" w:line="240" w:lineRule="auto"/>
              <w:rPr>
                <w:rFonts w:ascii="Times New Roman" w:eastAsia="Times New Roman" w:hAnsi="Times New Roman" w:cs="Times New Roman"/>
                <w:b/>
                <w:bCs/>
                <w:color w:val="000000"/>
                <w:lang w:eastAsia="en-GB"/>
              </w:rPr>
            </w:pPr>
          </w:p>
        </w:tc>
        <w:tc>
          <w:tcPr>
            <w:tcW w:w="185" w:type="pct"/>
            <w:tcBorders>
              <w:top w:val="nil"/>
              <w:left w:val="nil"/>
              <w:bottom w:val="nil"/>
              <w:right w:val="nil"/>
            </w:tcBorders>
            <w:noWrap/>
            <w:vAlign w:val="bottom"/>
            <w:hideMark/>
          </w:tcPr>
          <w:p w14:paraId="06B46427"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00" w:type="pct"/>
            <w:tcBorders>
              <w:top w:val="nil"/>
              <w:left w:val="nil"/>
              <w:bottom w:val="nil"/>
              <w:right w:val="nil"/>
            </w:tcBorders>
            <w:noWrap/>
            <w:vAlign w:val="bottom"/>
          </w:tcPr>
          <w:p w14:paraId="5172D3E1"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185" w:type="pct"/>
            <w:tcBorders>
              <w:top w:val="nil"/>
              <w:left w:val="nil"/>
              <w:bottom w:val="nil"/>
              <w:right w:val="nil"/>
            </w:tcBorders>
            <w:noWrap/>
            <w:vAlign w:val="bottom"/>
            <w:hideMark/>
          </w:tcPr>
          <w:p w14:paraId="3D3742EB"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12" w:type="pct"/>
            <w:tcBorders>
              <w:top w:val="nil"/>
              <w:left w:val="nil"/>
              <w:bottom w:val="nil"/>
              <w:right w:val="nil"/>
            </w:tcBorders>
            <w:noWrap/>
            <w:vAlign w:val="bottom"/>
            <w:hideMark/>
          </w:tcPr>
          <w:p w14:paraId="0C0F0598"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r>
      <w:tr w:rsidR="00135FE4" w:rsidRPr="00DF0E2B" w14:paraId="1DDAB17E" w14:textId="77777777" w:rsidTr="001365D1">
        <w:trPr>
          <w:trHeight w:val="300"/>
        </w:trPr>
        <w:tc>
          <w:tcPr>
            <w:tcW w:w="2832" w:type="pct"/>
            <w:tcBorders>
              <w:top w:val="nil"/>
              <w:left w:val="nil"/>
              <w:bottom w:val="nil"/>
              <w:right w:val="nil"/>
            </w:tcBorders>
            <w:noWrap/>
            <w:vAlign w:val="bottom"/>
          </w:tcPr>
          <w:p w14:paraId="4006F634" w14:textId="6C67D809" w:rsidR="00135FE4" w:rsidRPr="00DF0E2B" w:rsidRDefault="00135FE4" w:rsidP="0089418D">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Insurance claim</w:t>
            </w:r>
          </w:p>
        </w:tc>
        <w:tc>
          <w:tcPr>
            <w:tcW w:w="185" w:type="pct"/>
            <w:tcBorders>
              <w:top w:val="nil"/>
              <w:left w:val="nil"/>
              <w:bottom w:val="nil"/>
              <w:right w:val="nil"/>
            </w:tcBorders>
            <w:noWrap/>
            <w:vAlign w:val="bottom"/>
          </w:tcPr>
          <w:p w14:paraId="661FF970" w14:textId="77777777" w:rsidR="00135FE4" w:rsidRPr="00DF0E2B" w:rsidRDefault="00135FE4" w:rsidP="0089418D">
            <w:pPr>
              <w:spacing w:after="0" w:line="240" w:lineRule="auto"/>
              <w:rPr>
                <w:rFonts w:ascii="Times New Roman" w:eastAsia="Times New Roman" w:hAnsi="Times New Roman" w:cs="Times New Roman"/>
                <w:color w:val="000000"/>
                <w:lang w:eastAsia="en-GB"/>
              </w:rPr>
            </w:pPr>
          </w:p>
        </w:tc>
        <w:tc>
          <w:tcPr>
            <w:tcW w:w="185" w:type="pct"/>
            <w:tcBorders>
              <w:top w:val="nil"/>
              <w:left w:val="nil"/>
              <w:bottom w:val="nil"/>
              <w:right w:val="nil"/>
            </w:tcBorders>
            <w:noWrap/>
            <w:vAlign w:val="bottom"/>
          </w:tcPr>
          <w:p w14:paraId="73B121A4" w14:textId="77777777" w:rsidR="00135FE4" w:rsidRPr="00DF0E2B" w:rsidRDefault="00135FE4" w:rsidP="0089418D">
            <w:pPr>
              <w:spacing w:after="0" w:line="240" w:lineRule="auto"/>
              <w:rPr>
                <w:rFonts w:ascii="Times New Roman" w:eastAsia="Times New Roman" w:hAnsi="Times New Roman" w:cs="Times New Roman"/>
                <w:sz w:val="20"/>
                <w:szCs w:val="20"/>
                <w:lang w:eastAsia="en-GB"/>
              </w:rPr>
            </w:pPr>
          </w:p>
        </w:tc>
        <w:tc>
          <w:tcPr>
            <w:tcW w:w="800" w:type="pct"/>
            <w:tcBorders>
              <w:top w:val="nil"/>
              <w:left w:val="nil"/>
              <w:bottom w:val="single" w:sz="4" w:space="0" w:color="auto"/>
              <w:right w:val="nil"/>
            </w:tcBorders>
            <w:noWrap/>
            <w:vAlign w:val="bottom"/>
          </w:tcPr>
          <w:p w14:paraId="6D647641" w14:textId="22C8AAF0" w:rsidR="00135FE4" w:rsidRPr="00DF0E2B" w:rsidRDefault="001365D1"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w:t>
            </w:r>
          </w:p>
        </w:tc>
        <w:tc>
          <w:tcPr>
            <w:tcW w:w="185" w:type="pct"/>
            <w:tcBorders>
              <w:top w:val="nil"/>
              <w:left w:val="nil"/>
              <w:bottom w:val="nil"/>
              <w:right w:val="nil"/>
            </w:tcBorders>
            <w:noWrap/>
            <w:vAlign w:val="bottom"/>
          </w:tcPr>
          <w:p w14:paraId="4219882F" w14:textId="77777777" w:rsidR="00135FE4" w:rsidRPr="00DF0E2B" w:rsidRDefault="00135FE4" w:rsidP="0089418D">
            <w:pPr>
              <w:spacing w:after="0" w:line="240" w:lineRule="auto"/>
              <w:jc w:val="right"/>
              <w:rPr>
                <w:rFonts w:ascii="Times New Roman" w:eastAsia="Times New Roman" w:hAnsi="Times New Roman" w:cs="Times New Roman"/>
                <w:color w:val="000000"/>
                <w:lang w:eastAsia="en-GB"/>
              </w:rPr>
            </w:pPr>
          </w:p>
        </w:tc>
        <w:tc>
          <w:tcPr>
            <w:tcW w:w="812" w:type="pct"/>
            <w:tcBorders>
              <w:top w:val="nil"/>
              <w:left w:val="nil"/>
              <w:bottom w:val="single" w:sz="4" w:space="0" w:color="auto"/>
              <w:right w:val="nil"/>
            </w:tcBorders>
            <w:noWrap/>
            <w:vAlign w:val="bottom"/>
          </w:tcPr>
          <w:p w14:paraId="688A548E" w14:textId="7BBB8C3F" w:rsidR="00135FE4" w:rsidRPr="00DF0E2B" w:rsidRDefault="007D5C74"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32</w:t>
            </w:r>
          </w:p>
        </w:tc>
      </w:tr>
      <w:tr w:rsidR="0089418D" w:rsidRPr="00DF0E2B" w14:paraId="19F33348" w14:textId="77777777" w:rsidTr="001365D1">
        <w:trPr>
          <w:trHeight w:val="300"/>
        </w:trPr>
        <w:tc>
          <w:tcPr>
            <w:tcW w:w="2832" w:type="pct"/>
            <w:tcBorders>
              <w:top w:val="nil"/>
              <w:left w:val="nil"/>
              <w:bottom w:val="nil"/>
              <w:right w:val="nil"/>
            </w:tcBorders>
            <w:noWrap/>
            <w:vAlign w:val="bottom"/>
            <w:hideMark/>
          </w:tcPr>
          <w:p w14:paraId="688BF663" w14:textId="639BF0A9" w:rsidR="0089418D" w:rsidRPr="00DF0E2B" w:rsidRDefault="0089418D" w:rsidP="00E03FF0">
            <w:pPr>
              <w:spacing w:after="0" w:line="240" w:lineRule="auto"/>
              <w:rPr>
                <w:rFonts w:ascii="Times New Roman" w:eastAsia="Times New Roman" w:hAnsi="Times New Roman" w:cs="Times New Roman"/>
                <w:color w:val="000000"/>
                <w:lang w:eastAsia="en-GB"/>
              </w:rPr>
            </w:pPr>
          </w:p>
        </w:tc>
        <w:tc>
          <w:tcPr>
            <w:tcW w:w="185" w:type="pct"/>
            <w:tcBorders>
              <w:top w:val="nil"/>
              <w:left w:val="nil"/>
              <w:bottom w:val="nil"/>
              <w:right w:val="nil"/>
            </w:tcBorders>
            <w:noWrap/>
            <w:vAlign w:val="bottom"/>
            <w:hideMark/>
          </w:tcPr>
          <w:p w14:paraId="5C781286"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185" w:type="pct"/>
            <w:tcBorders>
              <w:top w:val="nil"/>
              <w:left w:val="nil"/>
              <w:bottom w:val="nil"/>
              <w:right w:val="nil"/>
            </w:tcBorders>
            <w:noWrap/>
            <w:vAlign w:val="bottom"/>
            <w:hideMark/>
          </w:tcPr>
          <w:p w14:paraId="056B8CD4"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00" w:type="pct"/>
            <w:tcBorders>
              <w:top w:val="single" w:sz="4" w:space="0" w:color="auto"/>
              <w:left w:val="nil"/>
              <w:bottom w:val="single" w:sz="4" w:space="0" w:color="auto"/>
              <w:right w:val="nil"/>
            </w:tcBorders>
            <w:noWrap/>
            <w:vAlign w:val="bottom"/>
          </w:tcPr>
          <w:p w14:paraId="0A0654F2" w14:textId="343B4D9E" w:rsidR="0089418D" w:rsidRPr="00DF0E2B" w:rsidRDefault="001365D1"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w:t>
            </w:r>
          </w:p>
        </w:tc>
        <w:tc>
          <w:tcPr>
            <w:tcW w:w="185" w:type="pct"/>
            <w:tcBorders>
              <w:top w:val="nil"/>
              <w:left w:val="nil"/>
              <w:bottom w:val="nil"/>
              <w:right w:val="nil"/>
            </w:tcBorders>
            <w:noWrap/>
            <w:vAlign w:val="bottom"/>
            <w:hideMark/>
          </w:tcPr>
          <w:p w14:paraId="2FF576AC" w14:textId="77777777" w:rsidR="0089418D" w:rsidRPr="00DF0E2B" w:rsidRDefault="0089418D" w:rsidP="0089418D">
            <w:pPr>
              <w:spacing w:after="0" w:line="240" w:lineRule="auto"/>
              <w:jc w:val="right"/>
              <w:rPr>
                <w:rFonts w:ascii="Times New Roman" w:eastAsia="Times New Roman" w:hAnsi="Times New Roman" w:cs="Times New Roman"/>
                <w:color w:val="000000"/>
                <w:lang w:eastAsia="en-GB"/>
              </w:rPr>
            </w:pPr>
          </w:p>
        </w:tc>
        <w:tc>
          <w:tcPr>
            <w:tcW w:w="812" w:type="pct"/>
            <w:tcBorders>
              <w:top w:val="single" w:sz="4" w:space="0" w:color="auto"/>
              <w:left w:val="nil"/>
              <w:bottom w:val="single" w:sz="4" w:space="0" w:color="auto"/>
              <w:right w:val="nil"/>
            </w:tcBorders>
            <w:noWrap/>
            <w:vAlign w:val="bottom"/>
          </w:tcPr>
          <w:p w14:paraId="76D66525" w14:textId="56C8669E" w:rsidR="0089418D" w:rsidRPr="00DF0E2B" w:rsidRDefault="007D5C74" w:rsidP="0089418D">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32</w:t>
            </w:r>
          </w:p>
        </w:tc>
      </w:tr>
      <w:tr w:rsidR="0089418D" w:rsidRPr="00DF0E2B" w14:paraId="199D22DD" w14:textId="77777777" w:rsidTr="00724A9C">
        <w:trPr>
          <w:trHeight w:val="300"/>
        </w:trPr>
        <w:tc>
          <w:tcPr>
            <w:tcW w:w="2832" w:type="pct"/>
            <w:tcBorders>
              <w:top w:val="nil"/>
              <w:left w:val="nil"/>
              <w:bottom w:val="nil"/>
              <w:right w:val="nil"/>
            </w:tcBorders>
            <w:noWrap/>
            <w:vAlign w:val="bottom"/>
            <w:hideMark/>
          </w:tcPr>
          <w:p w14:paraId="220307EE" w14:textId="77777777" w:rsidR="0089418D" w:rsidRPr="00DF0E2B" w:rsidRDefault="0089418D" w:rsidP="0089418D">
            <w:pPr>
              <w:spacing w:after="0" w:line="240" w:lineRule="auto"/>
              <w:jc w:val="right"/>
              <w:rPr>
                <w:rFonts w:ascii="Times New Roman" w:eastAsia="Times New Roman" w:hAnsi="Times New Roman" w:cs="Times New Roman"/>
                <w:color w:val="000000"/>
                <w:lang w:eastAsia="en-GB"/>
              </w:rPr>
            </w:pPr>
          </w:p>
        </w:tc>
        <w:tc>
          <w:tcPr>
            <w:tcW w:w="185" w:type="pct"/>
            <w:tcBorders>
              <w:top w:val="nil"/>
              <w:left w:val="nil"/>
              <w:bottom w:val="nil"/>
              <w:right w:val="nil"/>
            </w:tcBorders>
            <w:noWrap/>
            <w:vAlign w:val="bottom"/>
            <w:hideMark/>
          </w:tcPr>
          <w:p w14:paraId="695406D5"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185" w:type="pct"/>
            <w:tcBorders>
              <w:top w:val="nil"/>
              <w:left w:val="nil"/>
              <w:bottom w:val="nil"/>
              <w:right w:val="nil"/>
            </w:tcBorders>
            <w:noWrap/>
            <w:vAlign w:val="bottom"/>
            <w:hideMark/>
          </w:tcPr>
          <w:p w14:paraId="5796FD42"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00" w:type="pct"/>
            <w:tcBorders>
              <w:top w:val="nil"/>
              <w:left w:val="nil"/>
              <w:bottom w:val="nil"/>
              <w:right w:val="nil"/>
            </w:tcBorders>
            <w:noWrap/>
            <w:vAlign w:val="bottom"/>
          </w:tcPr>
          <w:p w14:paraId="567EABAF"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185" w:type="pct"/>
            <w:tcBorders>
              <w:top w:val="nil"/>
              <w:left w:val="nil"/>
              <w:bottom w:val="nil"/>
              <w:right w:val="nil"/>
            </w:tcBorders>
            <w:noWrap/>
            <w:vAlign w:val="bottom"/>
            <w:hideMark/>
          </w:tcPr>
          <w:p w14:paraId="548D4931"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12" w:type="pct"/>
            <w:tcBorders>
              <w:top w:val="nil"/>
              <w:left w:val="nil"/>
              <w:bottom w:val="nil"/>
              <w:right w:val="nil"/>
            </w:tcBorders>
            <w:noWrap/>
            <w:vAlign w:val="bottom"/>
            <w:hideMark/>
          </w:tcPr>
          <w:p w14:paraId="4B3DB6DD"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r>
      <w:tr w:rsidR="0089418D" w:rsidRPr="00DF0E2B" w14:paraId="6458FCB8" w14:textId="77777777" w:rsidTr="00724A9C">
        <w:trPr>
          <w:trHeight w:val="315"/>
        </w:trPr>
        <w:tc>
          <w:tcPr>
            <w:tcW w:w="2832" w:type="pct"/>
            <w:tcBorders>
              <w:top w:val="nil"/>
              <w:left w:val="nil"/>
              <w:bottom w:val="nil"/>
              <w:right w:val="nil"/>
            </w:tcBorders>
            <w:noWrap/>
            <w:vAlign w:val="bottom"/>
            <w:hideMark/>
          </w:tcPr>
          <w:p w14:paraId="3C4F4550" w14:textId="77777777" w:rsidR="0089418D" w:rsidRPr="00DF0E2B" w:rsidRDefault="0089418D" w:rsidP="0089418D">
            <w:pPr>
              <w:spacing w:after="0" w:line="240" w:lineRule="auto"/>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Total income</w:t>
            </w:r>
          </w:p>
        </w:tc>
        <w:tc>
          <w:tcPr>
            <w:tcW w:w="185" w:type="pct"/>
            <w:tcBorders>
              <w:top w:val="nil"/>
              <w:left w:val="nil"/>
              <w:bottom w:val="nil"/>
              <w:right w:val="nil"/>
            </w:tcBorders>
            <w:noWrap/>
            <w:vAlign w:val="bottom"/>
            <w:hideMark/>
          </w:tcPr>
          <w:p w14:paraId="4822DD69" w14:textId="77777777" w:rsidR="0089418D" w:rsidRPr="00DF0E2B" w:rsidRDefault="0089418D" w:rsidP="0089418D">
            <w:pPr>
              <w:spacing w:after="0" w:line="240" w:lineRule="auto"/>
              <w:rPr>
                <w:rFonts w:ascii="Times New Roman" w:eastAsia="Times New Roman" w:hAnsi="Times New Roman" w:cs="Times New Roman"/>
                <w:b/>
                <w:bCs/>
                <w:color w:val="000000"/>
                <w:lang w:eastAsia="en-GB"/>
              </w:rPr>
            </w:pPr>
          </w:p>
        </w:tc>
        <w:tc>
          <w:tcPr>
            <w:tcW w:w="185" w:type="pct"/>
            <w:tcBorders>
              <w:top w:val="nil"/>
              <w:left w:val="nil"/>
              <w:bottom w:val="nil"/>
              <w:right w:val="nil"/>
            </w:tcBorders>
            <w:noWrap/>
            <w:vAlign w:val="bottom"/>
            <w:hideMark/>
          </w:tcPr>
          <w:p w14:paraId="7C94ECB1" w14:textId="77777777" w:rsidR="0089418D" w:rsidRPr="00DF0E2B" w:rsidRDefault="0089418D" w:rsidP="0089418D">
            <w:pPr>
              <w:spacing w:after="0" w:line="240" w:lineRule="auto"/>
              <w:rPr>
                <w:rFonts w:ascii="Times New Roman" w:eastAsia="Times New Roman" w:hAnsi="Times New Roman" w:cs="Times New Roman"/>
                <w:sz w:val="20"/>
                <w:szCs w:val="20"/>
                <w:lang w:eastAsia="en-GB"/>
              </w:rPr>
            </w:pPr>
          </w:p>
        </w:tc>
        <w:tc>
          <w:tcPr>
            <w:tcW w:w="800" w:type="pct"/>
            <w:tcBorders>
              <w:top w:val="single" w:sz="4" w:space="0" w:color="auto"/>
              <w:left w:val="nil"/>
              <w:bottom w:val="double" w:sz="6" w:space="0" w:color="auto"/>
              <w:right w:val="nil"/>
            </w:tcBorders>
            <w:noWrap/>
            <w:vAlign w:val="bottom"/>
          </w:tcPr>
          <w:p w14:paraId="7849438D" w14:textId="7A1D4DDF" w:rsidR="0089418D" w:rsidRPr="00DF0E2B" w:rsidRDefault="001365D1" w:rsidP="0089418D">
            <w:pPr>
              <w:spacing w:after="0" w:line="240" w:lineRule="auto"/>
              <w:jc w:val="right"/>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53,690</w:t>
            </w:r>
          </w:p>
        </w:tc>
        <w:tc>
          <w:tcPr>
            <w:tcW w:w="185" w:type="pct"/>
            <w:tcBorders>
              <w:top w:val="nil"/>
              <w:left w:val="nil"/>
              <w:bottom w:val="nil"/>
              <w:right w:val="nil"/>
            </w:tcBorders>
            <w:noWrap/>
            <w:vAlign w:val="bottom"/>
            <w:hideMark/>
          </w:tcPr>
          <w:p w14:paraId="2DB15ECD" w14:textId="77777777" w:rsidR="0089418D" w:rsidRPr="00DF0E2B" w:rsidRDefault="0089418D" w:rsidP="0089418D">
            <w:pPr>
              <w:spacing w:after="0" w:line="240" w:lineRule="auto"/>
              <w:jc w:val="right"/>
              <w:rPr>
                <w:rFonts w:ascii="Times New Roman" w:eastAsia="Times New Roman" w:hAnsi="Times New Roman" w:cs="Times New Roman"/>
                <w:b/>
                <w:bCs/>
                <w:color w:val="000000"/>
                <w:lang w:eastAsia="en-GB"/>
              </w:rPr>
            </w:pPr>
          </w:p>
        </w:tc>
        <w:tc>
          <w:tcPr>
            <w:tcW w:w="812" w:type="pct"/>
            <w:tcBorders>
              <w:top w:val="single" w:sz="4" w:space="0" w:color="auto"/>
              <w:left w:val="nil"/>
              <w:bottom w:val="double" w:sz="6" w:space="0" w:color="auto"/>
              <w:right w:val="nil"/>
            </w:tcBorders>
            <w:noWrap/>
            <w:vAlign w:val="bottom"/>
            <w:hideMark/>
          </w:tcPr>
          <w:p w14:paraId="088EAB94" w14:textId="03F1CA38" w:rsidR="0089418D" w:rsidRPr="00DF0E2B" w:rsidRDefault="007D5C74" w:rsidP="0089418D">
            <w:pPr>
              <w:spacing w:after="0" w:line="240" w:lineRule="auto"/>
              <w:jc w:val="right"/>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57,913</w:t>
            </w:r>
          </w:p>
        </w:tc>
      </w:tr>
    </w:tbl>
    <w:p w14:paraId="44E40246" w14:textId="77777777" w:rsidR="007D4E2B" w:rsidRPr="00DF0E2B" w:rsidRDefault="007D4E2B" w:rsidP="007D4E2B">
      <w:pPr>
        <w:autoSpaceDE w:val="0"/>
        <w:autoSpaceDN w:val="0"/>
        <w:adjustRightInd w:val="0"/>
        <w:spacing w:after="0" w:line="240" w:lineRule="auto"/>
        <w:rPr>
          <w:rFonts w:ascii="Times New Roman" w:hAnsi="Times New Roman" w:cs="Times New Roman"/>
          <w:color w:val="000000"/>
          <w:sz w:val="24"/>
          <w:szCs w:val="24"/>
        </w:rPr>
      </w:pPr>
    </w:p>
    <w:p w14:paraId="7A3812B0"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color w:val="000000"/>
        </w:rPr>
      </w:pPr>
    </w:p>
    <w:p w14:paraId="5431F348"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color w:val="000000"/>
        </w:rPr>
      </w:pPr>
    </w:p>
    <w:p w14:paraId="1B4EE90D"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color w:val="000000"/>
        </w:rPr>
      </w:pPr>
    </w:p>
    <w:p w14:paraId="3D4F4DAC" w14:textId="77777777" w:rsidR="007D4E2B" w:rsidRDefault="007D4E2B" w:rsidP="007D4E2B">
      <w:pPr>
        <w:autoSpaceDE w:val="0"/>
        <w:autoSpaceDN w:val="0"/>
        <w:adjustRightInd w:val="0"/>
        <w:spacing w:after="0" w:line="240" w:lineRule="auto"/>
        <w:jc w:val="center"/>
        <w:rPr>
          <w:rFonts w:ascii="Times New Roman" w:hAnsi="Times New Roman" w:cs="Times New Roman"/>
          <w:color w:val="000000"/>
        </w:rPr>
      </w:pPr>
    </w:p>
    <w:p w14:paraId="096FF9C9" w14:textId="77777777" w:rsidR="00724A9C" w:rsidRPr="00DF0E2B" w:rsidRDefault="00724A9C" w:rsidP="007D4E2B">
      <w:pPr>
        <w:autoSpaceDE w:val="0"/>
        <w:autoSpaceDN w:val="0"/>
        <w:adjustRightInd w:val="0"/>
        <w:spacing w:after="0" w:line="240" w:lineRule="auto"/>
        <w:jc w:val="center"/>
        <w:rPr>
          <w:rFonts w:ascii="Times New Roman" w:hAnsi="Times New Roman" w:cs="Times New Roman"/>
          <w:color w:val="000000"/>
        </w:rPr>
      </w:pPr>
    </w:p>
    <w:p w14:paraId="4758E24A"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color w:val="000000"/>
        </w:rPr>
      </w:pPr>
    </w:p>
    <w:p w14:paraId="37EDFB83"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color w:val="000000"/>
        </w:rPr>
      </w:pPr>
    </w:p>
    <w:p w14:paraId="3FD6A722"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color w:val="000000"/>
        </w:rPr>
      </w:pPr>
    </w:p>
    <w:p w14:paraId="4E42B044"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color w:val="000000"/>
        </w:rPr>
      </w:pPr>
    </w:p>
    <w:p w14:paraId="5DD80631" w14:textId="77777777" w:rsidR="007D4E2B" w:rsidRDefault="007D4E2B" w:rsidP="007D4E2B">
      <w:pPr>
        <w:autoSpaceDE w:val="0"/>
        <w:autoSpaceDN w:val="0"/>
        <w:adjustRightInd w:val="0"/>
        <w:spacing w:after="0" w:line="240" w:lineRule="auto"/>
        <w:jc w:val="center"/>
        <w:rPr>
          <w:rFonts w:ascii="Times New Roman" w:hAnsi="Times New Roman" w:cs="Times New Roman"/>
          <w:color w:val="000000"/>
        </w:rPr>
      </w:pPr>
      <w:r w:rsidRPr="00DF0E2B">
        <w:rPr>
          <w:rFonts w:ascii="Times New Roman" w:hAnsi="Times New Roman" w:cs="Times New Roman"/>
          <w:color w:val="000000"/>
        </w:rPr>
        <w:t>This page does not form part of the statutory financial statements</w:t>
      </w:r>
    </w:p>
    <w:p w14:paraId="66EC0137" w14:textId="77777777" w:rsidR="001365D1" w:rsidRPr="00DF0E2B" w:rsidRDefault="001365D1" w:rsidP="007D4E2B">
      <w:pPr>
        <w:autoSpaceDE w:val="0"/>
        <w:autoSpaceDN w:val="0"/>
        <w:adjustRightInd w:val="0"/>
        <w:spacing w:after="0" w:line="240" w:lineRule="auto"/>
        <w:jc w:val="center"/>
        <w:rPr>
          <w:rFonts w:ascii="Times New Roman" w:hAnsi="Times New Roman" w:cs="Times New Roman"/>
          <w:color w:val="000000"/>
        </w:rPr>
      </w:pPr>
    </w:p>
    <w:p w14:paraId="437261E3" w14:textId="77777777" w:rsidR="007D4E2B" w:rsidRPr="00DF0E2B" w:rsidRDefault="007D4E2B" w:rsidP="007D4E2B">
      <w:pPr>
        <w:autoSpaceDE w:val="0"/>
        <w:autoSpaceDN w:val="0"/>
        <w:adjustRightInd w:val="0"/>
        <w:spacing w:after="0" w:line="240" w:lineRule="auto"/>
        <w:rPr>
          <w:rFonts w:ascii="Times New Roman" w:hAnsi="Times New Roman" w:cs="Times New Roman"/>
          <w:b/>
          <w:bCs/>
          <w:color w:val="DADADA"/>
          <w:sz w:val="24"/>
          <w:szCs w:val="24"/>
        </w:rPr>
      </w:pPr>
    </w:p>
    <w:p w14:paraId="36DA215C"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Dorking Society</w:t>
      </w:r>
    </w:p>
    <w:p w14:paraId="22889CA9" w14:textId="77777777"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Detailed Statement of Financial Activities</w:t>
      </w:r>
    </w:p>
    <w:p w14:paraId="6DEEC706" w14:textId="407401C2" w:rsidR="007D4E2B" w:rsidRPr="00DF0E2B" w:rsidRDefault="007D4E2B" w:rsidP="007D4E2B">
      <w:pPr>
        <w:autoSpaceDE w:val="0"/>
        <w:autoSpaceDN w:val="0"/>
        <w:adjustRightInd w:val="0"/>
        <w:spacing w:after="0" w:line="240" w:lineRule="auto"/>
        <w:jc w:val="center"/>
        <w:rPr>
          <w:rFonts w:ascii="Times New Roman" w:hAnsi="Times New Roman" w:cs="Times New Roman"/>
          <w:b/>
          <w:bCs/>
          <w:color w:val="000000"/>
          <w:sz w:val="24"/>
          <w:szCs w:val="24"/>
        </w:rPr>
      </w:pPr>
      <w:r w:rsidRPr="00DF0E2B">
        <w:rPr>
          <w:rFonts w:ascii="Times New Roman" w:hAnsi="Times New Roman" w:cs="Times New Roman"/>
          <w:b/>
          <w:bCs/>
          <w:color w:val="000000"/>
          <w:sz w:val="24"/>
          <w:szCs w:val="24"/>
        </w:rPr>
        <w:t xml:space="preserve">for the year ended 31 December </w:t>
      </w:r>
      <w:r w:rsidR="00724C38" w:rsidRPr="00DF0E2B">
        <w:rPr>
          <w:rFonts w:ascii="Times New Roman" w:hAnsi="Times New Roman" w:cs="Times New Roman"/>
          <w:b/>
          <w:bCs/>
          <w:color w:val="000000"/>
          <w:sz w:val="24"/>
          <w:szCs w:val="24"/>
        </w:rPr>
        <w:t>202</w:t>
      </w:r>
      <w:r w:rsidR="00072CBF">
        <w:rPr>
          <w:rFonts w:ascii="Times New Roman" w:hAnsi="Times New Roman" w:cs="Times New Roman"/>
          <w:b/>
          <w:bCs/>
          <w:color w:val="000000"/>
          <w:sz w:val="24"/>
          <w:szCs w:val="24"/>
        </w:rPr>
        <w:t>5</w:t>
      </w:r>
    </w:p>
    <w:tbl>
      <w:tblPr>
        <w:tblW w:w="5000" w:type="pct"/>
        <w:tblLook w:val="04A0" w:firstRow="1" w:lastRow="0" w:firstColumn="1" w:lastColumn="0" w:noHBand="0" w:noVBand="1"/>
      </w:tblPr>
      <w:tblGrid>
        <w:gridCol w:w="5525"/>
        <w:gridCol w:w="365"/>
        <w:gridCol w:w="365"/>
        <w:gridCol w:w="1563"/>
        <w:gridCol w:w="365"/>
        <w:gridCol w:w="1563"/>
      </w:tblGrid>
      <w:tr w:rsidR="00787744" w:rsidRPr="00DF0E2B" w14:paraId="16A565EF" w14:textId="77777777" w:rsidTr="00345765">
        <w:trPr>
          <w:trHeight w:val="300"/>
        </w:trPr>
        <w:tc>
          <w:tcPr>
            <w:tcW w:w="2834" w:type="pct"/>
            <w:tcBorders>
              <w:top w:val="nil"/>
              <w:left w:val="nil"/>
              <w:bottom w:val="nil"/>
              <w:right w:val="nil"/>
            </w:tcBorders>
            <w:noWrap/>
            <w:vAlign w:val="bottom"/>
            <w:hideMark/>
          </w:tcPr>
          <w:p w14:paraId="09275DA6" w14:textId="77777777" w:rsidR="00787744" w:rsidRPr="00DF0E2B" w:rsidRDefault="00787744" w:rsidP="00787744">
            <w:pPr>
              <w:spacing w:after="0" w:line="240" w:lineRule="auto"/>
              <w:rPr>
                <w:rFonts w:ascii="Times New Roman" w:eastAsia="Times New Roman" w:hAnsi="Times New Roman" w:cs="Times New Roman"/>
                <w:sz w:val="20"/>
                <w:szCs w:val="20"/>
                <w:lang w:eastAsia="en-GB"/>
              </w:rPr>
            </w:pPr>
          </w:p>
        </w:tc>
        <w:tc>
          <w:tcPr>
            <w:tcW w:w="187" w:type="pct"/>
            <w:tcBorders>
              <w:top w:val="nil"/>
              <w:left w:val="nil"/>
              <w:bottom w:val="nil"/>
              <w:right w:val="nil"/>
            </w:tcBorders>
            <w:noWrap/>
            <w:vAlign w:val="bottom"/>
            <w:hideMark/>
          </w:tcPr>
          <w:p w14:paraId="464058F6" w14:textId="77777777" w:rsidR="00787744" w:rsidRPr="00DF0E2B" w:rsidRDefault="00787744" w:rsidP="00787744">
            <w:pPr>
              <w:spacing w:after="0" w:line="240" w:lineRule="auto"/>
              <w:rPr>
                <w:rFonts w:ascii="Times New Roman" w:eastAsia="Times New Roman" w:hAnsi="Times New Roman" w:cs="Times New Roman"/>
                <w:sz w:val="20"/>
                <w:szCs w:val="20"/>
                <w:lang w:eastAsia="en-GB"/>
              </w:rPr>
            </w:pPr>
          </w:p>
        </w:tc>
        <w:tc>
          <w:tcPr>
            <w:tcW w:w="187" w:type="pct"/>
            <w:tcBorders>
              <w:top w:val="nil"/>
              <w:left w:val="nil"/>
              <w:bottom w:val="nil"/>
              <w:right w:val="nil"/>
            </w:tcBorders>
            <w:noWrap/>
            <w:vAlign w:val="bottom"/>
            <w:hideMark/>
          </w:tcPr>
          <w:p w14:paraId="2DA19CED" w14:textId="77777777" w:rsidR="00787744" w:rsidRPr="00DF0E2B" w:rsidRDefault="00787744" w:rsidP="0078774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hideMark/>
          </w:tcPr>
          <w:p w14:paraId="2C0DF57C" w14:textId="30A65E66" w:rsidR="00787744" w:rsidRPr="00DF0E2B" w:rsidRDefault="00787744" w:rsidP="00787744">
            <w:pPr>
              <w:spacing w:after="0" w:line="240" w:lineRule="auto"/>
              <w:jc w:val="right"/>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202</w:t>
            </w:r>
            <w:r w:rsidR="007D5C74">
              <w:rPr>
                <w:rFonts w:ascii="Times New Roman" w:eastAsia="Times New Roman" w:hAnsi="Times New Roman" w:cs="Times New Roman"/>
                <w:b/>
                <w:bCs/>
                <w:color w:val="000000"/>
                <w:lang w:eastAsia="en-GB"/>
              </w:rPr>
              <w:t>5</w:t>
            </w:r>
          </w:p>
        </w:tc>
        <w:tc>
          <w:tcPr>
            <w:tcW w:w="187" w:type="pct"/>
            <w:tcBorders>
              <w:top w:val="nil"/>
              <w:left w:val="nil"/>
              <w:bottom w:val="nil"/>
              <w:right w:val="nil"/>
            </w:tcBorders>
            <w:noWrap/>
            <w:vAlign w:val="bottom"/>
            <w:hideMark/>
          </w:tcPr>
          <w:p w14:paraId="2E8F512B" w14:textId="77777777" w:rsidR="00787744" w:rsidRPr="00DF0E2B" w:rsidRDefault="00787744" w:rsidP="00787744">
            <w:pPr>
              <w:spacing w:after="0" w:line="240" w:lineRule="auto"/>
              <w:jc w:val="right"/>
              <w:rPr>
                <w:rFonts w:ascii="Times New Roman" w:eastAsia="Times New Roman" w:hAnsi="Times New Roman" w:cs="Times New Roman"/>
                <w:b/>
                <w:bCs/>
                <w:color w:val="000000"/>
                <w:lang w:eastAsia="en-GB"/>
              </w:rPr>
            </w:pPr>
          </w:p>
        </w:tc>
        <w:tc>
          <w:tcPr>
            <w:tcW w:w="802" w:type="pct"/>
            <w:tcBorders>
              <w:top w:val="nil"/>
              <w:left w:val="nil"/>
              <w:bottom w:val="nil"/>
              <w:right w:val="nil"/>
            </w:tcBorders>
            <w:noWrap/>
            <w:vAlign w:val="bottom"/>
            <w:hideMark/>
          </w:tcPr>
          <w:p w14:paraId="4B299E29" w14:textId="64531DCC" w:rsidR="00787744" w:rsidRPr="00DF0E2B" w:rsidRDefault="00787744" w:rsidP="00787744">
            <w:pPr>
              <w:spacing w:after="0" w:line="240" w:lineRule="auto"/>
              <w:jc w:val="right"/>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202</w:t>
            </w:r>
            <w:r w:rsidR="007D5C74">
              <w:rPr>
                <w:rFonts w:ascii="Times New Roman" w:eastAsia="Times New Roman" w:hAnsi="Times New Roman" w:cs="Times New Roman"/>
                <w:b/>
                <w:bCs/>
                <w:color w:val="000000"/>
                <w:lang w:eastAsia="en-GB"/>
              </w:rPr>
              <w:t>4</w:t>
            </w:r>
          </w:p>
        </w:tc>
      </w:tr>
      <w:tr w:rsidR="007D4E2B" w:rsidRPr="00DF0E2B" w14:paraId="38300AD1" w14:textId="77777777" w:rsidTr="00345765">
        <w:trPr>
          <w:trHeight w:val="300"/>
        </w:trPr>
        <w:tc>
          <w:tcPr>
            <w:tcW w:w="2834" w:type="pct"/>
            <w:tcBorders>
              <w:top w:val="nil"/>
              <w:left w:val="nil"/>
              <w:bottom w:val="nil"/>
              <w:right w:val="nil"/>
            </w:tcBorders>
            <w:noWrap/>
            <w:vAlign w:val="bottom"/>
            <w:hideMark/>
          </w:tcPr>
          <w:p w14:paraId="08381B6D"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187" w:type="pct"/>
            <w:tcBorders>
              <w:top w:val="nil"/>
              <w:left w:val="nil"/>
              <w:bottom w:val="nil"/>
              <w:right w:val="nil"/>
            </w:tcBorders>
            <w:noWrap/>
            <w:vAlign w:val="bottom"/>
            <w:hideMark/>
          </w:tcPr>
          <w:p w14:paraId="6B80EC14"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187" w:type="pct"/>
            <w:tcBorders>
              <w:top w:val="nil"/>
              <w:left w:val="nil"/>
              <w:bottom w:val="nil"/>
              <w:right w:val="nil"/>
            </w:tcBorders>
            <w:noWrap/>
            <w:vAlign w:val="bottom"/>
            <w:hideMark/>
          </w:tcPr>
          <w:p w14:paraId="4BEDA00B"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hideMark/>
          </w:tcPr>
          <w:p w14:paraId="7621ABAC" w14:textId="77777777" w:rsidR="007D4E2B" w:rsidRPr="00DF0E2B" w:rsidRDefault="007D4E2B" w:rsidP="00BF327B">
            <w:pPr>
              <w:spacing w:after="0" w:line="240" w:lineRule="auto"/>
              <w:jc w:val="right"/>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 xml:space="preserve">Total </w:t>
            </w:r>
          </w:p>
        </w:tc>
        <w:tc>
          <w:tcPr>
            <w:tcW w:w="187" w:type="pct"/>
            <w:tcBorders>
              <w:top w:val="nil"/>
              <w:left w:val="nil"/>
              <w:bottom w:val="nil"/>
              <w:right w:val="nil"/>
            </w:tcBorders>
            <w:noWrap/>
            <w:vAlign w:val="bottom"/>
            <w:hideMark/>
          </w:tcPr>
          <w:p w14:paraId="04C3D1FC" w14:textId="77777777" w:rsidR="007D4E2B" w:rsidRPr="00DF0E2B" w:rsidRDefault="007D4E2B" w:rsidP="00BF327B">
            <w:pPr>
              <w:spacing w:after="0" w:line="240" w:lineRule="auto"/>
              <w:jc w:val="right"/>
              <w:rPr>
                <w:rFonts w:ascii="Times New Roman" w:eastAsia="Times New Roman" w:hAnsi="Times New Roman" w:cs="Times New Roman"/>
                <w:b/>
                <w:bCs/>
                <w:color w:val="000000"/>
                <w:lang w:eastAsia="en-GB"/>
              </w:rPr>
            </w:pPr>
          </w:p>
        </w:tc>
        <w:tc>
          <w:tcPr>
            <w:tcW w:w="802" w:type="pct"/>
            <w:tcBorders>
              <w:top w:val="nil"/>
              <w:left w:val="nil"/>
              <w:bottom w:val="nil"/>
              <w:right w:val="nil"/>
            </w:tcBorders>
            <w:noWrap/>
            <w:vAlign w:val="bottom"/>
            <w:hideMark/>
          </w:tcPr>
          <w:p w14:paraId="675B649F" w14:textId="77777777" w:rsidR="007D4E2B" w:rsidRPr="00DF0E2B" w:rsidRDefault="007D4E2B" w:rsidP="00BF327B">
            <w:pPr>
              <w:spacing w:after="0" w:line="240" w:lineRule="auto"/>
              <w:jc w:val="right"/>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 xml:space="preserve">Total </w:t>
            </w:r>
          </w:p>
        </w:tc>
      </w:tr>
      <w:tr w:rsidR="007D4E2B" w:rsidRPr="00DF0E2B" w14:paraId="4DE9CA73" w14:textId="77777777" w:rsidTr="00345765">
        <w:trPr>
          <w:trHeight w:val="300"/>
        </w:trPr>
        <w:tc>
          <w:tcPr>
            <w:tcW w:w="2834" w:type="pct"/>
            <w:tcBorders>
              <w:top w:val="nil"/>
              <w:left w:val="nil"/>
              <w:bottom w:val="nil"/>
              <w:right w:val="nil"/>
            </w:tcBorders>
            <w:noWrap/>
            <w:vAlign w:val="bottom"/>
            <w:hideMark/>
          </w:tcPr>
          <w:p w14:paraId="261BD2B6" w14:textId="77777777" w:rsidR="007D4E2B" w:rsidRPr="00DF0E2B" w:rsidRDefault="007D4E2B" w:rsidP="00BF327B">
            <w:pPr>
              <w:spacing w:after="0" w:line="240" w:lineRule="auto"/>
              <w:jc w:val="right"/>
              <w:rPr>
                <w:rFonts w:ascii="Times New Roman" w:eastAsia="Times New Roman" w:hAnsi="Times New Roman" w:cs="Times New Roman"/>
                <w:b/>
                <w:bCs/>
                <w:color w:val="000000"/>
                <w:lang w:eastAsia="en-GB"/>
              </w:rPr>
            </w:pPr>
          </w:p>
        </w:tc>
        <w:tc>
          <w:tcPr>
            <w:tcW w:w="187" w:type="pct"/>
            <w:tcBorders>
              <w:top w:val="nil"/>
              <w:left w:val="nil"/>
              <w:bottom w:val="nil"/>
              <w:right w:val="nil"/>
            </w:tcBorders>
            <w:noWrap/>
            <w:vAlign w:val="bottom"/>
            <w:hideMark/>
          </w:tcPr>
          <w:p w14:paraId="146F6158"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187" w:type="pct"/>
            <w:tcBorders>
              <w:top w:val="nil"/>
              <w:left w:val="nil"/>
              <w:bottom w:val="nil"/>
              <w:right w:val="nil"/>
            </w:tcBorders>
            <w:noWrap/>
            <w:vAlign w:val="bottom"/>
            <w:hideMark/>
          </w:tcPr>
          <w:p w14:paraId="0FF61C8D"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hideMark/>
          </w:tcPr>
          <w:p w14:paraId="6FB20DCF" w14:textId="77777777" w:rsidR="007D4E2B" w:rsidRPr="00DF0E2B" w:rsidRDefault="007D4E2B" w:rsidP="00787744">
            <w:pPr>
              <w:spacing w:after="0" w:line="240" w:lineRule="auto"/>
              <w:jc w:val="right"/>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w:t>
            </w:r>
          </w:p>
        </w:tc>
        <w:tc>
          <w:tcPr>
            <w:tcW w:w="187" w:type="pct"/>
            <w:tcBorders>
              <w:top w:val="nil"/>
              <w:left w:val="nil"/>
              <w:bottom w:val="nil"/>
              <w:right w:val="nil"/>
            </w:tcBorders>
            <w:noWrap/>
            <w:vAlign w:val="bottom"/>
            <w:hideMark/>
          </w:tcPr>
          <w:p w14:paraId="1CC8AE12" w14:textId="77777777" w:rsidR="007D4E2B" w:rsidRPr="00DF0E2B" w:rsidRDefault="007D4E2B" w:rsidP="00787744">
            <w:pPr>
              <w:spacing w:after="0" w:line="240" w:lineRule="auto"/>
              <w:jc w:val="right"/>
              <w:rPr>
                <w:rFonts w:ascii="Times New Roman" w:eastAsia="Times New Roman" w:hAnsi="Times New Roman" w:cs="Times New Roman"/>
                <w:b/>
                <w:bCs/>
                <w:color w:val="000000"/>
                <w:lang w:eastAsia="en-GB"/>
              </w:rPr>
            </w:pPr>
          </w:p>
        </w:tc>
        <w:tc>
          <w:tcPr>
            <w:tcW w:w="802" w:type="pct"/>
            <w:tcBorders>
              <w:top w:val="nil"/>
              <w:left w:val="nil"/>
              <w:bottom w:val="nil"/>
              <w:right w:val="nil"/>
            </w:tcBorders>
            <w:noWrap/>
            <w:vAlign w:val="bottom"/>
            <w:hideMark/>
          </w:tcPr>
          <w:p w14:paraId="59CAA35B" w14:textId="77777777" w:rsidR="007D4E2B" w:rsidRPr="00DF0E2B" w:rsidRDefault="007D4E2B" w:rsidP="00787744">
            <w:pPr>
              <w:spacing w:after="0" w:line="240" w:lineRule="auto"/>
              <w:jc w:val="right"/>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w:t>
            </w:r>
          </w:p>
        </w:tc>
      </w:tr>
      <w:tr w:rsidR="007D4E2B" w:rsidRPr="00DF0E2B" w14:paraId="6A5A8B67" w14:textId="77777777" w:rsidTr="00345765">
        <w:trPr>
          <w:trHeight w:val="300"/>
        </w:trPr>
        <w:tc>
          <w:tcPr>
            <w:tcW w:w="2834" w:type="pct"/>
            <w:tcBorders>
              <w:top w:val="nil"/>
              <w:left w:val="nil"/>
              <w:bottom w:val="nil"/>
              <w:right w:val="nil"/>
            </w:tcBorders>
            <w:noWrap/>
            <w:vAlign w:val="bottom"/>
            <w:hideMark/>
          </w:tcPr>
          <w:p w14:paraId="1D08894D" w14:textId="77777777" w:rsidR="007D4E2B" w:rsidRPr="00DF0E2B" w:rsidRDefault="007D4E2B" w:rsidP="00BF327B">
            <w:pPr>
              <w:spacing w:after="0" w:line="240" w:lineRule="auto"/>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EXPENDITURE</w:t>
            </w:r>
          </w:p>
        </w:tc>
        <w:tc>
          <w:tcPr>
            <w:tcW w:w="187" w:type="pct"/>
            <w:tcBorders>
              <w:top w:val="nil"/>
              <w:left w:val="nil"/>
              <w:bottom w:val="nil"/>
              <w:right w:val="nil"/>
            </w:tcBorders>
            <w:noWrap/>
            <w:vAlign w:val="bottom"/>
            <w:hideMark/>
          </w:tcPr>
          <w:p w14:paraId="6B881B8C" w14:textId="77777777" w:rsidR="007D4E2B" w:rsidRPr="00DF0E2B" w:rsidRDefault="007D4E2B" w:rsidP="00BF327B">
            <w:pPr>
              <w:spacing w:after="0" w:line="240" w:lineRule="auto"/>
              <w:rPr>
                <w:rFonts w:ascii="Times New Roman" w:eastAsia="Times New Roman" w:hAnsi="Times New Roman" w:cs="Times New Roman"/>
                <w:b/>
                <w:bCs/>
                <w:color w:val="000000"/>
                <w:lang w:eastAsia="en-GB"/>
              </w:rPr>
            </w:pPr>
          </w:p>
        </w:tc>
        <w:tc>
          <w:tcPr>
            <w:tcW w:w="187" w:type="pct"/>
            <w:tcBorders>
              <w:top w:val="nil"/>
              <w:left w:val="nil"/>
              <w:bottom w:val="nil"/>
              <w:right w:val="nil"/>
            </w:tcBorders>
            <w:noWrap/>
            <w:vAlign w:val="bottom"/>
            <w:hideMark/>
          </w:tcPr>
          <w:p w14:paraId="5F95BC20"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hideMark/>
          </w:tcPr>
          <w:p w14:paraId="0E5EF19E"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187" w:type="pct"/>
            <w:tcBorders>
              <w:top w:val="nil"/>
              <w:left w:val="nil"/>
              <w:bottom w:val="nil"/>
              <w:right w:val="nil"/>
            </w:tcBorders>
            <w:noWrap/>
            <w:vAlign w:val="bottom"/>
            <w:hideMark/>
          </w:tcPr>
          <w:p w14:paraId="6B67F3A4"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hideMark/>
          </w:tcPr>
          <w:p w14:paraId="0DFAD218"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r>
      <w:tr w:rsidR="007D4E2B" w:rsidRPr="00DF0E2B" w14:paraId="582D1278" w14:textId="77777777" w:rsidTr="00345765">
        <w:trPr>
          <w:trHeight w:val="300"/>
        </w:trPr>
        <w:tc>
          <w:tcPr>
            <w:tcW w:w="2834" w:type="pct"/>
            <w:tcBorders>
              <w:top w:val="nil"/>
              <w:left w:val="nil"/>
              <w:bottom w:val="nil"/>
              <w:right w:val="nil"/>
            </w:tcBorders>
            <w:noWrap/>
            <w:vAlign w:val="bottom"/>
            <w:hideMark/>
          </w:tcPr>
          <w:p w14:paraId="2EA2E076" w14:textId="5C738E8F" w:rsidR="007D4E2B" w:rsidRPr="00DF0E2B" w:rsidRDefault="007D4E2B" w:rsidP="00BF327B">
            <w:pPr>
              <w:spacing w:after="0" w:line="240" w:lineRule="auto"/>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 xml:space="preserve">Raising </w:t>
            </w:r>
            <w:r w:rsidR="003E6119" w:rsidRPr="00DF0E2B">
              <w:rPr>
                <w:rFonts w:ascii="Times New Roman" w:eastAsia="Times New Roman" w:hAnsi="Times New Roman" w:cs="Times New Roman"/>
                <w:b/>
                <w:bCs/>
                <w:color w:val="000000"/>
                <w:lang w:eastAsia="en-GB"/>
              </w:rPr>
              <w:t>funds</w:t>
            </w:r>
          </w:p>
        </w:tc>
        <w:tc>
          <w:tcPr>
            <w:tcW w:w="187" w:type="pct"/>
            <w:tcBorders>
              <w:top w:val="nil"/>
              <w:left w:val="nil"/>
              <w:bottom w:val="nil"/>
              <w:right w:val="nil"/>
            </w:tcBorders>
            <w:noWrap/>
            <w:vAlign w:val="bottom"/>
            <w:hideMark/>
          </w:tcPr>
          <w:p w14:paraId="3989D3E0" w14:textId="77777777" w:rsidR="007D4E2B" w:rsidRPr="00DF0E2B" w:rsidRDefault="007D4E2B" w:rsidP="00BF327B">
            <w:pPr>
              <w:spacing w:after="0" w:line="240" w:lineRule="auto"/>
              <w:rPr>
                <w:rFonts w:ascii="Times New Roman" w:eastAsia="Times New Roman" w:hAnsi="Times New Roman" w:cs="Times New Roman"/>
                <w:b/>
                <w:bCs/>
                <w:color w:val="000000"/>
                <w:lang w:eastAsia="en-GB"/>
              </w:rPr>
            </w:pPr>
          </w:p>
        </w:tc>
        <w:tc>
          <w:tcPr>
            <w:tcW w:w="187" w:type="pct"/>
            <w:tcBorders>
              <w:top w:val="nil"/>
              <w:left w:val="nil"/>
              <w:bottom w:val="nil"/>
              <w:right w:val="nil"/>
            </w:tcBorders>
            <w:noWrap/>
            <w:vAlign w:val="bottom"/>
            <w:hideMark/>
          </w:tcPr>
          <w:p w14:paraId="77921D60"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hideMark/>
          </w:tcPr>
          <w:p w14:paraId="3B7DE662"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187" w:type="pct"/>
            <w:tcBorders>
              <w:top w:val="nil"/>
              <w:left w:val="nil"/>
              <w:bottom w:val="nil"/>
              <w:right w:val="nil"/>
            </w:tcBorders>
            <w:noWrap/>
            <w:vAlign w:val="bottom"/>
            <w:hideMark/>
          </w:tcPr>
          <w:p w14:paraId="67FC16D7"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hideMark/>
          </w:tcPr>
          <w:p w14:paraId="4D051CC2" w14:textId="77777777" w:rsidR="007D4E2B" w:rsidRPr="00DF0E2B" w:rsidRDefault="007D4E2B" w:rsidP="00BF327B">
            <w:pPr>
              <w:spacing w:after="0" w:line="240" w:lineRule="auto"/>
              <w:rPr>
                <w:rFonts w:ascii="Times New Roman" w:eastAsia="Times New Roman" w:hAnsi="Times New Roman" w:cs="Times New Roman"/>
                <w:sz w:val="20"/>
                <w:szCs w:val="20"/>
                <w:lang w:eastAsia="en-GB"/>
              </w:rPr>
            </w:pPr>
          </w:p>
        </w:tc>
      </w:tr>
      <w:tr w:rsidR="00135FE4" w:rsidRPr="00DF0E2B" w14:paraId="47B0693F" w14:textId="77777777" w:rsidTr="00345765">
        <w:trPr>
          <w:trHeight w:val="300"/>
        </w:trPr>
        <w:tc>
          <w:tcPr>
            <w:tcW w:w="2834" w:type="pct"/>
            <w:tcBorders>
              <w:top w:val="nil"/>
              <w:left w:val="nil"/>
              <w:bottom w:val="nil"/>
              <w:right w:val="nil"/>
            </w:tcBorders>
            <w:noWrap/>
            <w:vAlign w:val="bottom"/>
            <w:hideMark/>
          </w:tcPr>
          <w:p w14:paraId="530811DF"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Advertising</w:t>
            </w:r>
          </w:p>
        </w:tc>
        <w:tc>
          <w:tcPr>
            <w:tcW w:w="187" w:type="pct"/>
            <w:tcBorders>
              <w:top w:val="nil"/>
              <w:left w:val="nil"/>
              <w:bottom w:val="nil"/>
              <w:right w:val="nil"/>
            </w:tcBorders>
            <w:noWrap/>
            <w:vAlign w:val="bottom"/>
            <w:hideMark/>
          </w:tcPr>
          <w:p w14:paraId="77A284F4"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p>
        </w:tc>
        <w:tc>
          <w:tcPr>
            <w:tcW w:w="187" w:type="pct"/>
            <w:tcBorders>
              <w:top w:val="nil"/>
              <w:left w:val="nil"/>
              <w:bottom w:val="nil"/>
              <w:right w:val="nil"/>
            </w:tcBorders>
            <w:noWrap/>
            <w:vAlign w:val="bottom"/>
          </w:tcPr>
          <w:p w14:paraId="30D388E4"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tcPr>
          <w:p w14:paraId="3E375D3B" w14:textId="6E096A2C" w:rsidR="00135FE4" w:rsidRPr="00DF0E2B" w:rsidRDefault="00AB22C2"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746</w:t>
            </w:r>
          </w:p>
        </w:tc>
        <w:tc>
          <w:tcPr>
            <w:tcW w:w="187" w:type="pct"/>
            <w:tcBorders>
              <w:top w:val="nil"/>
              <w:left w:val="nil"/>
              <w:bottom w:val="nil"/>
              <w:right w:val="nil"/>
            </w:tcBorders>
            <w:noWrap/>
            <w:vAlign w:val="bottom"/>
            <w:hideMark/>
          </w:tcPr>
          <w:p w14:paraId="6D00886E" w14:textId="77777777" w:rsidR="00135FE4" w:rsidRPr="00DF0E2B" w:rsidRDefault="00135FE4" w:rsidP="00135FE4">
            <w:pPr>
              <w:spacing w:after="0" w:line="240" w:lineRule="auto"/>
              <w:jc w:val="right"/>
              <w:rPr>
                <w:rFonts w:ascii="Times New Roman" w:eastAsia="Times New Roman" w:hAnsi="Times New Roman" w:cs="Times New Roman"/>
                <w:color w:val="000000"/>
                <w:lang w:eastAsia="en-GB"/>
              </w:rPr>
            </w:pPr>
          </w:p>
        </w:tc>
        <w:tc>
          <w:tcPr>
            <w:tcW w:w="802" w:type="pct"/>
            <w:tcBorders>
              <w:top w:val="nil"/>
              <w:left w:val="nil"/>
              <w:bottom w:val="nil"/>
              <w:right w:val="nil"/>
            </w:tcBorders>
            <w:noWrap/>
            <w:vAlign w:val="bottom"/>
            <w:hideMark/>
          </w:tcPr>
          <w:p w14:paraId="487EE8A9" w14:textId="7A3B177C" w:rsidR="00135FE4" w:rsidRPr="00DF0E2B" w:rsidRDefault="007D5C74"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r w:rsidR="00AB22C2">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309</w:t>
            </w:r>
          </w:p>
        </w:tc>
      </w:tr>
      <w:tr w:rsidR="00AB22C2" w:rsidRPr="00DF0E2B" w14:paraId="223E7A0E" w14:textId="77777777" w:rsidTr="00345765">
        <w:trPr>
          <w:trHeight w:val="300"/>
        </w:trPr>
        <w:tc>
          <w:tcPr>
            <w:tcW w:w="2834" w:type="pct"/>
            <w:tcBorders>
              <w:top w:val="nil"/>
              <w:left w:val="nil"/>
              <w:bottom w:val="nil"/>
              <w:right w:val="nil"/>
            </w:tcBorders>
            <w:noWrap/>
            <w:vAlign w:val="bottom"/>
          </w:tcPr>
          <w:p w14:paraId="53B7BE6D" w14:textId="1FD41C5F" w:rsidR="00AB22C2" w:rsidRPr="00DF0E2B" w:rsidRDefault="00AB22C2" w:rsidP="00135FE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Computer equipment</w:t>
            </w:r>
          </w:p>
        </w:tc>
        <w:tc>
          <w:tcPr>
            <w:tcW w:w="187" w:type="pct"/>
            <w:tcBorders>
              <w:top w:val="nil"/>
              <w:left w:val="nil"/>
              <w:bottom w:val="nil"/>
              <w:right w:val="nil"/>
            </w:tcBorders>
            <w:noWrap/>
            <w:vAlign w:val="bottom"/>
          </w:tcPr>
          <w:p w14:paraId="4B1141E0" w14:textId="77777777" w:rsidR="00AB22C2" w:rsidRPr="00DF0E2B" w:rsidRDefault="00AB22C2" w:rsidP="00135FE4">
            <w:pPr>
              <w:spacing w:after="0" w:line="240" w:lineRule="auto"/>
              <w:rPr>
                <w:rFonts w:ascii="Times New Roman" w:eastAsia="Times New Roman" w:hAnsi="Times New Roman" w:cs="Times New Roman"/>
                <w:color w:val="000000"/>
                <w:lang w:eastAsia="en-GB"/>
              </w:rPr>
            </w:pPr>
          </w:p>
        </w:tc>
        <w:tc>
          <w:tcPr>
            <w:tcW w:w="187" w:type="pct"/>
            <w:tcBorders>
              <w:top w:val="nil"/>
              <w:left w:val="nil"/>
              <w:bottom w:val="nil"/>
              <w:right w:val="nil"/>
            </w:tcBorders>
            <w:noWrap/>
            <w:vAlign w:val="bottom"/>
          </w:tcPr>
          <w:p w14:paraId="701905E3" w14:textId="77777777" w:rsidR="00AB22C2" w:rsidRPr="00DF0E2B" w:rsidRDefault="00AB22C2"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tcPr>
          <w:p w14:paraId="0B03DBAA" w14:textId="32E84100" w:rsidR="00AB22C2" w:rsidRPr="00DF0E2B" w:rsidRDefault="00AB22C2"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499</w:t>
            </w:r>
          </w:p>
        </w:tc>
        <w:tc>
          <w:tcPr>
            <w:tcW w:w="187" w:type="pct"/>
            <w:tcBorders>
              <w:top w:val="nil"/>
              <w:left w:val="nil"/>
              <w:bottom w:val="nil"/>
              <w:right w:val="nil"/>
            </w:tcBorders>
            <w:noWrap/>
            <w:vAlign w:val="bottom"/>
          </w:tcPr>
          <w:p w14:paraId="2E0EC886" w14:textId="77777777" w:rsidR="00AB22C2" w:rsidRPr="00DF0E2B" w:rsidRDefault="00AB22C2" w:rsidP="00135FE4">
            <w:pPr>
              <w:spacing w:after="0" w:line="240" w:lineRule="auto"/>
              <w:jc w:val="right"/>
              <w:rPr>
                <w:rFonts w:ascii="Times New Roman" w:eastAsia="Times New Roman" w:hAnsi="Times New Roman" w:cs="Times New Roman"/>
                <w:color w:val="000000"/>
                <w:lang w:eastAsia="en-GB"/>
              </w:rPr>
            </w:pPr>
          </w:p>
        </w:tc>
        <w:tc>
          <w:tcPr>
            <w:tcW w:w="802" w:type="pct"/>
            <w:tcBorders>
              <w:top w:val="nil"/>
              <w:left w:val="nil"/>
              <w:bottom w:val="nil"/>
              <w:right w:val="nil"/>
            </w:tcBorders>
            <w:noWrap/>
            <w:vAlign w:val="bottom"/>
          </w:tcPr>
          <w:p w14:paraId="082F8643" w14:textId="131270B3" w:rsidR="00AB22C2" w:rsidRDefault="00AB22C2"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135FE4" w:rsidRPr="00DF0E2B" w14:paraId="6E11A5AB" w14:textId="77777777" w:rsidTr="00345765">
        <w:trPr>
          <w:trHeight w:val="300"/>
        </w:trPr>
        <w:tc>
          <w:tcPr>
            <w:tcW w:w="2834" w:type="pct"/>
            <w:tcBorders>
              <w:top w:val="nil"/>
              <w:left w:val="nil"/>
              <w:bottom w:val="nil"/>
              <w:right w:val="nil"/>
            </w:tcBorders>
            <w:noWrap/>
            <w:vAlign w:val="bottom"/>
            <w:hideMark/>
          </w:tcPr>
          <w:p w14:paraId="55C26529"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Education</w:t>
            </w:r>
          </w:p>
        </w:tc>
        <w:tc>
          <w:tcPr>
            <w:tcW w:w="187" w:type="pct"/>
            <w:tcBorders>
              <w:top w:val="nil"/>
              <w:left w:val="nil"/>
              <w:bottom w:val="nil"/>
              <w:right w:val="nil"/>
            </w:tcBorders>
            <w:noWrap/>
            <w:vAlign w:val="bottom"/>
            <w:hideMark/>
          </w:tcPr>
          <w:p w14:paraId="1DAFB67B"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p>
        </w:tc>
        <w:tc>
          <w:tcPr>
            <w:tcW w:w="187" w:type="pct"/>
            <w:tcBorders>
              <w:top w:val="nil"/>
              <w:left w:val="nil"/>
              <w:bottom w:val="nil"/>
              <w:right w:val="nil"/>
            </w:tcBorders>
            <w:noWrap/>
            <w:vAlign w:val="bottom"/>
          </w:tcPr>
          <w:p w14:paraId="78F84554"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tcPr>
          <w:p w14:paraId="67888DA4" w14:textId="7CAD2748" w:rsidR="00135FE4" w:rsidRPr="00DF0E2B" w:rsidRDefault="00AB22C2"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c>
          <w:tcPr>
            <w:tcW w:w="187" w:type="pct"/>
            <w:tcBorders>
              <w:top w:val="nil"/>
              <w:left w:val="nil"/>
              <w:bottom w:val="nil"/>
              <w:right w:val="nil"/>
            </w:tcBorders>
            <w:noWrap/>
            <w:vAlign w:val="bottom"/>
            <w:hideMark/>
          </w:tcPr>
          <w:p w14:paraId="7CAEBC98" w14:textId="77777777" w:rsidR="00135FE4" w:rsidRPr="00DF0E2B" w:rsidRDefault="00135FE4" w:rsidP="00135FE4">
            <w:pPr>
              <w:spacing w:after="0" w:line="240" w:lineRule="auto"/>
              <w:jc w:val="right"/>
              <w:rPr>
                <w:rFonts w:ascii="Times New Roman" w:eastAsia="Times New Roman" w:hAnsi="Times New Roman" w:cs="Times New Roman"/>
                <w:color w:val="000000"/>
                <w:lang w:eastAsia="en-GB"/>
              </w:rPr>
            </w:pPr>
          </w:p>
        </w:tc>
        <w:tc>
          <w:tcPr>
            <w:tcW w:w="802" w:type="pct"/>
            <w:tcBorders>
              <w:top w:val="nil"/>
              <w:left w:val="nil"/>
              <w:bottom w:val="nil"/>
              <w:right w:val="nil"/>
            </w:tcBorders>
            <w:noWrap/>
            <w:vAlign w:val="bottom"/>
            <w:hideMark/>
          </w:tcPr>
          <w:p w14:paraId="56860243" w14:textId="69C31A3F" w:rsidR="00135FE4" w:rsidRPr="00DF0E2B" w:rsidRDefault="007D5C74"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430</w:t>
            </w:r>
          </w:p>
        </w:tc>
      </w:tr>
      <w:tr w:rsidR="00135FE4" w:rsidRPr="00DF0E2B" w14:paraId="291E6B4E" w14:textId="77777777" w:rsidTr="00345765">
        <w:trPr>
          <w:trHeight w:val="300"/>
        </w:trPr>
        <w:tc>
          <w:tcPr>
            <w:tcW w:w="2834" w:type="pct"/>
            <w:tcBorders>
              <w:top w:val="nil"/>
              <w:left w:val="nil"/>
              <w:bottom w:val="nil"/>
              <w:right w:val="nil"/>
            </w:tcBorders>
            <w:noWrap/>
            <w:vAlign w:val="bottom"/>
            <w:hideMark/>
          </w:tcPr>
          <w:p w14:paraId="360D8F73"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Membership scheme</w:t>
            </w:r>
          </w:p>
        </w:tc>
        <w:tc>
          <w:tcPr>
            <w:tcW w:w="187" w:type="pct"/>
            <w:tcBorders>
              <w:top w:val="nil"/>
              <w:left w:val="nil"/>
              <w:bottom w:val="nil"/>
              <w:right w:val="nil"/>
            </w:tcBorders>
            <w:noWrap/>
            <w:vAlign w:val="bottom"/>
            <w:hideMark/>
          </w:tcPr>
          <w:p w14:paraId="41451235"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p>
        </w:tc>
        <w:tc>
          <w:tcPr>
            <w:tcW w:w="187" w:type="pct"/>
            <w:tcBorders>
              <w:top w:val="nil"/>
              <w:left w:val="nil"/>
              <w:bottom w:val="nil"/>
              <w:right w:val="nil"/>
            </w:tcBorders>
            <w:noWrap/>
            <w:vAlign w:val="bottom"/>
          </w:tcPr>
          <w:p w14:paraId="11D85685"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tcPr>
          <w:p w14:paraId="337BE8EF" w14:textId="54091D12" w:rsidR="00135FE4" w:rsidRPr="00DF0E2B" w:rsidRDefault="00AB22C2"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198</w:t>
            </w:r>
          </w:p>
        </w:tc>
        <w:tc>
          <w:tcPr>
            <w:tcW w:w="187" w:type="pct"/>
            <w:tcBorders>
              <w:top w:val="nil"/>
              <w:left w:val="nil"/>
              <w:bottom w:val="nil"/>
              <w:right w:val="nil"/>
            </w:tcBorders>
            <w:noWrap/>
            <w:vAlign w:val="bottom"/>
            <w:hideMark/>
          </w:tcPr>
          <w:p w14:paraId="33A3F0A4" w14:textId="77777777" w:rsidR="00135FE4" w:rsidRPr="00DF0E2B" w:rsidRDefault="00135FE4" w:rsidP="00135FE4">
            <w:pPr>
              <w:spacing w:after="0" w:line="240" w:lineRule="auto"/>
              <w:jc w:val="right"/>
              <w:rPr>
                <w:rFonts w:ascii="Times New Roman" w:eastAsia="Times New Roman" w:hAnsi="Times New Roman" w:cs="Times New Roman"/>
                <w:color w:val="000000"/>
                <w:lang w:eastAsia="en-GB"/>
              </w:rPr>
            </w:pPr>
          </w:p>
        </w:tc>
        <w:tc>
          <w:tcPr>
            <w:tcW w:w="802" w:type="pct"/>
            <w:tcBorders>
              <w:top w:val="nil"/>
              <w:left w:val="nil"/>
              <w:bottom w:val="nil"/>
              <w:right w:val="nil"/>
            </w:tcBorders>
            <w:noWrap/>
            <w:vAlign w:val="bottom"/>
            <w:hideMark/>
          </w:tcPr>
          <w:p w14:paraId="335398EC" w14:textId="55D56CF7" w:rsidR="00135FE4" w:rsidRPr="00DF0E2B" w:rsidRDefault="007D5C74"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262</w:t>
            </w:r>
          </w:p>
        </w:tc>
      </w:tr>
      <w:tr w:rsidR="009832E5" w:rsidRPr="00DF0E2B" w14:paraId="5C9B8C31" w14:textId="77777777" w:rsidTr="00345765">
        <w:trPr>
          <w:trHeight w:val="300"/>
        </w:trPr>
        <w:tc>
          <w:tcPr>
            <w:tcW w:w="2834" w:type="pct"/>
            <w:tcBorders>
              <w:top w:val="nil"/>
              <w:left w:val="nil"/>
              <w:bottom w:val="nil"/>
              <w:right w:val="nil"/>
            </w:tcBorders>
            <w:noWrap/>
            <w:vAlign w:val="bottom"/>
          </w:tcPr>
          <w:p w14:paraId="687292DD" w14:textId="729FAE57" w:rsidR="009832E5" w:rsidRPr="00DF0E2B" w:rsidRDefault="009832E5" w:rsidP="00135FE4">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Website</w:t>
            </w:r>
          </w:p>
        </w:tc>
        <w:tc>
          <w:tcPr>
            <w:tcW w:w="187" w:type="pct"/>
            <w:tcBorders>
              <w:top w:val="nil"/>
              <w:left w:val="nil"/>
              <w:bottom w:val="nil"/>
              <w:right w:val="nil"/>
            </w:tcBorders>
            <w:noWrap/>
            <w:vAlign w:val="bottom"/>
          </w:tcPr>
          <w:p w14:paraId="0E790E7E" w14:textId="77777777" w:rsidR="009832E5" w:rsidRPr="00DF0E2B" w:rsidRDefault="009832E5" w:rsidP="00135FE4">
            <w:pPr>
              <w:spacing w:after="0" w:line="240" w:lineRule="auto"/>
              <w:rPr>
                <w:rFonts w:ascii="Times New Roman" w:eastAsia="Times New Roman" w:hAnsi="Times New Roman" w:cs="Times New Roman"/>
                <w:color w:val="000000"/>
                <w:lang w:eastAsia="en-GB"/>
              </w:rPr>
            </w:pPr>
          </w:p>
        </w:tc>
        <w:tc>
          <w:tcPr>
            <w:tcW w:w="187" w:type="pct"/>
            <w:tcBorders>
              <w:top w:val="nil"/>
              <w:left w:val="nil"/>
              <w:bottom w:val="nil"/>
              <w:right w:val="nil"/>
            </w:tcBorders>
            <w:noWrap/>
            <w:vAlign w:val="bottom"/>
          </w:tcPr>
          <w:p w14:paraId="552DA1F5" w14:textId="77777777" w:rsidR="009832E5" w:rsidRPr="00DF0E2B" w:rsidRDefault="009832E5"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tcPr>
          <w:p w14:paraId="52AB17F5" w14:textId="739C267D" w:rsidR="009832E5" w:rsidRPr="00DF0E2B" w:rsidRDefault="00AB22C2"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1,772</w:t>
            </w:r>
          </w:p>
        </w:tc>
        <w:tc>
          <w:tcPr>
            <w:tcW w:w="187" w:type="pct"/>
            <w:tcBorders>
              <w:top w:val="nil"/>
              <w:left w:val="nil"/>
              <w:bottom w:val="nil"/>
              <w:right w:val="nil"/>
            </w:tcBorders>
            <w:noWrap/>
            <w:vAlign w:val="bottom"/>
          </w:tcPr>
          <w:p w14:paraId="08C2F7AF" w14:textId="77777777" w:rsidR="009832E5" w:rsidRPr="00DF0E2B" w:rsidRDefault="009832E5" w:rsidP="00135FE4">
            <w:pPr>
              <w:spacing w:after="0" w:line="240" w:lineRule="auto"/>
              <w:jc w:val="right"/>
              <w:rPr>
                <w:rFonts w:ascii="Times New Roman" w:eastAsia="Times New Roman" w:hAnsi="Times New Roman" w:cs="Times New Roman"/>
                <w:color w:val="000000"/>
                <w:lang w:eastAsia="en-GB"/>
              </w:rPr>
            </w:pPr>
          </w:p>
        </w:tc>
        <w:tc>
          <w:tcPr>
            <w:tcW w:w="802" w:type="pct"/>
            <w:tcBorders>
              <w:top w:val="nil"/>
              <w:left w:val="nil"/>
              <w:bottom w:val="nil"/>
              <w:right w:val="nil"/>
            </w:tcBorders>
            <w:noWrap/>
            <w:vAlign w:val="bottom"/>
          </w:tcPr>
          <w:p w14:paraId="3AA4BAB5" w14:textId="274D3DE0" w:rsidR="009832E5" w:rsidRPr="00DF0E2B" w:rsidRDefault="007D5C74"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1,251</w:t>
            </w:r>
          </w:p>
        </w:tc>
      </w:tr>
      <w:tr w:rsidR="00135FE4" w:rsidRPr="00DF0E2B" w14:paraId="375B36A4" w14:textId="77777777" w:rsidTr="00345765">
        <w:trPr>
          <w:trHeight w:val="300"/>
        </w:trPr>
        <w:tc>
          <w:tcPr>
            <w:tcW w:w="2834" w:type="pct"/>
            <w:tcBorders>
              <w:top w:val="nil"/>
              <w:left w:val="nil"/>
              <w:bottom w:val="nil"/>
              <w:right w:val="nil"/>
            </w:tcBorders>
            <w:noWrap/>
            <w:vAlign w:val="bottom"/>
            <w:hideMark/>
          </w:tcPr>
          <w:p w14:paraId="1F2F864D" w14:textId="77777777" w:rsidR="00135FE4" w:rsidRPr="00DF0E2B" w:rsidRDefault="00135FE4" w:rsidP="00135FE4">
            <w:pPr>
              <w:spacing w:after="0" w:line="240" w:lineRule="auto"/>
              <w:jc w:val="right"/>
              <w:rPr>
                <w:rFonts w:ascii="Times New Roman" w:eastAsia="Times New Roman" w:hAnsi="Times New Roman" w:cs="Times New Roman"/>
                <w:color w:val="000000"/>
                <w:lang w:eastAsia="en-GB"/>
              </w:rPr>
            </w:pPr>
          </w:p>
        </w:tc>
        <w:tc>
          <w:tcPr>
            <w:tcW w:w="187" w:type="pct"/>
            <w:tcBorders>
              <w:top w:val="nil"/>
              <w:left w:val="nil"/>
              <w:bottom w:val="nil"/>
              <w:right w:val="nil"/>
            </w:tcBorders>
            <w:noWrap/>
            <w:vAlign w:val="bottom"/>
            <w:hideMark/>
          </w:tcPr>
          <w:p w14:paraId="7D3FF509"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187" w:type="pct"/>
            <w:tcBorders>
              <w:top w:val="nil"/>
              <w:left w:val="nil"/>
              <w:bottom w:val="nil"/>
              <w:right w:val="nil"/>
            </w:tcBorders>
            <w:noWrap/>
            <w:vAlign w:val="bottom"/>
          </w:tcPr>
          <w:p w14:paraId="19A85BE6"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single" w:sz="4" w:space="0" w:color="auto"/>
              <w:left w:val="nil"/>
              <w:bottom w:val="nil"/>
              <w:right w:val="nil"/>
            </w:tcBorders>
            <w:noWrap/>
            <w:vAlign w:val="bottom"/>
          </w:tcPr>
          <w:p w14:paraId="6ADA4352" w14:textId="28FEC2A6" w:rsidR="00135FE4" w:rsidRPr="00DF0E2B" w:rsidRDefault="00AB22C2"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3,215</w:t>
            </w:r>
          </w:p>
        </w:tc>
        <w:tc>
          <w:tcPr>
            <w:tcW w:w="187" w:type="pct"/>
            <w:tcBorders>
              <w:top w:val="nil"/>
              <w:left w:val="nil"/>
              <w:bottom w:val="nil"/>
              <w:right w:val="nil"/>
            </w:tcBorders>
            <w:noWrap/>
            <w:vAlign w:val="bottom"/>
            <w:hideMark/>
          </w:tcPr>
          <w:p w14:paraId="5255868A" w14:textId="77777777" w:rsidR="00135FE4" w:rsidRPr="00DF0E2B" w:rsidRDefault="00135FE4" w:rsidP="00135FE4">
            <w:pPr>
              <w:spacing w:after="0" w:line="240" w:lineRule="auto"/>
              <w:jc w:val="right"/>
              <w:rPr>
                <w:rFonts w:ascii="Times New Roman" w:eastAsia="Times New Roman" w:hAnsi="Times New Roman" w:cs="Times New Roman"/>
                <w:color w:val="000000"/>
                <w:lang w:eastAsia="en-GB"/>
              </w:rPr>
            </w:pPr>
          </w:p>
        </w:tc>
        <w:tc>
          <w:tcPr>
            <w:tcW w:w="802" w:type="pct"/>
            <w:tcBorders>
              <w:top w:val="single" w:sz="4" w:space="0" w:color="auto"/>
              <w:left w:val="nil"/>
              <w:bottom w:val="nil"/>
              <w:right w:val="nil"/>
            </w:tcBorders>
            <w:noWrap/>
            <w:vAlign w:val="bottom"/>
            <w:hideMark/>
          </w:tcPr>
          <w:p w14:paraId="36174FC0" w14:textId="4062B5E2" w:rsidR="00135FE4" w:rsidRPr="00DF0E2B" w:rsidRDefault="007D5C74"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3,252</w:t>
            </w:r>
          </w:p>
        </w:tc>
      </w:tr>
      <w:tr w:rsidR="00135FE4" w:rsidRPr="00DF0E2B" w14:paraId="2F93987A" w14:textId="77777777" w:rsidTr="00345765">
        <w:trPr>
          <w:trHeight w:val="300"/>
        </w:trPr>
        <w:tc>
          <w:tcPr>
            <w:tcW w:w="2834" w:type="pct"/>
            <w:tcBorders>
              <w:top w:val="nil"/>
              <w:left w:val="nil"/>
              <w:bottom w:val="nil"/>
              <w:right w:val="nil"/>
            </w:tcBorders>
            <w:noWrap/>
            <w:vAlign w:val="bottom"/>
            <w:hideMark/>
          </w:tcPr>
          <w:p w14:paraId="414C0CC4" w14:textId="77777777" w:rsidR="00135FE4" w:rsidRPr="00DF0E2B" w:rsidRDefault="00135FE4" w:rsidP="00135FE4">
            <w:pPr>
              <w:spacing w:after="0" w:line="240" w:lineRule="auto"/>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Charitable activities</w:t>
            </w:r>
          </w:p>
        </w:tc>
        <w:tc>
          <w:tcPr>
            <w:tcW w:w="187" w:type="pct"/>
            <w:tcBorders>
              <w:top w:val="nil"/>
              <w:left w:val="nil"/>
              <w:bottom w:val="nil"/>
              <w:right w:val="nil"/>
            </w:tcBorders>
            <w:noWrap/>
            <w:vAlign w:val="bottom"/>
            <w:hideMark/>
          </w:tcPr>
          <w:p w14:paraId="1D929738" w14:textId="77777777" w:rsidR="00135FE4" w:rsidRPr="00DF0E2B" w:rsidRDefault="00135FE4" w:rsidP="00135FE4">
            <w:pPr>
              <w:spacing w:after="0" w:line="240" w:lineRule="auto"/>
              <w:rPr>
                <w:rFonts w:ascii="Times New Roman" w:eastAsia="Times New Roman" w:hAnsi="Times New Roman" w:cs="Times New Roman"/>
                <w:b/>
                <w:bCs/>
                <w:color w:val="000000"/>
                <w:lang w:eastAsia="en-GB"/>
              </w:rPr>
            </w:pPr>
          </w:p>
        </w:tc>
        <w:tc>
          <w:tcPr>
            <w:tcW w:w="187" w:type="pct"/>
            <w:tcBorders>
              <w:top w:val="nil"/>
              <w:left w:val="nil"/>
              <w:bottom w:val="nil"/>
              <w:right w:val="nil"/>
            </w:tcBorders>
            <w:noWrap/>
            <w:vAlign w:val="bottom"/>
          </w:tcPr>
          <w:p w14:paraId="1BBFF4EC"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tcPr>
          <w:p w14:paraId="2E23B057"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187" w:type="pct"/>
            <w:tcBorders>
              <w:top w:val="nil"/>
              <w:left w:val="nil"/>
              <w:bottom w:val="nil"/>
              <w:right w:val="nil"/>
            </w:tcBorders>
            <w:noWrap/>
            <w:vAlign w:val="bottom"/>
            <w:hideMark/>
          </w:tcPr>
          <w:p w14:paraId="2A30D2B2"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hideMark/>
          </w:tcPr>
          <w:p w14:paraId="2E0FCF61"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r>
      <w:tr w:rsidR="00135FE4" w:rsidRPr="00DF0E2B" w14:paraId="6C5146A9" w14:textId="77777777" w:rsidTr="00345765">
        <w:trPr>
          <w:trHeight w:val="300"/>
        </w:trPr>
        <w:tc>
          <w:tcPr>
            <w:tcW w:w="2834" w:type="pct"/>
            <w:tcBorders>
              <w:top w:val="nil"/>
              <w:left w:val="nil"/>
              <w:bottom w:val="nil"/>
              <w:right w:val="nil"/>
            </w:tcBorders>
            <w:noWrap/>
            <w:vAlign w:val="bottom"/>
            <w:hideMark/>
          </w:tcPr>
          <w:p w14:paraId="4C4D4ACC"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Purchases</w:t>
            </w:r>
          </w:p>
        </w:tc>
        <w:tc>
          <w:tcPr>
            <w:tcW w:w="187" w:type="pct"/>
            <w:tcBorders>
              <w:top w:val="nil"/>
              <w:left w:val="nil"/>
              <w:bottom w:val="nil"/>
              <w:right w:val="nil"/>
            </w:tcBorders>
            <w:noWrap/>
            <w:vAlign w:val="bottom"/>
            <w:hideMark/>
          </w:tcPr>
          <w:p w14:paraId="4C3B6314"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p>
        </w:tc>
        <w:tc>
          <w:tcPr>
            <w:tcW w:w="187" w:type="pct"/>
            <w:tcBorders>
              <w:top w:val="nil"/>
              <w:left w:val="nil"/>
              <w:bottom w:val="nil"/>
              <w:right w:val="nil"/>
            </w:tcBorders>
            <w:noWrap/>
            <w:vAlign w:val="bottom"/>
          </w:tcPr>
          <w:p w14:paraId="1D54D07B"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tcPr>
          <w:p w14:paraId="59CECCD5" w14:textId="04D120E4" w:rsidR="00135FE4" w:rsidRPr="00DF0E2B" w:rsidRDefault="00AB22C2"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2,476</w:t>
            </w:r>
          </w:p>
        </w:tc>
        <w:tc>
          <w:tcPr>
            <w:tcW w:w="187" w:type="pct"/>
            <w:tcBorders>
              <w:top w:val="nil"/>
              <w:left w:val="nil"/>
              <w:bottom w:val="nil"/>
              <w:right w:val="nil"/>
            </w:tcBorders>
            <w:noWrap/>
            <w:vAlign w:val="bottom"/>
            <w:hideMark/>
          </w:tcPr>
          <w:p w14:paraId="6D94F286" w14:textId="77777777" w:rsidR="00135FE4" w:rsidRPr="00DF0E2B" w:rsidRDefault="00135FE4" w:rsidP="00135FE4">
            <w:pPr>
              <w:spacing w:after="0" w:line="240" w:lineRule="auto"/>
              <w:jc w:val="right"/>
              <w:rPr>
                <w:rFonts w:ascii="Times New Roman" w:eastAsia="Times New Roman" w:hAnsi="Times New Roman" w:cs="Times New Roman"/>
                <w:color w:val="000000"/>
                <w:lang w:eastAsia="en-GB"/>
              </w:rPr>
            </w:pPr>
          </w:p>
        </w:tc>
        <w:tc>
          <w:tcPr>
            <w:tcW w:w="802" w:type="pct"/>
            <w:tcBorders>
              <w:top w:val="nil"/>
              <w:left w:val="nil"/>
              <w:bottom w:val="nil"/>
              <w:right w:val="nil"/>
            </w:tcBorders>
            <w:noWrap/>
            <w:vAlign w:val="bottom"/>
            <w:hideMark/>
          </w:tcPr>
          <w:p w14:paraId="0628F525" w14:textId="711BF3F4" w:rsidR="00135FE4" w:rsidRPr="00DF0E2B" w:rsidRDefault="007D5C74"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2,381</w:t>
            </w:r>
          </w:p>
        </w:tc>
      </w:tr>
      <w:tr w:rsidR="00135FE4" w:rsidRPr="00DF0E2B" w14:paraId="4B56BBC3" w14:textId="77777777" w:rsidTr="00345765">
        <w:trPr>
          <w:trHeight w:val="300"/>
        </w:trPr>
        <w:tc>
          <w:tcPr>
            <w:tcW w:w="2834" w:type="pct"/>
            <w:tcBorders>
              <w:top w:val="nil"/>
              <w:left w:val="nil"/>
              <w:bottom w:val="nil"/>
              <w:right w:val="nil"/>
            </w:tcBorders>
            <w:noWrap/>
            <w:vAlign w:val="bottom"/>
            <w:hideMark/>
          </w:tcPr>
          <w:p w14:paraId="0510A068"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Trips</w:t>
            </w:r>
          </w:p>
        </w:tc>
        <w:tc>
          <w:tcPr>
            <w:tcW w:w="187" w:type="pct"/>
            <w:tcBorders>
              <w:top w:val="nil"/>
              <w:left w:val="nil"/>
              <w:bottom w:val="nil"/>
              <w:right w:val="nil"/>
            </w:tcBorders>
            <w:noWrap/>
            <w:vAlign w:val="bottom"/>
            <w:hideMark/>
          </w:tcPr>
          <w:p w14:paraId="69E6758B"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p>
        </w:tc>
        <w:tc>
          <w:tcPr>
            <w:tcW w:w="187" w:type="pct"/>
            <w:tcBorders>
              <w:top w:val="nil"/>
              <w:left w:val="nil"/>
              <w:bottom w:val="nil"/>
              <w:right w:val="nil"/>
            </w:tcBorders>
            <w:noWrap/>
            <w:vAlign w:val="bottom"/>
          </w:tcPr>
          <w:p w14:paraId="49384570"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tcPr>
          <w:p w14:paraId="0ECCC1C4" w14:textId="206976D3" w:rsidR="00135FE4" w:rsidRPr="00DF0E2B" w:rsidRDefault="00AB22C2"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870</w:t>
            </w:r>
          </w:p>
        </w:tc>
        <w:tc>
          <w:tcPr>
            <w:tcW w:w="187" w:type="pct"/>
            <w:tcBorders>
              <w:top w:val="nil"/>
              <w:left w:val="nil"/>
              <w:bottom w:val="nil"/>
              <w:right w:val="nil"/>
            </w:tcBorders>
            <w:noWrap/>
            <w:vAlign w:val="bottom"/>
            <w:hideMark/>
          </w:tcPr>
          <w:p w14:paraId="60323B24" w14:textId="77777777" w:rsidR="00135FE4" w:rsidRPr="00DF0E2B" w:rsidRDefault="00135FE4" w:rsidP="00135FE4">
            <w:pPr>
              <w:spacing w:after="0" w:line="240" w:lineRule="auto"/>
              <w:jc w:val="right"/>
              <w:rPr>
                <w:rFonts w:ascii="Times New Roman" w:eastAsia="Times New Roman" w:hAnsi="Times New Roman" w:cs="Times New Roman"/>
                <w:color w:val="000000"/>
                <w:lang w:eastAsia="en-GB"/>
              </w:rPr>
            </w:pPr>
          </w:p>
        </w:tc>
        <w:tc>
          <w:tcPr>
            <w:tcW w:w="802" w:type="pct"/>
            <w:tcBorders>
              <w:top w:val="nil"/>
              <w:left w:val="nil"/>
              <w:bottom w:val="nil"/>
              <w:right w:val="nil"/>
            </w:tcBorders>
            <w:noWrap/>
            <w:vAlign w:val="bottom"/>
            <w:hideMark/>
          </w:tcPr>
          <w:p w14:paraId="0213C41A" w14:textId="603E6F06" w:rsidR="00135FE4" w:rsidRPr="00DF0E2B" w:rsidRDefault="007D5C74"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684</w:t>
            </w:r>
          </w:p>
        </w:tc>
      </w:tr>
      <w:tr w:rsidR="00135FE4" w:rsidRPr="00DF0E2B" w14:paraId="4780FE0F" w14:textId="77777777" w:rsidTr="00345765">
        <w:trPr>
          <w:trHeight w:val="300"/>
        </w:trPr>
        <w:tc>
          <w:tcPr>
            <w:tcW w:w="2834" w:type="pct"/>
            <w:tcBorders>
              <w:top w:val="nil"/>
              <w:left w:val="nil"/>
              <w:bottom w:val="nil"/>
              <w:right w:val="nil"/>
            </w:tcBorders>
            <w:noWrap/>
            <w:vAlign w:val="bottom"/>
            <w:hideMark/>
          </w:tcPr>
          <w:p w14:paraId="596E0906"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Lecture fees and room hire</w:t>
            </w:r>
          </w:p>
        </w:tc>
        <w:tc>
          <w:tcPr>
            <w:tcW w:w="187" w:type="pct"/>
            <w:tcBorders>
              <w:top w:val="nil"/>
              <w:left w:val="nil"/>
              <w:bottom w:val="nil"/>
              <w:right w:val="nil"/>
            </w:tcBorders>
            <w:noWrap/>
            <w:vAlign w:val="bottom"/>
            <w:hideMark/>
          </w:tcPr>
          <w:p w14:paraId="6D5D0C36"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p>
        </w:tc>
        <w:tc>
          <w:tcPr>
            <w:tcW w:w="187" w:type="pct"/>
            <w:tcBorders>
              <w:top w:val="nil"/>
              <w:left w:val="nil"/>
              <w:bottom w:val="nil"/>
              <w:right w:val="nil"/>
            </w:tcBorders>
            <w:noWrap/>
            <w:vAlign w:val="bottom"/>
          </w:tcPr>
          <w:p w14:paraId="25AA5613"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tcPr>
          <w:p w14:paraId="12B4E475" w14:textId="445DB502" w:rsidR="00135FE4" w:rsidRPr="00DF0E2B" w:rsidRDefault="00AB22C2"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1,983</w:t>
            </w:r>
          </w:p>
        </w:tc>
        <w:tc>
          <w:tcPr>
            <w:tcW w:w="187" w:type="pct"/>
            <w:tcBorders>
              <w:top w:val="nil"/>
              <w:left w:val="nil"/>
              <w:bottom w:val="nil"/>
              <w:right w:val="nil"/>
            </w:tcBorders>
            <w:noWrap/>
            <w:vAlign w:val="bottom"/>
            <w:hideMark/>
          </w:tcPr>
          <w:p w14:paraId="40AD0FE8" w14:textId="77777777" w:rsidR="00135FE4" w:rsidRPr="00DF0E2B" w:rsidRDefault="00135FE4" w:rsidP="00135FE4">
            <w:pPr>
              <w:spacing w:after="0" w:line="240" w:lineRule="auto"/>
              <w:jc w:val="right"/>
              <w:rPr>
                <w:rFonts w:ascii="Times New Roman" w:eastAsia="Times New Roman" w:hAnsi="Times New Roman" w:cs="Times New Roman"/>
                <w:color w:val="000000"/>
                <w:lang w:eastAsia="en-GB"/>
              </w:rPr>
            </w:pPr>
          </w:p>
        </w:tc>
        <w:tc>
          <w:tcPr>
            <w:tcW w:w="802" w:type="pct"/>
            <w:tcBorders>
              <w:top w:val="nil"/>
              <w:left w:val="nil"/>
              <w:bottom w:val="nil"/>
              <w:right w:val="nil"/>
            </w:tcBorders>
            <w:noWrap/>
            <w:vAlign w:val="bottom"/>
            <w:hideMark/>
          </w:tcPr>
          <w:p w14:paraId="4A4801FC" w14:textId="25EBA4B4" w:rsidR="00135FE4" w:rsidRPr="00DF0E2B" w:rsidRDefault="007D5C74"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2,573</w:t>
            </w:r>
          </w:p>
        </w:tc>
      </w:tr>
      <w:tr w:rsidR="00135FE4" w:rsidRPr="00DF0E2B" w14:paraId="6F4C3DB4" w14:textId="77777777" w:rsidTr="00345765">
        <w:trPr>
          <w:trHeight w:val="300"/>
        </w:trPr>
        <w:tc>
          <w:tcPr>
            <w:tcW w:w="2834" w:type="pct"/>
            <w:tcBorders>
              <w:top w:val="nil"/>
              <w:left w:val="nil"/>
              <w:bottom w:val="nil"/>
              <w:right w:val="nil"/>
            </w:tcBorders>
            <w:noWrap/>
            <w:vAlign w:val="bottom"/>
            <w:hideMark/>
          </w:tcPr>
          <w:p w14:paraId="3A9F534D"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Preservation and purchase of exhibits</w:t>
            </w:r>
          </w:p>
        </w:tc>
        <w:tc>
          <w:tcPr>
            <w:tcW w:w="187" w:type="pct"/>
            <w:tcBorders>
              <w:top w:val="nil"/>
              <w:left w:val="nil"/>
              <w:bottom w:val="nil"/>
              <w:right w:val="nil"/>
            </w:tcBorders>
            <w:noWrap/>
            <w:vAlign w:val="bottom"/>
            <w:hideMark/>
          </w:tcPr>
          <w:p w14:paraId="0D4B8040"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p>
        </w:tc>
        <w:tc>
          <w:tcPr>
            <w:tcW w:w="187" w:type="pct"/>
            <w:tcBorders>
              <w:top w:val="nil"/>
              <w:left w:val="nil"/>
              <w:bottom w:val="nil"/>
              <w:right w:val="nil"/>
            </w:tcBorders>
            <w:noWrap/>
            <w:vAlign w:val="bottom"/>
          </w:tcPr>
          <w:p w14:paraId="2483D179"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tcPr>
          <w:p w14:paraId="7007C79A" w14:textId="4C7DAE1A" w:rsidR="00135FE4" w:rsidRPr="00DF0E2B" w:rsidRDefault="00AB22C2"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2,950</w:t>
            </w:r>
          </w:p>
        </w:tc>
        <w:tc>
          <w:tcPr>
            <w:tcW w:w="187" w:type="pct"/>
            <w:tcBorders>
              <w:top w:val="nil"/>
              <w:left w:val="nil"/>
              <w:bottom w:val="nil"/>
              <w:right w:val="nil"/>
            </w:tcBorders>
            <w:noWrap/>
            <w:vAlign w:val="bottom"/>
            <w:hideMark/>
          </w:tcPr>
          <w:p w14:paraId="75814512" w14:textId="77777777" w:rsidR="00135FE4" w:rsidRPr="00DF0E2B" w:rsidRDefault="00135FE4" w:rsidP="00135FE4">
            <w:pPr>
              <w:spacing w:after="0" w:line="240" w:lineRule="auto"/>
              <w:jc w:val="right"/>
              <w:rPr>
                <w:rFonts w:ascii="Times New Roman" w:eastAsia="Times New Roman" w:hAnsi="Times New Roman" w:cs="Times New Roman"/>
                <w:color w:val="000000"/>
                <w:lang w:eastAsia="en-GB"/>
              </w:rPr>
            </w:pPr>
          </w:p>
        </w:tc>
        <w:tc>
          <w:tcPr>
            <w:tcW w:w="802" w:type="pct"/>
            <w:tcBorders>
              <w:top w:val="nil"/>
              <w:left w:val="nil"/>
              <w:bottom w:val="nil"/>
              <w:right w:val="nil"/>
            </w:tcBorders>
            <w:noWrap/>
            <w:vAlign w:val="bottom"/>
            <w:hideMark/>
          </w:tcPr>
          <w:p w14:paraId="7B43B38E" w14:textId="615EB7A6" w:rsidR="00135FE4" w:rsidRPr="00DF0E2B" w:rsidRDefault="007D5C74"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5,251</w:t>
            </w:r>
          </w:p>
        </w:tc>
      </w:tr>
      <w:tr w:rsidR="004F5E20" w:rsidRPr="00DF0E2B" w14:paraId="7BFD4722" w14:textId="77777777" w:rsidTr="00345765">
        <w:trPr>
          <w:trHeight w:val="300"/>
        </w:trPr>
        <w:tc>
          <w:tcPr>
            <w:tcW w:w="2834" w:type="pct"/>
            <w:tcBorders>
              <w:top w:val="nil"/>
              <w:left w:val="nil"/>
              <w:bottom w:val="nil"/>
              <w:right w:val="nil"/>
            </w:tcBorders>
            <w:noWrap/>
            <w:vAlign w:val="bottom"/>
          </w:tcPr>
          <w:p w14:paraId="2E86D16A" w14:textId="20C79BD4" w:rsidR="004F5E20" w:rsidRPr="00DF0E2B" w:rsidRDefault="004F5E20" w:rsidP="00135FE4">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Caves expenditure</w:t>
            </w:r>
          </w:p>
        </w:tc>
        <w:tc>
          <w:tcPr>
            <w:tcW w:w="187" w:type="pct"/>
            <w:tcBorders>
              <w:top w:val="nil"/>
              <w:left w:val="nil"/>
              <w:bottom w:val="nil"/>
              <w:right w:val="nil"/>
            </w:tcBorders>
            <w:noWrap/>
            <w:vAlign w:val="bottom"/>
          </w:tcPr>
          <w:p w14:paraId="051CA3F5" w14:textId="77777777" w:rsidR="004F5E20" w:rsidRPr="00DF0E2B" w:rsidRDefault="004F5E20" w:rsidP="00135FE4">
            <w:pPr>
              <w:spacing w:after="0" w:line="240" w:lineRule="auto"/>
              <w:rPr>
                <w:rFonts w:ascii="Times New Roman" w:eastAsia="Times New Roman" w:hAnsi="Times New Roman" w:cs="Times New Roman"/>
                <w:color w:val="000000"/>
                <w:lang w:eastAsia="en-GB"/>
              </w:rPr>
            </w:pPr>
          </w:p>
        </w:tc>
        <w:tc>
          <w:tcPr>
            <w:tcW w:w="187" w:type="pct"/>
            <w:tcBorders>
              <w:top w:val="nil"/>
              <w:left w:val="nil"/>
              <w:bottom w:val="nil"/>
              <w:right w:val="nil"/>
            </w:tcBorders>
            <w:noWrap/>
            <w:vAlign w:val="bottom"/>
          </w:tcPr>
          <w:p w14:paraId="36CA9651" w14:textId="77777777" w:rsidR="004F5E20" w:rsidRPr="00DF0E2B" w:rsidRDefault="004F5E20"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tcPr>
          <w:p w14:paraId="14F570A1" w14:textId="629C63B4" w:rsidR="004F5E20" w:rsidRPr="00DF0E2B" w:rsidRDefault="00AB22C2"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1,332</w:t>
            </w:r>
          </w:p>
        </w:tc>
        <w:tc>
          <w:tcPr>
            <w:tcW w:w="187" w:type="pct"/>
            <w:tcBorders>
              <w:top w:val="nil"/>
              <w:left w:val="nil"/>
              <w:bottom w:val="nil"/>
              <w:right w:val="nil"/>
            </w:tcBorders>
            <w:noWrap/>
            <w:vAlign w:val="bottom"/>
          </w:tcPr>
          <w:p w14:paraId="26EE83BE" w14:textId="77777777" w:rsidR="004F5E20" w:rsidRPr="00DF0E2B" w:rsidRDefault="004F5E20" w:rsidP="00135FE4">
            <w:pPr>
              <w:spacing w:after="0" w:line="240" w:lineRule="auto"/>
              <w:jc w:val="right"/>
              <w:rPr>
                <w:rFonts w:ascii="Times New Roman" w:eastAsia="Times New Roman" w:hAnsi="Times New Roman" w:cs="Times New Roman"/>
                <w:color w:val="000000"/>
                <w:lang w:eastAsia="en-GB"/>
              </w:rPr>
            </w:pPr>
          </w:p>
        </w:tc>
        <w:tc>
          <w:tcPr>
            <w:tcW w:w="802" w:type="pct"/>
            <w:tcBorders>
              <w:top w:val="nil"/>
              <w:left w:val="nil"/>
              <w:bottom w:val="nil"/>
              <w:right w:val="nil"/>
            </w:tcBorders>
            <w:noWrap/>
            <w:vAlign w:val="bottom"/>
          </w:tcPr>
          <w:p w14:paraId="2740CCCB" w14:textId="1228378E" w:rsidR="004F5E20" w:rsidRPr="00DF0E2B" w:rsidRDefault="007D5C74"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1,898</w:t>
            </w:r>
          </w:p>
        </w:tc>
      </w:tr>
      <w:tr w:rsidR="00345765" w:rsidRPr="00DF0E2B" w14:paraId="470849FF" w14:textId="77777777" w:rsidTr="00345765">
        <w:trPr>
          <w:trHeight w:val="300"/>
        </w:trPr>
        <w:tc>
          <w:tcPr>
            <w:tcW w:w="2834" w:type="pct"/>
            <w:tcBorders>
              <w:top w:val="nil"/>
              <w:left w:val="nil"/>
              <w:bottom w:val="nil"/>
              <w:right w:val="nil"/>
            </w:tcBorders>
            <w:noWrap/>
            <w:vAlign w:val="bottom"/>
          </w:tcPr>
          <w:p w14:paraId="5F8925E0" w14:textId="5CD0FB9B" w:rsidR="00345765" w:rsidRPr="00DF0E2B" w:rsidRDefault="00345765" w:rsidP="00135FE4">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Repairs and maintenance</w:t>
            </w:r>
          </w:p>
        </w:tc>
        <w:tc>
          <w:tcPr>
            <w:tcW w:w="187" w:type="pct"/>
            <w:tcBorders>
              <w:top w:val="nil"/>
              <w:left w:val="nil"/>
              <w:bottom w:val="nil"/>
              <w:right w:val="nil"/>
            </w:tcBorders>
            <w:noWrap/>
            <w:vAlign w:val="bottom"/>
          </w:tcPr>
          <w:p w14:paraId="2B7EF26F" w14:textId="77777777" w:rsidR="00345765" w:rsidRPr="00DF0E2B" w:rsidRDefault="00345765" w:rsidP="00135FE4">
            <w:pPr>
              <w:spacing w:after="0" w:line="240" w:lineRule="auto"/>
              <w:rPr>
                <w:rFonts w:ascii="Times New Roman" w:eastAsia="Times New Roman" w:hAnsi="Times New Roman" w:cs="Times New Roman"/>
                <w:color w:val="000000"/>
                <w:lang w:eastAsia="en-GB"/>
              </w:rPr>
            </w:pPr>
          </w:p>
        </w:tc>
        <w:tc>
          <w:tcPr>
            <w:tcW w:w="187" w:type="pct"/>
            <w:tcBorders>
              <w:top w:val="nil"/>
              <w:left w:val="nil"/>
              <w:bottom w:val="nil"/>
              <w:right w:val="nil"/>
            </w:tcBorders>
            <w:noWrap/>
            <w:vAlign w:val="bottom"/>
          </w:tcPr>
          <w:p w14:paraId="40274545" w14:textId="77777777" w:rsidR="00345765" w:rsidRPr="00DF0E2B" w:rsidRDefault="00345765"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tcPr>
          <w:p w14:paraId="3D9943B4" w14:textId="5A069519" w:rsidR="00345765" w:rsidRPr="00DF0E2B" w:rsidRDefault="00AB22C2"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7,506</w:t>
            </w:r>
          </w:p>
        </w:tc>
        <w:tc>
          <w:tcPr>
            <w:tcW w:w="187" w:type="pct"/>
            <w:tcBorders>
              <w:top w:val="nil"/>
              <w:left w:val="nil"/>
              <w:bottom w:val="nil"/>
              <w:right w:val="nil"/>
            </w:tcBorders>
            <w:noWrap/>
            <w:vAlign w:val="bottom"/>
          </w:tcPr>
          <w:p w14:paraId="3BC72FDA" w14:textId="77777777" w:rsidR="00345765" w:rsidRPr="00DF0E2B" w:rsidRDefault="00345765" w:rsidP="00135FE4">
            <w:pPr>
              <w:spacing w:after="0" w:line="240" w:lineRule="auto"/>
              <w:jc w:val="right"/>
              <w:rPr>
                <w:rFonts w:ascii="Times New Roman" w:eastAsia="Times New Roman" w:hAnsi="Times New Roman" w:cs="Times New Roman"/>
                <w:color w:val="000000"/>
                <w:lang w:eastAsia="en-GB"/>
              </w:rPr>
            </w:pPr>
          </w:p>
        </w:tc>
        <w:tc>
          <w:tcPr>
            <w:tcW w:w="802" w:type="pct"/>
            <w:tcBorders>
              <w:top w:val="nil"/>
              <w:left w:val="nil"/>
              <w:bottom w:val="nil"/>
              <w:right w:val="nil"/>
            </w:tcBorders>
            <w:noWrap/>
            <w:vAlign w:val="bottom"/>
          </w:tcPr>
          <w:p w14:paraId="63838167" w14:textId="1107F2D8" w:rsidR="00345765" w:rsidRPr="00DF0E2B" w:rsidRDefault="007D5C74"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9,696</w:t>
            </w:r>
          </w:p>
        </w:tc>
      </w:tr>
      <w:tr w:rsidR="00135FE4" w:rsidRPr="00DF0E2B" w14:paraId="4D62DD02" w14:textId="77777777" w:rsidTr="00345765">
        <w:trPr>
          <w:trHeight w:val="300"/>
        </w:trPr>
        <w:tc>
          <w:tcPr>
            <w:tcW w:w="2834" w:type="pct"/>
            <w:tcBorders>
              <w:top w:val="nil"/>
              <w:left w:val="nil"/>
              <w:bottom w:val="nil"/>
              <w:right w:val="nil"/>
            </w:tcBorders>
            <w:noWrap/>
            <w:vAlign w:val="bottom"/>
            <w:hideMark/>
          </w:tcPr>
          <w:p w14:paraId="3D2484A3" w14:textId="77777777" w:rsidR="00135FE4" w:rsidRPr="00DF0E2B" w:rsidRDefault="00135FE4" w:rsidP="00135FE4">
            <w:pPr>
              <w:spacing w:after="0" w:line="240" w:lineRule="auto"/>
              <w:jc w:val="right"/>
              <w:rPr>
                <w:rFonts w:ascii="Times New Roman" w:eastAsia="Times New Roman" w:hAnsi="Times New Roman" w:cs="Times New Roman"/>
                <w:color w:val="000000"/>
                <w:lang w:eastAsia="en-GB"/>
              </w:rPr>
            </w:pPr>
          </w:p>
        </w:tc>
        <w:tc>
          <w:tcPr>
            <w:tcW w:w="187" w:type="pct"/>
            <w:tcBorders>
              <w:top w:val="nil"/>
              <w:left w:val="nil"/>
              <w:bottom w:val="nil"/>
              <w:right w:val="nil"/>
            </w:tcBorders>
            <w:noWrap/>
            <w:vAlign w:val="bottom"/>
            <w:hideMark/>
          </w:tcPr>
          <w:p w14:paraId="3D0133A3"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187" w:type="pct"/>
            <w:tcBorders>
              <w:top w:val="nil"/>
              <w:left w:val="nil"/>
              <w:bottom w:val="nil"/>
              <w:right w:val="nil"/>
            </w:tcBorders>
            <w:noWrap/>
            <w:vAlign w:val="bottom"/>
          </w:tcPr>
          <w:p w14:paraId="7226C68F"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single" w:sz="4" w:space="0" w:color="auto"/>
              <w:left w:val="nil"/>
              <w:bottom w:val="nil"/>
              <w:right w:val="nil"/>
            </w:tcBorders>
            <w:noWrap/>
            <w:vAlign w:val="bottom"/>
          </w:tcPr>
          <w:p w14:paraId="549C4DB0" w14:textId="4D5D4975" w:rsidR="00135FE4" w:rsidRPr="00DF0E2B" w:rsidRDefault="00AB22C2"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17,117</w:t>
            </w:r>
          </w:p>
        </w:tc>
        <w:tc>
          <w:tcPr>
            <w:tcW w:w="187" w:type="pct"/>
            <w:tcBorders>
              <w:top w:val="nil"/>
              <w:left w:val="nil"/>
              <w:bottom w:val="nil"/>
              <w:right w:val="nil"/>
            </w:tcBorders>
            <w:noWrap/>
            <w:vAlign w:val="bottom"/>
            <w:hideMark/>
          </w:tcPr>
          <w:p w14:paraId="0B5D4EF4" w14:textId="77777777" w:rsidR="00135FE4" w:rsidRPr="00DF0E2B" w:rsidRDefault="00135FE4" w:rsidP="00135FE4">
            <w:pPr>
              <w:spacing w:after="0" w:line="240" w:lineRule="auto"/>
              <w:jc w:val="right"/>
              <w:rPr>
                <w:rFonts w:ascii="Times New Roman" w:eastAsia="Times New Roman" w:hAnsi="Times New Roman" w:cs="Times New Roman"/>
                <w:color w:val="000000"/>
                <w:lang w:eastAsia="en-GB"/>
              </w:rPr>
            </w:pPr>
          </w:p>
        </w:tc>
        <w:tc>
          <w:tcPr>
            <w:tcW w:w="802" w:type="pct"/>
            <w:tcBorders>
              <w:top w:val="single" w:sz="4" w:space="0" w:color="auto"/>
              <w:left w:val="nil"/>
              <w:bottom w:val="nil"/>
              <w:right w:val="nil"/>
            </w:tcBorders>
            <w:noWrap/>
            <w:vAlign w:val="bottom"/>
          </w:tcPr>
          <w:p w14:paraId="15AA9D57" w14:textId="0935F247" w:rsidR="00135FE4" w:rsidRPr="00DF0E2B" w:rsidRDefault="007D5C74"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22,483</w:t>
            </w:r>
          </w:p>
        </w:tc>
      </w:tr>
      <w:tr w:rsidR="00135FE4" w:rsidRPr="00DF0E2B" w14:paraId="4E679A99" w14:textId="77777777" w:rsidTr="00345765">
        <w:trPr>
          <w:trHeight w:val="300"/>
        </w:trPr>
        <w:tc>
          <w:tcPr>
            <w:tcW w:w="2834" w:type="pct"/>
            <w:tcBorders>
              <w:top w:val="nil"/>
              <w:left w:val="nil"/>
              <w:bottom w:val="nil"/>
              <w:right w:val="nil"/>
            </w:tcBorders>
            <w:noWrap/>
            <w:vAlign w:val="bottom"/>
            <w:hideMark/>
          </w:tcPr>
          <w:p w14:paraId="64C57DBA" w14:textId="77777777" w:rsidR="00135FE4" w:rsidRPr="00DF0E2B" w:rsidRDefault="00135FE4" w:rsidP="00135FE4">
            <w:pPr>
              <w:spacing w:after="0" w:line="240" w:lineRule="auto"/>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Support costs</w:t>
            </w:r>
          </w:p>
        </w:tc>
        <w:tc>
          <w:tcPr>
            <w:tcW w:w="187" w:type="pct"/>
            <w:tcBorders>
              <w:top w:val="nil"/>
              <w:left w:val="nil"/>
              <w:bottom w:val="nil"/>
              <w:right w:val="nil"/>
            </w:tcBorders>
            <w:noWrap/>
            <w:vAlign w:val="bottom"/>
            <w:hideMark/>
          </w:tcPr>
          <w:p w14:paraId="077526E9" w14:textId="77777777" w:rsidR="00135FE4" w:rsidRPr="00DF0E2B" w:rsidRDefault="00135FE4" w:rsidP="00135FE4">
            <w:pPr>
              <w:spacing w:after="0" w:line="240" w:lineRule="auto"/>
              <w:rPr>
                <w:rFonts w:ascii="Times New Roman" w:eastAsia="Times New Roman" w:hAnsi="Times New Roman" w:cs="Times New Roman"/>
                <w:b/>
                <w:bCs/>
                <w:color w:val="000000"/>
                <w:lang w:eastAsia="en-GB"/>
              </w:rPr>
            </w:pPr>
          </w:p>
        </w:tc>
        <w:tc>
          <w:tcPr>
            <w:tcW w:w="187" w:type="pct"/>
            <w:tcBorders>
              <w:top w:val="nil"/>
              <w:left w:val="nil"/>
              <w:bottom w:val="nil"/>
              <w:right w:val="nil"/>
            </w:tcBorders>
            <w:noWrap/>
            <w:vAlign w:val="bottom"/>
          </w:tcPr>
          <w:p w14:paraId="3462600F"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tcPr>
          <w:p w14:paraId="3D0BE7C1"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187" w:type="pct"/>
            <w:tcBorders>
              <w:top w:val="nil"/>
              <w:left w:val="nil"/>
              <w:bottom w:val="nil"/>
              <w:right w:val="nil"/>
            </w:tcBorders>
            <w:noWrap/>
            <w:vAlign w:val="bottom"/>
            <w:hideMark/>
          </w:tcPr>
          <w:p w14:paraId="0CC6BBD2"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hideMark/>
          </w:tcPr>
          <w:p w14:paraId="3F201F90"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r>
      <w:tr w:rsidR="00135FE4" w:rsidRPr="00DF0E2B" w14:paraId="59314C9F" w14:textId="77777777" w:rsidTr="00345765">
        <w:trPr>
          <w:trHeight w:val="300"/>
        </w:trPr>
        <w:tc>
          <w:tcPr>
            <w:tcW w:w="2834" w:type="pct"/>
            <w:tcBorders>
              <w:top w:val="nil"/>
              <w:left w:val="nil"/>
              <w:bottom w:val="nil"/>
              <w:right w:val="nil"/>
            </w:tcBorders>
            <w:noWrap/>
            <w:vAlign w:val="bottom"/>
            <w:hideMark/>
          </w:tcPr>
          <w:p w14:paraId="77A2BDC4" w14:textId="77777777" w:rsidR="00135FE4" w:rsidRPr="00DF0E2B" w:rsidRDefault="00135FE4" w:rsidP="00135FE4">
            <w:pPr>
              <w:spacing w:after="0" w:line="240" w:lineRule="auto"/>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Management</w:t>
            </w:r>
          </w:p>
        </w:tc>
        <w:tc>
          <w:tcPr>
            <w:tcW w:w="187" w:type="pct"/>
            <w:tcBorders>
              <w:top w:val="nil"/>
              <w:left w:val="nil"/>
              <w:bottom w:val="nil"/>
              <w:right w:val="nil"/>
            </w:tcBorders>
            <w:noWrap/>
            <w:vAlign w:val="bottom"/>
            <w:hideMark/>
          </w:tcPr>
          <w:p w14:paraId="3956EE68" w14:textId="77777777" w:rsidR="00135FE4" w:rsidRPr="00DF0E2B" w:rsidRDefault="00135FE4" w:rsidP="00135FE4">
            <w:pPr>
              <w:spacing w:after="0" w:line="240" w:lineRule="auto"/>
              <w:rPr>
                <w:rFonts w:ascii="Times New Roman" w:eastAsia="Times New Roman" w:hAnsi="Times New Roman" w:cs="Times New Roman"/>
                <w:b/>
                <w:bCs/>
                <w:color w:val="000000"/>
                <w:lang w:eastAsia="en-GB"/>
              </w:rPr>
            </w:pPr>
          </w:p>
        </w:tc>
        <w:tc>
          <w:tcPr>
            <w:tcW w:w="187" w:type="pct"/>
            <w:tcBorders>
              <w:top w:val="nil"/>
              <w:left w:val="nil"/>
              <w:bottom w:val="nil"/>
              <w:right w:val="nil"/>
            </w:tcBorders>
            <w:noWrap/>
            <w:vAlign w:val="bottom"/>
          </w:tcPr>
          <w:p w14:paraId="5704DC54"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tcPr>
          <w:p w14:paraId="70856678"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187" w:type="pct"/>
            <w:tcBorders>
              <w:top w:val="nil"/>
              <w:left w:val="nil"/>
              <w:bottom w:val="nil"/>
              <w:right w:val="nil"/>
            </w:tcBorders>
            <w:noWrap/>
            <w:vAlign w:val="bottom"/>
            <w:hideMark/>
          </w:tcPr>
          <w:p w14:paraId="48B8EF45"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hideMark/>
          </w:tcPr>
          <w:p w14:paraId="79C016A2"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r>
      <w:tr w:rsidR="00135FE4" w:rsidRPr="00DF0E2B" w14:paraId="417962CA" w14:textId="77777777" w:rsidTr="00345765">
        <w:trPr>
          <w:trHeight w:val="300"/>
        </w:trPr>
        <w:tc>
          <w:tcPr>
            <w:tcW w:w="2834" w:type="pct"/>
            <w:tcBorders>
              <w:top w:val="nil"/>
              <w:left w:val="nil"/>
              <w:bottom w:val="nil"/>
              <w:right w:val="nil"/>
            </w:tcBorders>
            <w:noWrap/>
            <w:vAlign w:val="bottom"/>
            <w:hideMark/>
          </w:tcPr>
          <w:p w14:paraId="53554EB2" w14:textId="61D4721E" w:rsidR="00135FE4" w:rsidRPr="00DF0E2B" w:rsidRDefault="00135FE4" w:rsidP="00135FE4">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Rates and electricity</w:t>
            </w:r>
          </w:p>
        </w:tc>
        <w:tc>
          <w:tcPr>
            <w:tcW w:w="187" w:type="pct"/>
            <w:tcBorders>
              <w:top w:val="nil"/>
              <w:left w:val="nil"/>
              <w:bottom w:val="nil"/>
              <w:right w:val="nil"/>
            </w:tcBorders>
            <w:noWrap/>
            <w:vAlign w:val="bottom"/>
            <w:hideMark/>
          </w:tcPr>
          <w:p w14:paraId="0AB8E1D4"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p>
        </w:tc>
        <w:tc>
          <w:tcPr>
            <w:tcW w:w="187" w:type="pct"/>
            <w:tcBorders>
              <w:top w:val="nil"/>
              <w:left w:val="nil"/>
              <w:bottom w:val="nil"/>
              <w:right w:val="nil"/>
            </w:tcBorders>
            <w:noWrap/>
            <w:vAlign w:val="bottom"/>
          </w:tcPr>
          <w:p w14:paraId="71BC295A"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tcPr>
          <w:p w14:paraId="5A8B4965" w14:textId="0FCF2B9C" w:rsidR="00135FE4" w:rsidRPr="00DF0E2B" w:rsidRDefault="00AB22C2"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2,435</w:t>
            </w:r>
          </w:p>
        </w:tc>
        <w:tc>
          <w:tcPr>
            <w:tcW w:w="187" w:type="pct"/>
            <w:tcBorders>
              <w:top w:val="nil"/>
              <w:left w:val="nil"/>
              <w:bottom w:val="nil"/>
              <w:right w:val="nil"/>
            </w:tcBorders>
            <w:noWrap/>
            <w:vAlign w:val="bottom"/>
            <w:hideMark/>
          </w:tcPr>
          <w:p w14:paraId="2C8B9085" w14:textId="77777777" w:rsidR="00135FE4" w:rsidRPr="00DF0E2B" w:rsidRDefault="00135FE4" w:rsidP="00135FE4">
            <w:pPr>
              <w:spacing w:after="0" w:line="240" w:lineRule="auto"/>
              <w:jc w:val="right"/>
              <w:rPr>
                <w:rFonts w:ascii="Times New Roman" w:eastAsia="Times New Roman" w:hAnsi="Times New Roman" w:cs="Times New Roman"/>
                <w:color w:val="000000"/>
                <w:lang w:eastAsia="en-GB"/>
              </w:rPr>
            </w:pPr>
          </w:p>
        </w:tc>
        <w:tc>
          <w:tcPr>
            <w:tcW w:w="802" w:type="pct"/>
            <w:tcBorders>
              <w:top w:val="nil"/>
              <w:left w:val="nil"/>
              <w:bottom w:val="nil"/>
              <w:right w:val="nil"/>
            </w:tcBorders>
            <w:noWrap/>
            <w:vAlign w:val="bottom"/>
            <w:hideMark/>
          </w:tcPr>
          <w:p w14:paraId="0133F638" w14:textId="0B8F0696" w:rsidR="00135FE4" w:rsidRPr="00DF0E2B" w:rsidRDefault="007D5C74"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2,422</w:t>
            </w:r>
          </w:p>
        </w:tc>
      </w:tr>
      <w:tr w:rsidR="00135FE4" w:rsidRPr="00DF0E2B" w14:paraId="49440C48" w14:textId="77777777" w:rsidTr="00345765">
        <w:trPr>
          <w:trHeight w:val="300"/>
        </w:trPr>
        <w:tc>
          <w:tcPr>
            <w:tcW w:w="2834" w:type="pct"/>
            <w:tcBorders>
              <w:top w:val="nil"/>
              <w:left w:val="nil"/>
              <w:bottom w:val="nil"/>
              <w:right w:val="nil"/>
            </w:tcBorders>
            <w:noWrap/>
            <w:vAlign w:val="bottom"/>
            <w:hideMark/>
          </w:tcPr>
          <w:p w14:paraId="68CFABCF"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Insurance</w:t>
            </w:r>
          </w:p>
        </w:tc>
        <w:tc>
          <w:tcPr>
            <w:tcW w:w="187" w:type="pct"/>
            <w:tcBorders>
              <w:top w:val="nil"/>
              <w:left w:val="nil"/>
              <w:bottom w:val="nil"/>
              <w:right w:val="nil"/>
            </w:tcBorders>
            <w:noWrap/>
            <w:vAlign w:val="bottom"/>
            <w:hideMark/>
          </w:tcPr>
          <w:p w14:paraId="01FF13FF"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p>
        </w:tc>
        <w:tc>
          <w:tcPr>
            <w:tcW w:w="187" w:type="pct"/>
            <w:tcBorders>
              <w:top w:val="nil"/>
              <w:left w:val="nil"/>
              <w:bottom w:val="nil"/>
              <w:right w:val="nil"/>
            </w:tcBorders>
            <w:noWrap/>
            <w:vAlign w:val="bottom"/>
          </w:tcPr>
          <w:p w14:paraId="31AED16A"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tcPr>
          <w:p w14:paraId="1AA496B2" w14:textId="70013BF0" w:rsidR="00135FE4" w:rsidRPr="00DF0E2B" w:rsidRDefault="00AB22C2"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3,496</w:t>
            </w:r>
          </w:p>
        </w:tc>
        <w:tc>
          <w:tcPr>
            <w:tcW w:w="187" w:type="pct"/>
            <w:tcBorders>
              <w:top w:val="nil"/>
              <w:left w:val="nil"/>
              <w:bottom w:val="nil"/>
              <w:right w:val="nil"/>
            </w:tcBorders>
            <w:noWrap/>
            <w:vAlign w:val="bottom"/>
            <w:hideMark/>
          </w:tcPr>
          <w:p w14:paraId="3735E436" w14:textId="77777777" w:rsidR="00135FE4" w:rsidRPr="00DF0E2B" w:rsidRDefault="00135FE4" w:rsidP="00135FE4">
            <w:pPr>
              <w:spacing w:after="0" w:line="240" w:lineRule="auto"/>
              <w:jc w:val="right"/>
              <w:rPr>
                <w:rFonts w:ascii="Times New Roman" w:eastAsia="Times New Roman" w:hAnsi="Times New Roman" w:cs="Times New Roman"/>
                <w:color w:val="000000"/>
                <w:lang w:eastAsia="en-GB"/>
              </w:rPr>
            </w:pPr>
          </w:p>
        </w:tc>
        <w:tc>
          <w:tcPr>
            <w:tcW w:w="802" w:type="pct"/>
            <w:tcBorders>
              <w:top w:val="nil"/>
              <w:left w:val="nil"/>
              <w:bottom w:val="nil"/>
              <w:right w:val="nil"/>
            </w:tcBorders>
            <w:noWrap/>
            <w:vAlign w:val="bottom"/>
            <w:hideMark/>
          </w:tcPr>
          <w:p w14:paraId="2980B247" w14:textId="7D173998" w:rsidR="00135FE4" w:rsidRPr="00DF0E2B" w:rsidRDefault="007D5C74"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3,799</w:t>
            </w:r>
          </w:p>
        </w:tc>
      </w:tr>
      <w:tr w:rsidR="00135FE4" w:rsidRPr="00DF0E2B" w14:paraId="2268DEC4" w14:textId="77777777" w:rsidTr="00345765">
        <w:trPr>
          <w:trHeight w:val="300"/>
        </w:trPr>
        <w:tc>
          <w:tcPr>
            <w:tcW w:w="2834" w:type="pct"/>
            <w:tcBorders>
              <w:top w:val="nil"/>
              <w:left w:val="nil"/>
              <w:bottom w:val="nil"/>
              <w:right w:val="nil"/>
            </w:tcBorders>
            <w:noWrap/>
            <w:vAlign w:val="bottom"/>
            <w:hideMark/>
          </w:tcPr>
          <w:p w14:paraId="529812BA"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Sundries</w:t>
            </w:r>
          </w:p>
        </w:tc>
        <w:tc>
          <w:tcPr>
            <w:tcW w:w="187" w:type="pct"/>
            <w:tcBorders>
              <w:top w:val="nil"/>
              <w:left w:val="nil"/>
              <w:bottom w:val="nil"/>
              <w:right w:val="nil"/>
            </w:tcBorders>
            <w:noWrap/>
            <w:vAlign w:val="bottom"/>
            <w:hideMark/>
          </w:tcPr>
          <w:p w14:paraId="2F134AFA"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p>
        </w:tc>
        <w:tc>
          <w:tcPr>
            <w:tcW w:w="187" w:type="pct"/>
            <w:tcBorders>
              <w:top w:val="nil"/>
              <w:left w:val="nil"/>
              <w:bottom w:val="nil"/>
              <w:right w:val="nil"/>
            </w:tcBorders>
            <w:noWrap/>
            <w:vAlign w:val="bottom"/>
          </w:tcPr>
          <w:p w14:paraId="123037C2"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tcPr>
          <w:p w14:paraId="5ED7C645" w14:textId="30E8E999" w:rsidR="00135FE4" w:rsidRPr="00DF0E2B" w:rsidRDefault="00AB22C2"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165</w:t>
            </w:r>
          </w:p>
        </w:tc>
        <w:tc>
          <w:tcPr>
            <w:tcW w:w="187" w:type="pct"/>
            <w:tcBorders>
              <w:top w:val="nil"/>
              <w:left w:val="nil"/>
              <w:bottom w:val="nil"/>
              <w:right w:val="nil"/>
            </w:tcBorders>
            <w:noWrap/>
            <w:vAlign w:val="bottom"/>
            <w:hideMark/>
          </w:tcPr>
          <w:p w14:paraId="16DE3922" w14:textId="77777777" w:rsidR="00135FE4" w:rsidRPr="00DF0E2B" w:rsidRDefault="00135FE4" w:rsidP="00135FE4">
            <w:pPr>
              <w:spacing w:after="0" w:line="240" w:lineRule="auto"/>
              <w:jc w:val="right"/>
              <w:rPr>
                <w:rFonts w:ascii="Times New Roman" w:eastAsia="Times New Roman" w:hAnsi="Times New Roman" w:cs="Times New Roman"/>
                <w:color w:val="000000"/>
                <w:lang w:eastAsia="en-GB"/>
              </w:rPr>
            </w:pPr>
          </w:p>
        </w:tc>
        <w:tc>
          <w:tcPr>
            <w:tcW w:w="802" w:type="pct"/>
            <w:tcBorders>
              <w:top w:val="nil"/>
              <w:left w:val="nil"/>
              <w:bottom w:val="nil"/>
              <w:right w:val="nil"/>
            </w:tcBorders>
            <w:noWrap/>
            <w:vAlign w:val="bottom"/>
            <w:hideMark/>
          </w:tcPr>
          <w:p w14:paraId="66428EB0" w14:textId="7BE3C687" w:rsidR="00135FE4" w:rsidRPr="00DF0E2B" w:rsidRDefault="007D5C74"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555</w:t>
            </w:r>
          </w:p>
        </w:tc>
      </w:tr>
      <w:tr w:rsidR="00135FE4" w:rsidRPr="00DF0E2B" w14:paraId="6B66BA59" w14:textId="77777777" w:rsidTr="00345765">
        <w:trPr>
          <w:trHeight w:val="300"/>
        </w:trPr>
        <w:tc>
          <w:tcPr>
            <w:tcW w:w="2834" w:type="pct"/>
            <w:tcBorders>
              <w:top w:val="nil"/>
              <w:left w:val="nil"/>
              <w:bottom w:val="nil"/>
              <w:right w:val="nil"/>
            </w:tcBorders>
            <w:noWrap/>
            <w:vAlign w:val="bottom"/>
            <w:hideMark/>
          </w:tcPr>
          <w:p w14:paraId="2C36BD1A"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Subscriptions paid</w:t>
            </w:r>
          </w:p>
        </w:tc>
        <w:tc>
          <w:tcPr>
            <w:tcW w:w="187" w:type="pct"/>
            <w:tcBorders>
              <w:top w:val="nil"/>
              <w:left w:val="nil"/>
              <w:bottom w:val="nil"/>
              <w:right w:val="nil"/>
            </w:tcBorders>
            <w:noWrap/>
            <w:vAlign w:val="bottom"/>
            <w:hideMark/>
          </w:tcPr>
          <w:p w14:paraId="4B015541"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p>
        </w:tc>
        <w:tc>
          <w:tcPr>
            <w:tcW w:w="187" w:type="pct"/>
            <w:tcBorders>
              <w:top w:val="nil"/>
              <w:left w:val="nil"/>
              <w:bottom w:val="nil"/>
              <w:right w:val="nil"/>
            </w:tcBorders>
            <w:noWrap/>
            <w:vAlign w:val="bottom"/>
          </w:tcPr>
          <w:p w14:paraId="0D306B0B"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tcPr>
          <w:p w14:paraId="158742F7" w14:textId="0C39093A" w:rsidR="00135FE4" w:rsidRPr="00DF0E2B" w:rsidRDefault="00AB22C2"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421</w:t>
            </w:r>
          </w:p>
        </w:tc>
        <w:tc>
          <w:tcPr>
            <w:tcW w:w="187" w:type="pct"/>
            <w:tcBorders>
              <w:top w:val="nil"/>
              <w:left w:val="nil"/>
              <w:bottom w:val="nil"/>
              <w:right w:val="nil"/>
            </w:tcBorders>
            <w:noWrap/>
            <w:vAlign w:val="bottom"/>
            <w:hideMark/>
          </w:tcPr>
          <w:p w14:paraId="0120B987" w14:textId="77777777" w:rsidR="00135FE4" w:rsidRPr="00DF0E2B" w:rsidRDefault="00135FE4" w:rsidP="00135FE4">
            <w:pPr>
              <w:spacing w:after="0" w:line="240" w:lineRule="auto"/>
              <w:jc w:val="right"/>
              <w:rPr>
                <w:rFonts w:ascii="Times New Roman" w:eastAsia="Times New Roman" w:hAnsi="Times New Roman" w:cs="Times New Roman"/>
                <w:color w:val="000000"/>
                <w:lang w:eastAsia="en-GB"/>
              </w:rPr>
            </w:pPr>
          </w:p>
        </w:tc>
        <w:tc>
          <w:tcPr>
            <w:tcW w:w="802" w:type="pct"/>
            <w:tcBorders>
              <w:top w:val="nil"/>
              <w:left w:val="nil"/>
              <w:bottom w:val="nil"/>
              <w:right w:val="nil"/>
            </w:tcBorders>
            <w:noWrap/>
            <w:vAlign w:val="bottom"/>
            <w:hideMark/>
          </w:tcPr>
          <w:p w14:paraId="5F7A2192" w14:textId="76A281DB" w:rsidR="00135FE4" w:rsidRPr="00DF0E2B" w:rsidRDefault="007D5C74"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342</w:t>
            </w:r>
          </w:p>
        </w:tc>
      </w:tr>
      <w:tr w:rsidR="00135FE4" w:rsidRPr="00DF0E2B" w14:paraId="1207D3F6" w14:textId="77777777" w:rsidTr="00345765">
        <w:trPr>
          <w:trHeight w:val="300"/>
        </w:trPr>
        <w:tc>
          <w:tcPr>
            <w:tcW w:w="2834" w:type="pct"/>
            <w:tcBorders>
              <w:top w:val="nil"/>
              <w:left w:val="nil"/>
              <w:bottom w:val="nil"/>
              <w:right w:val="nil"/>
            </w:tcBorders>
            <w:noWrap/>
            <w:vAlign w:val="bottom"/>
            <w:hideMark/>
          </w:tcPr>
          <w:p w14:paraId="5F07EB9B"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Administrative expenses</w:t>
            </w:r>
          </w:p>
        </w:tc>
        <w:tc>
          <w:tcPr>
            <w:tcW w:w="187" w:type="pct"/>
            <w:tcBorders>
              <w:top w:val="nil"/>
              <w:left w:val="nil"/>
              <w:bottom w:val="nil"/>
              <w:right w:val="nil"/>
            </w:tcBorders>
            <w:noWrap/>
            <w:vAlign w:val="bottom"/>
            <w:hideMark/>
          </w:tcPr>
          <w:p w14:paraId="4DE67C23"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p>
        </w:tc>
        <w:tc>
          <w:tcPr>
            <w:tcW w:w="187" w:type="pct"/>
            <w:tcBorders>
              <w:top w:val="nil"/>
              <w:left w:val="nil"/>
              <w:bottom w:val="nil"/>
              <w:right w:val="nil"/>
            </w:tcBorders>
            <w:noWrap/>
            <w:vAlign w:val="bottom"/>
          </w:tcPr>
          <w:p w14:paraId="1E353AF6"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tcPr>
          <w:p w14:paraId="7B23A696" w14:textId="69B139BE" w:rsidR="00135FE4" w:rsidRPr="00DF0E2B" w:rsidRDefault="00AB22C2"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3,124</w:t>
            </w:r>
          </w:p>
        </w:tc>
        <w:tc>
          <w:tcPr>
            <w:tcW w:w="187" w:type="pct"/>
            <w:tcBorders>
              <w:top w:val="nil"/>
              <w:left w:val="nil"/>
              <w:bottom w:val="nil"/>
              <w:right w:val="nil"/>
            </w:tcBorders>
            <w:noWrap/>
            <w:vAlign w:val="bottom"/>
            <w:hideMark/>
          </w:tcPr>
          <w:p w14:paraId="21BAC3AD" w14:textId="77777777" w:rsidR="00135FE4" w:rsidRPr="00DF0E2B" w:rsidRDefault="00135FE4" w:rsidP="00135FE4">
            <w:pPr>
              <w:spacing w:after="0" w:line="240" w:lineRule="auto"/>
              <w:jc w:val="right"/>
              <w:rPr>
                <w:rFonts w:ascii="Times New Roman" w:eastAsia="Times New Roman" w:hAnsi="Times New Roman" w:cs="Times New Roman"/>
                <w:color w:val="000000"/>
                <w:lang w:eastAsia="en-GB"/>
              </w:rPr>
            </w:pPr>
          </w:p>
        </w:tc>
        <w:tc>
          <w:tcPr>
            <w:tcW w:w="802" w:type="pct"/>
            <w:tcBorders>
              <w:top w:val="nil"/>
              <w:left w:val="nil"/>
              <w:bottom w:val="nil"/>
              <w:right w:val="nil"/>
            </w:tcBorders>
            <w:noWrap/>
            <w:vAlign w:val="bottom"/>
            <w:hideMark/>
          </w:tcPr>
          <w:p w14:paraId="14F18F01" w14:textId="017C7986" w:rsidR="00135FE4" w:rsidRPr="00DF0E2B" w:rsidRDefault="007D5C74"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4,011</w:t>
            </w:r>
          </w:p>
        </w:tc>
      </w:tr>
      <w:tr w:rsidR="00135FE4" w:rsidRPr="00DF0E2B" w14:paraId="234AA309" w14:textId="77777777" w:rsidTr="00345765">
        <w:trPr>
          <w:trHeight w:val="300"/>
        </w:trPr>
        <w:tc>
          <w:tcPr>
            <w:tcW w:w="2834" w:type="pct"/>
            <w:tcBorders>
              <w:top w:val="nil"/>
              <w:left w:val="nil"/>
              <w:bottom w:val="nil"/>
              <w:right w:val="nil"/>
            </w:tcBorders>
            <w:noWrap/>
            <w:vAlign w:val="bottom"/>
            <w:hideMark/>
          </w:tcPr>
          <w:p w14:paraId="2B36F4D2" w14:textId="77777777" w:rsidR="00135FE4" w:rsidRPr="00DF0E2B" w:rsidRDefault="00135FE4" w:rsidP="00135FE4">
            <w:pPr>
              <w:spacing w:after="0" w:line="240" w:lineRule="auto"/>
              <w:jc w:val="right"/>
              <w:rPr>
                <w:rFonts w:ascii="Times New Roman" w:eastAsia="Times New Roman" w:hAnsi="Times New Roman" w:cs="Times New Roman"/>
                <w:color w:val="000000"/>
                <w:lang w:eastAsia="en-GB"/>
              </w:rPr>
            </w:pPr>
          </w:p>
        </w:tc>
        <w:tc>
          <w:tcPr>
            <w:tcW w:w="187" w:type="pct"/>
            <w:tcBorders>
              <w:top w:val="nil"/>
              <w:left w:val="nil"/>
              <w:bottom w:val="nil"/>
              <w:right w:val="nil"/>
            </w:tcBorders>
            <w:noWrap/>
            <w:vAlign w:val="bottom"/>
            <w:hideMark/>
          </w:tcPr>
          <w:p w14:paraId="765AE20B"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187" w:type="pct"/>
            <w:tcBorders>
              <w:top w:val="nil"/>
              <w:left w:val="nil"/>
              <w:bottom w:val="nil"/>
              <w:right w:val="nil"/>
            </w:tcBorders>
            <w:noWrap/>
            <w:vAlign w:val="bottom"/>
          </w:tcPr>
          <w:p w14:paraId="179EC452"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single" w:sz="4" w:space="0" w:color="auto"/>
              <w:left w:val="nil"/>
              <w:bottom w:val="nil"/>
              <w:right w:val="nil"/>
            </w:tcBorders>
            <w:noWrap/>
            <w:vAlign w:val="bottom"/>
          </w:tcPr>
          <w:p w14:paraId="40DE4F3D" w14:textId="76B7DFA6" w:rsidR="00135FE4" w:rsidRPr="00DF0E2B" w:rsidRDefault="002A2596" w:rsidP="004F5E20">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9,641</w:t>
            </w:r>
          </w:p>
        </w:tc>
        <w:tc>
          <w:tcPr>
            <w:tcW w:w="187" w:type="pct"/>
            <w:tcBorders>
              <w:top w:val="nil"/>
              <w:left w:val="nil"/>
              <w:bottom w:val="nil"/>
              <w:right w:val="nil"/>
            </w:tcBorders>
            <w:noWrap/>
            <w:vAlign w:val="bottom"/>
            <w:hideMark/>
          </w:tcPr>
          <w:p w14:paraId="2B929BA5"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p>
        </w:tc>
        <w:tc>
          <w:tcPr>
            <w:tcW w:w="802" w:type="pct"/>
            <w:tcBorders>
              <w:top w:val="single" w:sz="4" w:space="0" w:color="auto"/>
              <w:left w:val="nil"/>
              <w:bottom w:val="nil"/>
              <w:right w:val="nil"/>
            </w:tcBorders>
            <w:noWrap/>
            <w:vAlign w:val="bottom"/>
            <w:hideMark/>
          </w:tcPr>
          <w:p w14:paraId="3269E388" w14:textId="0E2C6B02" w:rsidR="00135FE4" w:rsidRPr="00DF0E2B" w:rsidRDefault="002A2596"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11,129</w:t>
            </w:r>
          </w:p>
        </w:tc>
      </w:tr>
      <w:tr w:rsidR="00135FE4" w:rsidRPr="00DF0E2B" w14:paraId="7C58AD9C" w14:textId="77777777" w:rsidTr="00345765">
        <w:trPr>
          <w:trHeight w:val="300"/>
        </w:trPr>
        <w:tc>
          <w:tcPr>
            <w:tcW w:w="2834" w:type="pct"/>
            <w:tcBorders>
              <w:top w:val="nil"/>
              <w:left w:val="nil"/>
              <w:bottom w:val="nil"/>
              <w:right w:val="nil"/>
            </w:tcBorders>
            <w:noWrap/>
            <w:vAlign w:val="bottom"/>
            <w:hideMark/>
          </w:tcPr>
          <w:p w14:paraId="015D66D1" w14:textId="77777777" w:rsidR="00135FE4" w:rsidRPr="00DF0E2B" w:rsidRDefault="00135FE4" w:rsidP="00135FE4">
            <w:pPr>
              <w:spacing w:after="0" w:line="240" w:lineRule="auto"/>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Finance</w:t>
            </w:r>
          </w:p>
        </w:tc>
        <w:tc>
          <w:tcPr>
            <w:tcW w:w="187" w:type="pct"/>
            <w:tcBorders>
              <w:top w:val="nil"/>
              <w:left w:val="nil"/>
              <w:bottom w:val="nil"/>
              <w:right w:val="nil"/>
            </w:tcBorders>
            <w:noWrap/>
            <w:vAlign w:val="bottom"/>
            <w:hideMark/>
          </w:tcPr>
          <w:p w14:paraId="773E0B88" w14:textId="77777777" w:rsidR="00135FE4" w:rsidRPr="00DF0E2B" w:rsidRDefault="00135FE4" w:rsidP="00135FE4">
            <w:pPr>
              <w:spacing w:after="0" w:line="240" w:lineRule="auto"/>
              <w:rPr>
                <w:rFonts w:ascii="Times New Roman" w:eastAsia="Times New Roman" w:hAnsi="Times New Roman" w:cs="Times New Roman"/>
                <w:b/>
                <w:bCs/>
                <w:color w:val="000000"/>
                <w:lang w:eastAsia="en-GB"/>
              </w:rPr>
            </w:pPr>
          </w:p>
        </w:tc>
        <w:tc>
          <w:tcPr>
            <w:tcW w:w="187" w:type="pct"/>
            <w:tcBorders>
              <w:top w:val="nil"/>
              <w:left w:val="nil"/>
              <w:bottom w:val="nil"/>
              <w:right w:val="nil"/>
            </w:tcBorders>
            <w:noWrap/>
            <w:vAlign w:val="bottom"/>
          </w:tcPr>
          <w:p w14:paraId="224D55AC"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tcPr>
          <w:p w14:paraId="0BDC70D8"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187" w:type="pct"/>
            <w:tcBorders>
              <w:top w:val="nil"/>
              <w:left w:val="nil"/>
              <w:bottom w:val="nil"/>
              <w:right w:val="nil"/>
            </w:tcBorders>
            <w:noWrap/>
            <w:vAlign w:val="bottom"/>
            <w:hideMark/>
          </w:tcPr>
          <w:p w14:paraId="22E1BB47"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hideMark/>
          </w:tcPr>
          <w:p w14:paraId="48DA5E18"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r>
      <w:tr w:rsidR="00135FE4" w:rsidRPr="00DF0E2B" w14:paraId="4604BBCE" w14:textId="77777777" w:rsidTr="001055C7">
        <w:trPr>
          <w:trHeight w:val="300"/>
        </w:trPr>
        <w:tc>
          <w:tcPr>
            <w:tcW w:w="2834" w:type="pct"/>
            <w:tcBorders>
              <w:top w:val="nil"/>
              <w:left w:val="nil"/>
              <w:bottom w:val="nil"/>
              <w:right w:val="nil"/>
            </w:tcBorders>
            <w:noWrap/>
            <w:vAlign w:val="bottom"/>
            <w:hideMark/>
          </w:tcPr>
          <w:p w14:paraId="71093347"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Bank charges</w:t>
            </w:r>
          </w:p>
        </w:tc>
        <w:tc>
          <w:tcPr>
            <w:tcW w:w="187" w:type="pct"/>
            <w:tcBorders>
              <w:top w:val="nil"/>
              <w:left w:val="nil"/>
              <w:bottom w:val="nil"/>
              <w:right w:val="nil"/>
            </w:tcBorders>
            <w:noWrap/>
            <w:vAlign w:val="bottom"/>
            <w:hideMark/>
          </w:tcPr>
          <w:p w14:paraId="09012382"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p>
        </w:tc>
        <w:tc>
          <w:tcPr>
            <w:tcW w:w="187" w:type="pct"/>
            <w:tcBorders>
              <w:top w:val="nil"/>
              <w:left w:val="nil"/>
              <w:bottom w:val="nil"/>
              <w:right w:val="nil"/>
            </w:tcBorders>
            <w:noWrap/>
            <w:vAlign w:val="bottom"/>
          </w:tcPr>
          <w:p w14:paraId="0BBBD752"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right w:val="nil"/>
            </w:tcBorders>
            <w:noWrap/>
            <w:vAlign w:val="bottom"/>
          </w:tcPr>
          <w:p w14:paraId="404014E5" w14:textId="7F8183CF" w:rsidR="00135FE4" w:rsidRPr="00DF0E2B" w:rsidRDefault="00AB22C2"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831</w:t>
            </w:r>
          </w:p>
        </w:tc>
        <w:tc>
          <w:tcPr>
            <w:tcW w:w="187" w:type="pct"/>
            <w:tcBorders>
              <w:top w:val="nil"/>
              <w:left w:val="nil"/>
              <w:bottom w:val="nil"/>
              <w:right w:val="nil"/>
            </w:tcBorders>
            <w:noWrap/>
            <w:vAlign w:val="bottom"/>
            <w:hideMark/>
          </w:tcPr>
          <w:p w14:paraId="756E6031" w14:textId="77777777" w:rsidR="00135FE4" w:rsidRPr="00DF0E2B" w:rsidRDefault="00135FE4" w:rsidP="00135FE4">
            <w:pPr>
              <w:spacing w:after="0" w:line="240" w:lineRule="auto"/>
              <w:jc w:val="right"/>
              <w:rPr>
                <w:rFonts w:ascii="Times New Roman" w:eastAsia="Times New Roman" w:hAnsi="Times New Roman" w:cs="Times New Roman"/>
                <w:color w:val="000000"/>
                <w:lang w:eastAsia="en-GB"/>
              </w:rPr>
            </w:pPr>
          </w:p>
        </w:tc>
        <w:tc>
          <w:tcPr>
            <w:tcW w:w="802" w:type="pct"/>
            <w:tcBorders>
              <w:top w:val="nil"/>
              <w:left w:val="nil"/>
              <w:right w:val="nil"/>
            </w:tcBorders>
            <w:noWrap/>
            <w:vAlign w:val="bottom"/>
            <w:hideMark/>
          </w:tcPr>
          <w:p w14:paraId="266D3130" w14:textId="1B9C9059" w:rsidR="00135FE4" w:rsidRPr="00DF0E2B" w:rsidRDefault="007D5C74"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944</w:t>
            </w:r>
          </w:p>
        </w:tc>
      </w:tr>
      <w:tr w:rsidR="00135FE4" w:rsidRPr="00DF0E2B" w14:paraId="2E4F2574" w14:textId="77777777" w:rsidTr="001055C7">
        <w:trPr>
          <w:trHeight w:val="300"/>
        </w:trPr>
        <w:tc>
          <w:tcPr>
            <w:tcW w:w="2834" w:type="pct"/>
            <w:tcBorders>
              <w:top w:val="nil"/>
              <w:left w:val="nil"/>
              <w:bottom w:val="nil"/>
              <w:right w:val="nil"/>
            </w:tcBorders>
            <w:noWrap/>
            <w:vAlign w:val="bottom"/>
            <w:hideMark/>
          </w:tcPr>
          <w:p w14:paraId="3EA59E9C" w14:textId="5521053B" w:rsidR="00135FE4" w:rsidRPr="00DF0E2B" w:rsidRDefault="001055C7" w:rsidP="001055C7">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Grant repayment</w:t>
            </w:r>
          </w:p>
        </w:tc>
        <w:tc>
          <w:tcPr>
            <w:tcW w:w="187" w:type="pct"/>
            <w:tcBorders>
              <w:top w:val="nil"/>
              <w:left w:val="nil"/>
              <w:bottom w:val="nil"/>
              <w:right w:val="nil"/>
            </w:tcBorders>
            <w:noWrap/>
            <w:vAlign w:val="bottom"/>
            <w:hideMark/>
          </w:tcPr>
          <w:p w14:paraId="72C2992A"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187" w:type="pct"/>
            <w:tcBorders>
              <w:top w:val="nil"/>
              <w:left w:val="nil"/>
              <w:bottom w:val="nil"/>
              <w:right w:val="nil"/>
            </w:tcBorders>
            <w:noWrap/>
            <w:vAlign w:val="bottom"/>
          </w:tcPr>
          <w:p w14:paraId="2E7ADFF0"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single" w:sz="4" w:space="0" w:color="auto"/>
              <w:right w:val="nil"/>
            </w:tcBorders>
            <w:noWrap/>
            <w:vAlign w:val="bottom"/>
          </w:tcPr>
          <w:p w14:paraId="3AEDC172" w14:textId="26AA9DFA" w:rsidR="00135FE4" w:rsidRPr="00DF0E2B" w:rsidRDefault="00AB22C2" w:rsidP="001055C7">
            <w:pPr>
              <w:spacing w:after="0" w:line="240" w:lineRule="auto"/>
              <w:jc w:val="right"/>
              <w:rPr>
                <w:rFonts w:ascii="Times New Roman" w:eastAsia="Times New Roman" w:hAnsi="Times New Roman" w:cs="Times New Roman"/>
                <w:lang w:eastAsia="en-GB"/>
              </w:rPr>
            </w:pPr>
            <w:r>
              <w:rPr>
                <w:rFonts w:ascii="Times New Roman" w:eastAsia="Times New Roman" w:hAnsi="Times New Roman" w:cs="Times New Roman"/>
                <w:lang w:eastAsia="en-GB"/>
              </w:rPr>
              <w:t>-</w:t>
            </w:r>
          </w:p>
        </w:tc>
        <w:tc>
          <w:tcPr>
            <w:tcW w:w="187" w:type="pct"/>
            <w:tcBorders>
              <w:top w:val="nil"/>
              <w:left w:val="nil"/>
              <w:bottom w:val="nil"/>
              <w:right w:val="nil"/>
            </w:tcBorders>
            <w:noWrap/>
            <w:vAlign w:val="bottom"/>
            <w:hideMark/>
          </w:tcPr>
          <w:p w14:paraId="4E230249"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single" w:sz="4" w:space="0" w:color="auto"/>
              <w:right w:val="nil"/>
            </w:tcBorders>
            <w:noWrap/>
            <w:vAlign w:val="bottom"/>
            <w:hideMark/>
          </w:tcPr>
          <w:p w14:paraId="301B9C7D" w14:textId="04A71DA5" w:rsidR="00135FE4" w:rsidRPr="00DF0E2B" w:rsidRDefault="007D5C74" w:rsidP="001055C7">
            <w:pPr>
              <w:spacing w:after="0" w:line="240" w:lineRule="auto"/>
              <w:jc w:val="right"/>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1,000</w:t>
            </w:r>
          </w:p>
        </w:tc>
      </w:tr>
      <w:tr w:rsidR="001055C7" w:rsidRPr="00DF0E2B" w14:paraId="79CD5A94" w14:textId="77777777" w:rsidTr="001055C7">
        <w:trPr>
          <w:trHeight w:val="300"/>
        </w:trPr>
        <w:tc>
          <w:tcPr>
            <w:tcW w:w="2834" w:type="pct"/>
            <w:tcBorders>
              <w:top w:val="nil"/>
              <w:left w:val="nil"/>
              <w:bottom w:val="nil"/>
              <w:right w:val="nil"/>
            </w:tcBorders>
            <w:noWrap/>
            <w:vAlign w:val="bottom"/>
          </w:tcPr>
          <w:p w14:paraId="4EE6B21E" w14:textId="77777777" w:rsidR="001055C7" w:rsidRPr="00DF0E2B" w:rsidRDefault="001055C7" w:rsidP="00135FE4">
            <w:pPr>
              <w:spacing w:after="0" w:line="240" w:lineRule="auto"/>
              <w:rPr>
                <w:rFonts w:ascii="Times New Roman" w:eastAsia="Times New Roman" w:hAnsi="Times New Roman" w:cs="Times New Roman"/>
                <w:b/>
                <w:bCs/>
                <w:color w:val="000000"/>
                <w:lang w:eastAsia="en-GB"/>
              </w:rPr>
            </w:pPr>
          </w:p>
        </w:tc>
        <w:tc>
          <w:tcPr>
            <w:tcW w:w="187" w:type="pct"/>
            <w:tcBorders>
              <w:top w:val="nil"/>
              <w:left w:val="nil"/>
              <w:bottom w:val="nil"/>
              <w:right w:val="nil"/>
            </w:tcBorders>
            <w:noWrap/>
            <w:vAlign w:val="bottom"/>
          </w:tcPr>
          <w:p w14:paraId="034C0836" w14:textId="77777777" w:rsidR="001055C7" w:rsidRPr="00DF0E2B" w:rsidRDefault="001055C7" w:rsidP="00135FE4">
            <w:pPr>
              <w:spacing w:after="0" w:line="240" w:lineRule="auto"/>
              <w:rPr>
                <w:rFonts w:ascii="Times New Roman" w:eastAsia="Times New Roman" w:hAnsi="Times New Roman" w:cs="Times New Roman"/>
                <w:b/>
                <w:bCs/>
                <w:color w:val="000000"/>
                <w:lang w:eastAsia="en-GB"/>
              </w:rPr>
            </w:pPr>
          </w:p>
        </w:tc>
        <w:tc>
          <w:tcPr>
            <w:tcW w:w="187" w:type="pct"/>
            <w:tcBorders>
              <w:top w:val="nil"/>
              <w:left w:val="nil"/>
              <w:bottom w:val="nil"/>
              <w:right w:val="nil"/>
            </w:tcBorders>
            <w:noWrap/>
            <w:vAlign w:val="bottom"/>
          </w:tcPr>
          <w:p w14:paraId="16E3B4E5" w14:textId="77777777" w:rsidR="001055C7" w:rsidRPr="00DF0E2B" w:rsidRDefault="001055C7" w:rsidP="00135FE4">
            <w:pPr>
              <w:spacing w:after="0" w:line="240" w:lineRule="auto"/>
              <w:rPr>
                <w:rFonts w:ascii="Times New Roman" w:eastAsia="Times New Roman" w:hAnsi="Times New Roman" w:cs="Times New Roman"/>
                <w:sz w:val="20"/>
                <w:szCs w:val="20"/>
                <w:lang w:eastAsia="en-GB"/>
              </w:rPr>
            </w:pPr>
          </w:p>
        </w:tc>
        <w:tc>
          <w:tcPr>
            <w:tcW w:w="802" w:type="pct"/>
            <w:tcBorders>
              <w:top w:val="single" w:sz="4" w:space="0" w:color="auto"/>
              <w:left w:val="nil"/>
              <w:bottom w:val="single" w:sz="4" w:space="0" w:color="auto"/>
              <w:right w:val="nil"/>
            </w:tcBorders>
            <w:noWrap/>
            <w:vAlign w:val="bottom"/>
          </w:tcPr>
          <w:p w14:paraId="389F6E4A" w14:textId="63DA5605" w:rsidR="001055C7" w:rsidRPr="00DF0E2B" w:rsidRDefault="00AB22C2" w:rsidP="001055C7">
            <w:pPr>
              <w:spacing w:after="0" w:line="240" w:lineRule="auto"/>
              <w:jc w:val="right"/>
              <w:rPr>
                <w:rFonts w:ascii="Times New Roman" w:eastAsia="Times New Roman" w:hAnsi="Times New Roman" w:cs="Times New Roman"/>
                <w:lang w:eastAsia="en-GB"/>
              </w:rPr>
            </w:pPr>
            <w:r>
              <w:rPr>
                <w:rFonts w:ascii="Times New Roman" w:eastAsia="Times New Roman" w:hAnsi="Times New Roman" w:cs="Times New Roman"/>
                <w:lang w:eastAsia="en-GB"/>
              </w:rPr>
              <w:t>831</w:t>
            </w:r>
          </w:p>
        </w:tc>
        <w:tc>
          <w:tcPr>
            <w:tcW w:w="187" w:type="pct"/>
            <w:tcBorders>
              <w:top w:val="nil"/>
              <w:left w:val="nil"/>
              <w:bottom w:val="nil"/>
              <w:right w:val="nil"/>
            </w:tcBorders>
            <w:noWrap/>
            <w:vAlign w:val="bottom"/>
          </w:tcPr>
          <w:p w14:paraId="5756E718" w14:textId="77777777" w:rsidR="001055C7" w:rsidRPr="00DF0E2B" w:rsidRDefault="001055C7" w:rsidP="00135FE4">
            <w:pPr>
              <w:spacing w:after="0" w:line="240" w:lineRule="auto"/>
              <w:rPr>
                <w:rFonts w:ascii="Times New Roman" w:eastAsia="Times New Roman" w:hAnsi="Times New Roman" w:cs="Times New Roman"/>
                <w:sz w:val="20"/>
                <w:szCs w:val="20"/>
                <w:lang w:eastAsia="en-GB"/>
              </w:rPr>
            </w:pPr>
          </w:p>
        </w:tc>
        <w:tc>
          <w:tcPr>
            <w:tcW w:w="802" w:type="pct"/>
            <w:tcBorders>
              <w:top w:val="single" w:sz="4" w:space="0" w:color="auto"/>
              <w:left w:val="nil"/>
              <w:bottom w:val="single" w:sz="4" w:space="0" w:color="auto"/>
              <w:right w:val="nil"/>
            </w:tcBorders>
            <w:noWrap/>
            <w:vAlign w:val="bottom"/>
          </w:tcPr>
          <w:p w14:paraId="3BEC783C" w14:textId="67853B44" w:rsidR="001055C7" w:rsidRPr="00DF0E2B" w:rsidRDefault="007D5C74" w:rsidP="001055C7">
            <w:pPr>
              <w:spacing w:after="0" w:line="240" w:lineRule="auto"/>
              <w:jc w:val="right"/>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1,944</w:t>
            </w:r>
          </w:p>
        </w:tc>
      </w:tr>
      <w:tr w:rsidR="00135FE4" w:rsidRPr="00DF0E2B" w14:paraId="33DE8D0E" w14:textId="77777777" w:rsidTr="001055C7">
        <w:trPr>
          <w:trHeight w:val="300"/>
        </w:trPr>
        <w:tc>
          <w:tcPr>
            <w:tcW w:w="2834" w:type="pct"/>
            <w:tcBorders>
              <w:top w:val="nil"/>
              <w:left w:val="nil"/>
              <w:bottom w:val="nil"/>
              <w:right w:val="nil"/>
            </w:tcBorders>
            <w:noWrap/>
            <w:vAlign w:val="bottom"/>
            <w:hideMark/>
          </w:tcPr>
          <w:p w14:paraId="2D5C95E7" w14:textId="77777777" w:rsidR="00135FE4" w:rsidRPr="00DF0E2B" w:rsidRDefault="00135FE4" w:rsidP="00135FE4">
            <w:pPr>
              <w:spacing w:after="0" w:line="240" w:lineRule="auto"/>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Governance costs</w:t>
            </w:r>
          </w:p>
        </w:tc>
        <w:tc>
          <w:tcPr>
            <w:tcW w:w="187" w:type="pct"/>
            <w:tcBorders>
              <w:top w:val="nil"/>
              <w:left w:val="nil"/>
              <w:bottom w:val="nil"/>
              <w:right w:val="nil"/>
            </w:tcBorders>
            <w:noWrap/>
            <w:vAlign w:val="bottom"/>
            <w:hideMark/>
          </w:tcPr>
          <w:p w14:paraId="53EF92B0" w14:textId="77777777" w:rsidR="00135FE4" w:rsidRPr="00DF0E2B" w:rsidRDefault="00135FE4" w:rsidP="00135FE4">
            <w:pPr>
              <w:spacing w:after="0" w:line="240" w:lineRule="auto"/>
              <w:rPr>
                <w:rFonts w:ascii="Times New Roman" w:eastAsia="Times New Roman" w:hAnsi="Times New Roman" w:cs="Times New Roman"/>
                <w:b/>
                <w:bCs/>
                <w:color w:val="000000"/>
                <w:lang w:eastAsia="en-GB"/>
              </w:rPr>
            </w:pPr>
          </w:p>
        </w:tc>
        <w:tc>
          <w:tcPr>
            <w:tcW w:w="187" w:type="pct"/>
            <w:tcBorders>
              <w:top w:val="nil"/>
              <w:left w:val="nil"/>
              <w:bottom w:val="nil"/>
              <w:right w:val="nil"/>
            </w:tcBorders>
            <w:noWrap/>
            <w:vAlign w:val="bottom"/>
          </w:tcPr>
          <w:p w14:paraId="28DB46A0"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single" w:sz="4" w:space="0" w:color="auto"/>
              <w:left w:val="nil"/>
              <w:bottom w:val="nil"/>
              <w:right w:val="nil"/>
            </w:tcBorders>
            <w:noWrap/>
            <w:vAlign w:val="bottom"/>
          </w:tcPr>
          <w:p w14:paraId="7F31360C" w14:textId="77777777" w:rsidR="00135FE4" w:rsidRPr="00DF0E2B" w:rsidRDefault="00135FE4" w:rsidP="00135FE4">
            <w:pPr>
              <w:spacing w:after="0" w:line="240" w:lineRule="auto"/>
              <w:rPr>
                <w:rFonts w:ascii="Times New Roman" w:eastAsia="Times New Roman" w:hAnsi="Times New Roman" w:cs="Times New Roman"/>
                <w:lang w:eastAsia="en-GB"/>
              </w:rPr>
            </w:pPr>
          </w:p>
        </w:tc>
        <w:tc>
          <w:tcPr>
            <w:tcW w:w="187" w:type="pct"/>
            <w:tcBorders>
              <w:top w:val="nil"/>
              <w:left w:val="nil"/>
              <w:bottom w:val="nil"/>
              <w:right w:val="nil"/>
            </w:tcBorders>
            <w:noWrap/>
            <w:vAlign w:val="bottom"/>
            <w:hideMark/>
          </w:tcPr>
          <w:p w14:paraId="1DF366F8"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single" w:sz="4" w:space="0" w:color="auto"/>
              <w:left w:val="nil"/>
              <w:bottom w:val="nil"/>
              <w:right w:val="nil"/>
            </w:tcBorders>
            <w:noWrap/>
            <w:vAlign w:val="bottom"/>
            <w:hideMark/>
          </w:tcPr>
          <w:p w14:paraId="1DC1EE45"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r>
      <w:tr w:rsidR="00135FE4" w:rsidRPr="00DF0E2B" w14:paraId="44956BF7" w14:textId="77777777" w:rsidTr="00345765">
        <w:trPr>
          <w:trHeight w:val="300"/>
        </w:trPr>
        <w:tc>
          <w:tcPr>
            <w:tcW w:w="2834" w:type="pct"/>
            <w:tcBorders>
              <w:top w:val="nil"/>
              <w:left w:val="nil"/>
              <w:bottom w:val="nil"/>
              <w:right w:val="nil"/>
            </w:tcBorders>
            <w:noWrap/>
            <w:vAlign w:val="bottom"/>
            <w:hideMark/>
          </w:tcPr>
          <w:p w14:paraId="7BD63091" w14:textId="3CE69D99" w:rsidR="00135FE4" w:rsidRPr="00DF0E2B" w:rsidRDefault="00345765" w:rsidP="00135FE4">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Legal fees</w:t>
            </w:r>
          </w:p>
        </w:tc>
        <w:tc>
          <w:tcPr>
            <w:tcW w:w="187" w:type="pct"/>
            <w:tcBorders>
              <w:top w:val="nil"/>
              <w:left w:val="nil"/>
              <w:bottom w:val="nil"/>
              <w:right w:val="nil"/>
            </w:tcBorders>
            <w:noWrap/>
            <w:vAlign w:val="bottom"/>
            <w:hideMark/>
          </w:tcPr>
          <w:p w14:paraId="63122CC0" w14:textId="77777777" w:rsidR="00135FE4" w:rsidRPr="00DF0E2B" w:rsidRDefault="00135FE4" w:rsidP="00135FE4">
            <w:pPr>
              <w:spacing w:after="0" w:line="240" w:lineRule="auto"/>
              <w:rPr>
                <w:rFonts w:ascii="Times New Roman" w:eastAsia="Times New Roman" w:hAnsi="Times New Roman" w:cs="Times New Roman"/>
                <w:color w:val="000000"/>
                <w:lang w:eastAsia="en-GB"/>
              </w:rPr>
            </w:pPr>
          </w:p>
        </w:tc>
        <w:tc>
          <w:tcPr>
            <w:tcW w:w="187" w:type="pct"/>
            <w:tcBorders>
              <w:top w:val="nil"/>
              <w:left w:val="nil"/>
              <w:bottom w:val="nil"/>
              <w:right w:val="nil"/>
            </w:tcBorders>
            <w:noWrap/>
            <w:vAlign w:val="bottom"/>
          </w:tcPr>
          <w:p w14:paraId="4B4BA82D"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tcPr>
          <w:p w14:paraId="307FABCD" w14:textId="1C8868C5" w:rsidR="00135FE4" w:rsidRPr="00DF0E2B" w:rsidRDefault="00AB22C2"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1,002</w:t>
            </w:r>
          </w:p>
        </w:tc>
        <w:tc>
          <w:tcPr>
            <w:tcW w:w="187" w:type="pct"/>
            <w:tcBorders>
              <w:top w:val="nil"/>
              <w:left w:val="nil"/>
              <w:bottom w:val="nil"/>
              <w:right w:val="nil"/>
            </w:tcBorders>
            <w:noWrap/>
            <w:vAlign w:val="bottom"/>
            <w:hideMark/>
          </w:tcPr>
          <w:p w14:paraId="2CEEAF11" w14:textId="77777777" w:rsidR="00135FE4" w:rsidRPr="00DF0E2B" w:rsidRDefault="00135FE4" w:rsidP="00135FE4">
            <w:pPr>
              <w:spacing w:after="0" w:line="240" w:lineRule="auto"/>
              <w:jc w:val="right"/>
              <w:rPr>
                <w:rFonts w:ascii="Times New Roman" w:eastAsia="Times New Roman" w:hAnsi="Times New Roman" w:cs="Times New Roman"/>
                <w:color w:val="000000"/>
                <w:lang w:eastAsia="en-GB"/>
              </w:rPr>
            </w:pPr>
          </w:p>
        </w:tc>
        <w:tc>
          <w:tcPr>
            <w:tcW w:w="802" w:type="pct"/>
            <w:tcBorders>
              <w:top w:val="nil"/>
              <w:left w:val="nil"/>
              <w:bottom w:val="nil"/>
              <w:right w:val="nil"/>
            </w:tcBorders>
            <w:noWrap/>
            <w:vAlign w:val="bottom"/>
            <w:hideMark/>
          </w:tcPr>
          <w:p w14:paraId="5BBEDF9D" w14:textId="7DB37517" w:rsidR="00135FE4" w:rsidRPr="00DF0E2B" w:rsidRDefault="007D5C74"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1,606</w:t>
            </w:r>
          </w:p>
        </w:tc>
      </w:tr>
      <w:tr w:rsidR="00345765" w:rsidRPr="00DF0E2B" w14:paraId="385D9471" w14:textId="77777777" w:rsidTr="00345765">
        <w:trPr>
          <w:trHeight w:val="300"/>
        </w:trPr>
        <w:tc>
          <w:tcPr>
            <w:tcW w:w="2834" w:type="pct"/>
            <w:tcBorders>
              <w:top w:val="nil"/>
              <w:left w:val="nil"/>
              <w:bottom w:val="nil"/>
              <w:right w:val="nil"/>
            </w:tcBorders>
            <w:noWrap/>
            <w:vAlign w:val="bottom"/>
          </w:tcPr>
          <w:p w14:paraId="1BA613D3" w14:textId="6A7898E8" w:rsidR="00345765" w:rsidRPr="00DF0E2B" w:rsidRDefault="00345765" w:rsidP="00135FE4">
            <w:pPr>
              <w:spacing w:after="0" w:line="240" w:lineRule="auto"/>
              <w:rPr>
                <w:rFonts w:ascii="Times New Roman" w:eastAsia="Times New Roman" w:hAnsi="Times New Roman" w:cs="Times New Roman"/>
                <w:color w:val="000000"/>
                <w:lang w:eastAsia="en-GB"/>
              </w:rPr>
            </w:pPr>
            <w:r w:rsidRPr="00DF0E2B">
              <w:rPr>
                <w:rFonts w:ascii="Times New Roman" w:eastAsia="Times New Roman" w:hAnsi="Times New Roman" w:cs="Times New Roman"/>
                <w:color w:val="000000"/>
                <w:lang w:eastAsia="en-GB"/>
              </w:rPr>
              <w:t>Accountancy and professional fees</w:t>
            </w:r>
          </w:p>
        </w:tc>
        <w:tc>
          <w:tcPr>
            <w:tcW w:w="187" w:type="pct"/>
            <w:tcBorders>
              <w:top w:val="nil"/>
              <w:left w:val="nil"/>
              <w:bottom w:val="nil"/>
              <w:right w:val="nil"/>
            </w:tcBorders>
            <w:noWrap/>
            <w:vAlign w:val="bottom"/>
          </w:tcPr>
          <w:p w14:paraId="4D533C6D" w14:textId="77777777" w:rsidR="00345765" w:rsidRPr="00DF0E2B" w:rsidRDefault="00345765" w:rsidP="00135FE4">
            <w:pPr>
              <w:spacing w:after="0" w:line="240" w:lineRule="auto"/>
              <w:rPr>
                <w:rFonts w:ascii="Times New Roman" w:eastAsia="Times New Roman" w:hAnsi="Times New Roman" w:cs="Times New Roman"/>
                <w:color w:val="000000"/>
                <w:lang w:eastAsia="en-GB"/>
              </w:rPr>
            </w:pPr>
          </w:p>
        </w:tc>
        <w:tc>
          <w:tcPr>
            <w:tcW w:w="187" w:type="pct"/>
            <w:tcBorders>
              <w:top w:val="nil"/>
              <w:left w:val="nil"/>
              <w:bottom w:val="nil"/>
              <w:right w:val="nil"/>
            </w:tcBorders>
            <w:noWrap/>
            <w:vAlign w:val="bottom"/>
          </w:tcPr>
          <w:p w14:paraId="0D41F2F9" w14:textId="77777777" w:rsidR="00345765" w:rsidRPr="00DF0E2B" w:rsidRDefault="00345765"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tcPr>
          <w:p w14:paraId="3612F7F9" w14:textId="62753637" w:rsidR="00345765" w:rsidRPr="00DF0E2B" w:rsidRDefault="00AB22C2"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1,726</w:t>
            </w:r>
          </w:p>
        </w:tc>
        <w:tc>
          <w:tcPr>
            <w:tcW w:w="187" w:type="pct"/>
            <w:tcBorders>
              <w:top w:val="nil"/>
              <w:left w:val="nil"/>
              <w:bottom w:val="nil"/>
              <w:right w:val="nil"/>
            </w:tcBorders>
            <w:noWrap/>
            <w:vAlign w:val="bottom"/>
          </w:tcPr>
          <w:p w14:paraId="10BFEA2B" w14:textId="77777777" w:rsidR="00345765" w:rsidRPr="00DF0E2B" w:rsidRDefault="00345765" w:rsidP="00135FE4">
            <w:pPr>
              <w:spacing w:after="0" w:line="240" w:lineRule="auto"/>
              <w:jc w:val="right"/>
              <w:rPr>
                <w:rFonts w:ascii="Times New Roman" w:eastAsia="Times New Roman" w:hAnsi="Times New Roman" w:cs="Times New Roman"/>
                <w:color w:val="000000"/>
                <w:lang w:eastAsia="en-GB"/>
              </w:rPr>
            </w:pPr>
          </w:p>
        </w:tc>
        <w:tc>
          <w:tcPr>
            <w:tcW w:w="802" w:type="pct"/>
            <w:tcBorders>
              <w:top w:val="nil"/>
              <w:left w:val="nil"/>
              <w:bottom w:val="nil"/>
              <w:right w:val="nil"/>
            </w:tcBorders>
            <w:noWrap/>
            <w:vAlign w:val="bottom"/>
          </w:tcPr>
          <w:p w14:paraId="2D873DE0" w14:textId="22192F84" w:rsidR="00345765" w:rsidRPr="00DF0E2B" w:rsidRDefault="007D5C74"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1,572</w:t>
            </w:r>
          </w:p>
        </w:tc>
      </w:tr>
      <w:tr w:rsidR="00135FE4" w:rsidRPr="00DF0E2B" w14:paraId="0EA63238" w14:textId="77777777" w:rsidTr="00345765">
        <w:trPr>
          <w:trHeight w:val="300"/>
        </w:trPr>
        <w:tc>
          <w:tcPr>
            <w:tcW w:w="2834" w:type="pct"/>
            <w:tcBorders>
              <w:top w:val="nil"/>
              <w:left w:val="nil"/>
              <w:bottom w:val="nil"/>
              <w:right w:val="nil"/>
            </w:tcBorders>
            <w:noWrap/>
            <w:vAlign w:val="bottom"/>
            <w:hideMark/>
          </w:tcPr>
          <w:p w14:paraId="335BCC15" w14:textId="77777777" w:rsidR="00135FE4" w:rsidRPr="00DF0E2B" w:rsidRDefault="00135FE4" w:rsidP="00135FE4">
            <w:pPr>
              <w:spacing w:after="0" w:line="240" w:lineRule="auto"/>
              <w:jc w:val="right"/>
              <w:rPr>
                <w:rFonts w:ascii="Times New Roman" w:eastAsia="Times New Roman" w:hAnsi="Times New Roman" w:cs="Times New Roman"/>
                <w:color w:val="000000"/>
                <w:lang w:eastAsia="en-GB"/>
              </w:rPr>
            </w:pPr>
          </w:p>
        </w:tc>
        <w:tc>
          <w:tcPr>
            <w:tcW w:w="187" w:type="pct"/>
            <w:tcBorders>
              <w:top w:val="nil"/>
              <w:left w:val="nil"/>
              <w:bottom w:val="nil"/>
              <w:right w:val="nil"/>
            </w:tcBorders>
            <w:noWrap/>
            <w:vAlign w:val="bottom"/>
            <w:hideMark/>
          </w:tcPr>
          <w:p w14:paraId="63B103F0"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187" w:type="pct"/>
            <w:tcBorders>
              <w:top w:val="nil"/>
              <w:left w:val="nil"/>
              <w:bottom w:val="nil"/>
              <w:right w:val="nil"/>
            </w:tcBorders>
            <w:noWrap/>
            <w:vAlign w:val="bottom"/>
          </w:tcPr>
          <w:p w14:paraId="18F104E0"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single" w:sz="4" w:space="0" w:color="auto"/>
              <w:left w:val="nil"/>
              <w:bottom w:val="nil"/>
              <w:right w:val="nil"/>
            </w:tcBorders>
            <w:noWrap/>
            <w:vAlign w:val="bottom"/>
          </w:tcPr>
          <w:p w14:paraId="7154D46C" w14:textId="574493A0" w:rsidR="00135FE4" w:rsidRPr="00DF0E2B" w:rsidRDefault="00AB22C2"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2,728</w:t>
            </w:r>
          </w:p>
        </w:tc>
        <w:tc>
          <w:tcPr>
            <w:tcW w:w="187" w:type="pct"/>
            <w:tcBorders>
              <w:top w:val="nil"/>
              <w:left w:val="nil"/>
              <w:bottom w:val="nil"/>
              <w:right w:val="nil"/>
            </w:tcBorders>
            <w:noWrap/>
            <w:vAlign w:val="bottom"/>
            <w:hideMark/>
          </w:tcPr>
          <w:p w14:paraId="5E662546" w14:textId="77777777" w:rsidR="00135FE4" w:rsidRPr="00DF0E2B" w:rsidRDefault="00135FE4" w:rsidP="00135FE4">
            <w:pPr>
              <w:spacing w:after="0" w:line="240" w:lineRule="auto"/>
              <w:jc w:val="right"/>
              <w:rPr>
                <w:rFonts w:ascii="Times New Roman" w:eastAsia="Times New Roman" w:hAnsi="Times New Roman" w:cs="Times New Roman"/>
                <w:color w:val="000000"/>
                <w:lang w:eastAsia="en-GB"/>
              </w:rPr>
            </w:pPr>
          </w:p>
        </w:tc>
        <w:tc>
          <w:tcPr>
            <w:tcW w:w="802" w:type="pct"/>
            <w:tcBorders>
              <w:top w:val="single" w:sz="4" w:space="0" w:color="auto"/>
              <w:left w:val="nil"/>
              <w:bottom w:val="nil"/>
              <w:right w:val="nil"/>
            </w:tcBorders>
            <w:noWrap/>
            <w:vAlign w:val="bottom"/>
            <w:hideMark/>
          </w:tcPr>
          <w:p w14:paraId="0FB0D9F4" w14:textId="1DDA8A23" w:rsidR="00135FE4" w:rsidRPr="00DF0E2B" w:rsidRDefault="007D5C74"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3,178</w:t>
            </w:r>
          </w:p>
        </w:tc>
      </w:tr>
      <w:tr w:rsidR="001647CA" w:rsidRPr="00DF0E2B" w14:paraId="759EB4DF" w14:textId="77777777" w:rsidTr="001647CA">
        <w:trPr>
          <w:trHeight w:val="300"/>
        </w:trPr>
        <w:tc>
          <w:tcPr>
            <w:tcW w:w="2834" w:type="pct"/>
            <w:tcBorders>
              <w:top w:val="nil"/>
              <w:left w:val="nil"/>
              <w:bottom w:val="nil"/>
              <w:right w:val="nil"/>
            </w:tcBorders>
            <w:noWrap/>
            <w:vAlign w:val="bottom"/>
          </w:tcPr>
          <w:p w14:paraId="62BB2E7E" w14:textId="77777777" w:rsidR="001647CA" w:rsidRPr="00DF0E2B" w:rsidRDefault="001647CA" w:rsidP="00135FE4">
            <w:pPr>
              <w:spacing w:after="0" w:line="240" w:lineRule="auto"/>
              <w:jc w:val="right"/>
              <w:rPr>
                <w:rFonts w:ascii="Times New Roman" w:eastAsia="Times New Roman" w:hAnsi="Times New Roman" w:cs="Times New Roman"/>
                <w:color w:val="000000"/>
                <w:lang w:eastAsia="en-GB"/>
              </w:rPr>
            </w:pPr>
          </w:p>
        </w:tc>
        <w:tc>
          <w:tcPr>
            <w:tcW w:w="187" w:type="pct"/>
            <w:tcBorders>
              <w:top w:val="nil"/>
              <w:left w:val="nil"/>
              <w:bottom w:val="nil"/>
              <w:right w:val="nil"/>
            </w:tcBorders>
            <w:noWrap/>
            <w:vAlign w:val="bottom"/>
          </w:tcPr>
          <w:p w14:paraId="41F37A01" w14:textId="77777777" w:rsidR="001647CA" w:rsidRPr="00DF0E2B" w:rsidRDefault="001647CA" w:rsidP="00135FE4">
            <w:pPr>
              <w:spacing w:after="0" w:line="240" w:lineRule="auto"/>
              <w:rPr>
                <w:rFonts w:ascii="Times New Roman" w:eastAsia="Times New Roman" w:hAnsi="Times New Roman" w:cs="Times New Roman"/>
                <w:sz w:val="20"/>
                <w:szCs w:val="20"/>
                <w:lang w:eastAsia="en-GB"/>
              </w:rPr>
            </w:pPr>
          </w:p>
        </w:tc>
        <w:tc>
          <w:tcPr>
            <w:tcW w:w="187" w:type="pct"/>
            <w:tcBorders>
              <w:top w:val="nil"/>
              <w:left w:val="nil"/>
              <w:bottom w:val="nil"/>
              <w:right w:val="nil"/>
            </w:tcBorders>
            <w:noWrap/>
            <w:vAlign w:val="bottom"/>
          </w:tcPr>
          <w:p w14:paraId="349C5739" w14:textId="77777777" w:rsidR="001647CA" w:rsidRPr="00DF0E2B" w:rsidRDefault="001647CA" w:rsidP="00135FE4">
            <w:pPr>
              <w:spacing w:after="0" w:line="240" w:lineRule="auto"/>
              <w:rPr>
                <w:rFonts w:ascii="Times New Roman" w:eastAsia="Times New Roman" w:hAnsi="Times New Roman" w:cs="Times New Roman"/>
                <w:sz w:val="20"/>
                <w:szCs w:val="20"/>
                <w:lang w:eastAsia="en-GB"/>
              </w:rPr>
            </w:pPr>
          </w:p>
        </w:tc>
        <w:tc>
          <w:tcPr>
            <w:tcW w:w="802" w:type="pct"/>
            <w:tcBorders>
              <w:top w:val="single" w:sz="4" w:space="0" w:color="auto"/>
              <w:left w:val="nil"/>
              <w:right w:val="nil"/>
            </w:tcBorders>
            <w:noWrap/>
            <w:vAlign w:val="bottom"/>
          </w:tcPr>
          <w:p w14:paraId="6CCAFDE5" w14:textId="77777777" w:rsidR="001647CA" w:rsidRDefault="001647CA" w:rsidP="00135FE4">
            <w:pPr>
              <w:spacing w:after="0" w:line="240" w:lineRule="auto"/>
              <w:jc w:val="right"/>
              <w:rPr>
                <w:rFonts w:ascii="Times New Roman" w:eastAsia="Times New Roman" w:hAnsi="Times New Roman" w:cs="Times New Roman"/>
                <w:color w:val="000000"/>
                <w:lang w:eastAsia="en-GB"/>
              </w:rPr>
            </w:pPr>
          </w:p>
        </w:tc>
        <w:tc>
          <w:tcPr>
            <w:tcW w:w="187" w:type="pct"/>
            <w:tcBorders>
              <w:top w:val="nil"/>
              <w:left w:val="nil"/>
              <w:bottom w:val="nil"/>
              <w:right w:val="nil"/>
            </w:tcBorders>
            <w:noWrap/>
            <w:vAlign w:val="bottom"/>
          </w:tcPr>
          <w:p w14:paraId="427B3260" w14:textId="77777777" w:rsidR="001647CA" w:rsidRPr="00DF0E2B" w:rsidRDefault="001647CA" w:rsidP="00135FE4">
            <w:pPr>
              <w:spacing w:after="0" w:line="240" w:lineRule="auto"/>
              <w:jc w:val="right"/>
              <w:rPr>
                <w:rFonts w:ascii="Times New Roman" w:eastAsia="Times New Roman" w:hAnsi="Times New Roman" w:cs="Times New Roman"/>
                <w:color w:val="000000"/>
                <w:lang w:eastAsia="en-GB"/>
              </w:rPr>
            </w:pPr>
          </w:p>
        </w:tc>
        <w:tc>
          <w:tcPr>
            <w:tcW w:w="802" w:type="pct"/>
            <w:tcBorders>
              <w:top w:val="single" w:sz="4" w:space="0" w:color="auto"/>
              <w:left w:val="nil"/>
              <w:right w:val="nil"/>
            </w:tcBorders>
            <w:noWrap/>
            <w:vAlign w:val="bottom"/>
          </w:tcPr>
          <w:p w14:paraId="0B487434" w14:textId="77777777" w:rsidR="001647CA" w:rsidRDefault="001647CA" w:rsidP="00135FE4">
            <w:pPr>
              <w:spacing w:after="0" w:line="240" w:lineRule="auto"/>
              <w:jc w:val="right"/>
              <w:rPr>
                <w:rFonts w:ascii="Times New Roman" w:eastAsia="Times New Roman" w:hAnsi="Times New Roman" w:cs="Times New Roman"/>
                <w:color w:val="000000"/>
                <w:lang w:eastAsia="en-GB"/>
              </w:rPr>
            </w:pPr>
          </w:p>
        </w:tc>
      </w:tr>
      <w:tr w:rsidR="00135FE4" w:rsidRPr="00DF0E2B" w14:paraId="0E0B1B74" w14:textId="77777777" w:rsidTr="001647CA">
        <w:trPr>
          <w:trHeight w:val="315"/>
        </w:trPr>
        <w:tc>
          <w:tcPr>
            <w:tcW w:w="2834" w:type="pct"/>
            <w:tcBorders>
              <w:top w:val="nil"/>
              <w:left w:val="nil"/>
              <w:bottom w:val="nil"/>
              <w:right w:val="nil"/>
            </w:tcBorders>
            <w:noWrap/>
            <w:vAlign w:val="bottom"/>
            <w:hideMark/>
          </w:tcPr>
          <w:p w14:paraId="08B09691" w14:textId="77777777" w:rsidR="00135FE4" w:rsidRPr="00DF0E2B" w:rsidRDefault="00135FE4" w:rsidP="00135FE4">
            <w:pPr>
              <w:spacing w:after="0" w:line="240" w:lineRule="auto"/>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Total expenditure</w:t>
            </w:r>
          </w:p>
        </w:tc>
        <w:tc>
          <w:tcPr>
            <w:tcW w:w="187" w:type="pct"/>
            <w:tcBorders>
              <w:top w:val="nil"/>
              <w:left w:val="nil"/>
              <w:bottom w:val="nil"/>
              <w:right w:val="nil"/>
            </w:tcBorders>
            <w:noWrap/>
            <w:vAlign w:val="bottom"/>
            <w:hideMark/>
          </w:tcPr>
          <w:p w14:paraId="798CFB95" w14:textId="77777777" w:rsidR="00135FE4" w:rsidRPr="00DF0E2B" w:rsidRDefault="00135FE4" w:rsidP="00135FE4">
            <w:pPr>
              <w:spacing w:after="0" w:line="240" w:lineRule="auto"/>
              <w:rPr>
                <w:rFonts w:ascii="Times New Roman" w:eastAsia="Times New Roman" w:hAnsi="Times New Roman" w:cs="Times New Roman"/>
                <w:b/>
                <w:bCs/>
                <w:color w:val="000000"/>
                <w:lang w:eastAsia="en-GB"/>
              </w:rPr>
            </w:pPr>
          </w:p>
        </w:tc>
        <w:tc>
          <w:tcPr>
            <w:tcW w:w="187" w:type="pct"/>
            <w:tcBorders>
              <w:top w:val="nil"/>
              <w:left w:val="nil"/>
              <w:bottom w:val="nil"/>
              <w:right w:val="nil"/>
            </w:tcBorders>
            <w:noWrap/>
            <w:vAlign w:val="bottom"/>
          </w:tcPr>
          <w:p w14:paraId="309C8B33"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left w:val="nil"/>
              <w:bottom w:val="double" w:sz="6" w:space="0" w:color="auto"/>
              <w:right w:val="nil"/>
            </w:tcBorders>
            <w:noWrap/>
            <w:vAlign w:val="bottom"/>
          </w:tcPr>
          <w:p w14:paraId="0094F7FA" w14:textId="62BF5B95" w:rsidR="00135FE4" w:rsidRPr="00DF0E2B" w:rsidRDefault="002A2596"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33,532</w:t>
            </w:r>
          </w:p>
        </w:tc>
        <w:tc>
          <w:tcPr>
            <w:tcW w:w="187" w:type="pct"/>
            <w:tcBorders>
              <w:top w:val="nil"/>
              <w:left w:val="nil"/>
              <w:bottom w:val="nil"/>
              <w:right w:val="nil"/>
            </w:tcBorders>
            <w:noWrap/>
            <w:vAlign w:val="bottom"/>
            <w:hideMark/>
          </w:tcPr>
          <w:p w14:paraId="6DF9DA21" w14:textId="77777777" w:rsidR="00135FE4" w:rsidRPr="00DF0E2B" w:rsidRDefault="00135FE4" w:rsidP="00135FE4">
            <w:pPr>
              <w:spacing w:after="0" w:line="240" w:lineRule="auto"/>
              <w:jc w:val="right"/>
              <w:rPr>
                <w:rFonts w:ascii="Times New Roman" w:eastAsia="Times New Roman" w:hAnsi="Times New Roman" w:cs="Times New Roman"/>
                <w:color w:val="000000"/>
                <w:lang w:eastAsia="en-GB"/>
              </w:rPr>
            </w:pPr>
          </w:p>
        </w:tc>
        <w:tc>
          <w:tcPr>
            <w:tcW w:w="802" w:type="pct"/>
            <w:tcBorders>
              <w:left w:val="nil"/>
              <w:bottom w:val="double" w:sz="6" w:space="0" w:color="auto"/>
              <w:right w:val="nil"/>
            </w:tcBorders>
            <w:noWrap/>
            <w:vAlign w:val="bottom"/>
            <w:hideMark/>
          </w:tcPr>
          <w:p w14:paraId="2532198E" w14:textId="383A9353" w:rsidR="00135FE4" w:rsidRPr="00DF0E2B" w:rsidRDefault="002A2596" w:rsidP="00135FE4">
            <w:pPr>
              <w:spacing w:after="0" w:line="240" w:lineRule="auto"/>
              <w:jc w:val="right"/>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41,986</w:t>
            </w:r>
          </w:p>
        </w:tc>
      </w:tr>
      <w:tr w:rsidR="00135FE4" w:rsidRPr="00DF0E2B" w14:paraId="141C1B1C" w14:textId="77777777" w:rsidTr="00345765">
        <w:trPr>
          <w:trHeight w:val="315"/>
        </w:trPr>
        <w:tc>
          <w:tcPr>
            <w:tcW w:w="2834" w:type="pct"/>
            <w:tcBorders>
              <w:top w:val="nil"/>
              <w:left w:val="nil"/>
              <w:bottom w:val="nil"/>
              <w:right w:val="nil"/>
            </w:tcBorders>
            <w:noWrap/>
            <w:vAlign w:val="bottom"/>
            <w:hideMark/>
          </w:tcPr>
          <w:p w14:paraId="5B28F3D3" w14:textId="77777777" w:rsidR="00135FE4" w:rsidRPr="00DF0E2B" w:rsidRDefault="00135FE4" w:rsidP="00135FE4">
            <w:pPr>
              <w:spacing w:after="0" w:line="240" w:lineRule="auto"/>
              <w:jc w:val="right"/>
              <w:rPr>
                <w:rFonts w:ascii="Times New Roman" w:eastAsia="Times New Roman" w:hAnsi="Times New Roman" w:cs="Times New Roman"/>
                <w:color w:val="000000"/>
                <w:lang w:eastAsia="en-GB"/>
              </w:rPr>
            </w:pPr>
          </w:p>
        </w:tc>
        <w:tc>
          <w:tcPr>
            <w:tcW w:w="187" w:type="pct"/>
            <w:tcBorders>
              <w:top w:val="nil"/>
              <w:left w:val="nil"/>
              <w:bottom w:val="nil"/>
              <w:right w:val="nil"/>
            </w:tcBorders>
            <w:noWrap/>
            <w:vAlign w:val="bottom"/>
            <w:hideMark/>
          </w:tcPr>
          <w:p w14:paraId="4D1ED8D1"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187" w:type="pct"/>
            <w:tcBorders>
              <w:top w:val="nil"/>
              <w:left w:val="nil"/>
              <w:bottom w:val="nil"/>
              <w:right w:val="nil"/>
            </w:tcBorders>
            <w:noWrap/>
            <w:vAlign w:val="bottom"/>
          </w:tcPr>
          <w:p w14:paraId="3370AABC"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tcPr>
          <w:p w14:paraId="0452BBDA" w14:textId="2592DEA3" w:rsidR="00135FE4" w:rsidRPr="00DF0E2B" w:rsidRDefault="00135FE4" w:rsidP="001055C7">
            <w:pPr>
              <w:spacing w:after="0" w:line="240" w:lineRule="auto"/>
              <w:jc w:val="right"/>
              <w:rPr>
                <w:rFonts w:ascii="Times New Roman" w:eastAsia="Times New Roman" w:hAnsi="Times New Roman" w:cs="Times New Roman"/>
                <w:lang w:eastAsia="en-GB"/>
              </w:rPr>
            </w:pPr>
          </w:p>
        </w:tc>
        <w:tc>
          <w:tcPr>
            <w:tcW w:w="187" w:type="pct"/>
            <w:tcBorders>
              <w:top w:val="nil"/>
              <w:left w:val="nil"/>
              <w:bottom w:val="nil"/>
              <w:right w:val="nil"/>
            </w:tcBorders>
            <w:noWrap/>
            <w:vAlign w:val="bottom"/>
            <w:hideMark/>
          </w:tcPr>
          <w:p w14:paraId="74FD4D98"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nil"/>
              <w:right w:val="nil"/>
            </w:tcBorders>
            <w:noWrap/>
            <w:vAlign w:val="bottom"/>
            <w:hideMark/>
          </w:tcPr>
          <w:p w14:paraId="3496B149"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r>
      <w:tr w:rsidR="00135FE4" w:rsidRPr="00DF0E2B" w14:paraId="3E83422F" w14:textId="77777777" w:rsidTr="00345765">
        <w:trPr>
          <w:trHeight w:val="315"/>
        </w:trPr>
        <w:tc>
          <w:tcPr>
            <w:tcW w:w="2834" w:type="pct"/>
            <w:tcBorders>
              <w:top w:val="nil"/>
              <w:left w:val="nil"/>
              <w:bottom w:val="nil"/>
              <w:right w:val="nil"/>
            </w:tcBorders>
            <w:noWrap/>
            <w:vAlign w:val="bottom"/>
            <w:hideMark/>
          </w:tcPr>
          <w:p w14:paraId="1548AFA1" w14:textId="4CBC5F9A" w:rsidR="00135FE4" w:rsidRPr="00DF0E2B" w:rsidRDefault="00135FE4" w:rsidP="00135FE4">
            <w:pPr>
              <w:spacing w:after="0" w:line="240" w:lineRule="auto"/>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Net income</w:t>
            </w:r>
          </w:p>
        </w:tc>
        <w:tc>
          <w:tcPr>
            <w:tcW w:w="187" w:type="pct"/>
            <w:tcBorders>
              <w:top w:val="nil"/>
              <w:left w:val="nil"/>
              <w:bottom w:val="nil"/>
              <w:right w:val="nil"/>
            </w:tcBorders>
            <w:noWrap/>
            <w:vAlign w:val="bottom"/>
            <w:hideMark/>
          </w:tcPr>
          <w:p w14:paraId="20867EA5" w14:textId="77777777" w:rsidR="00135FE4" w:rsidRPr="00DF0E2B" w:rsidRDefault="00135FE4" w:rsidP="00135FE4">
            <w:pPr>
              <w:spacing w:after="0" w:line="240" w:lineRule="auto"/>
              <w:rPr>
                <w:rFonts w:ascii="Times New Roman" w:eastAsia="Times New Roman" w:hAnsi="Times New Roman" w:cs="Times New Roman"/>
                <w:b/>
                <w:bCs/>
                <w:color w:val="000000"/>
                <w:lang w:eastAsia="en-GB"/>
              </w:rPr>
            </w:pPr>
          </w:p>
        </w:tc>
        <w:tc>
          <w:tcPr>
            <w:tcW w:w="187" w:type="pct"/>
            <w:tcBorders>
              <w:top w:val="nil"/>
              <w:left w:val="nil"/>
              <w:bottom w:val="nil"/>
              <w:right w:val="nil"/>
            </w:tcBorders>
            <w:noWrap/>
            <w:vAlign w:val="bottom"/>
          </w:tcPr>
          <w:p w14:paraId="62B53A89" w14:textId="77777777" w:rsidR="00135FE4" w:rsidRPr="00DF0E2B" w:rsidRDefault="00135FE4" w:rsidP="00135FE4">
            <w:pPr>
              <w:spacing w:after="0" w:line="240" w:lineRule="auto"/>
              <w:rPr>
                <w:rFonts w:ascii="Times New Roman" w:eastAsia="Times New Roman" w:hAnsi="Times New Roman" w:cs="Times New Roman"/>
                <w:sz w:val="20"/>
                <w:szCs w:val="20"/>
                <w:lang w:eastAsia="en-GB"/>
              </w:rPr>
            </w:pPr>
          </w:p>
        </w:tc>
        <w:tc>
          <w:tcPr>
            <w:tcW w:w="802" w:type="pct"/>
            <w:tcBorders>
              <w:top w:val="nil"/>
              <w:left w:val="nil"/>
              <w:bottom w:val="double" w:sz="6" w:space="0" w:color="auto"/>
              <w:right w:val="nil"/>
            </w:tcBorders>
            <w:noWrap/>
            <w:vAlign w:val="bottom"/>
          </w:tcPr>
          <w:p w14:paraId="5D937541" w14:textId="13FD29B8" w:rsidR="00135FE4" w:rsidRPr="00AB22C2" w:rsidRDefault="001055C7" w:rsidP="00135FE4">
            <w:pPr>
              <w:spacing w:after="0" w:line="240" w:lineRule="auto"/>
              <w:jc w:val="right"/>
              <w:rPr>
                <w:rFonts w:ascii="Times New Roman" w:eastAsia="Times New Roman" w:hAnsi="Times New Roman" w:cs="Times New Roman"/>
                <w:b/>
                <w:bCs/>
                <w:color w:val="000000"/>
                <w:lang w:eastAsia="en-GB"/>
              </w:rPr>
            </w:pPr>
            <w:r w:rsidRPr="00AB22C2">
              <w:rPr>
                <w:rFonts w:ascii="Times New Roman" w:eastAsia="Times New Roman" w:hAnsi="Times New Roman" w:cs="Times New Roman"/>
                <w:b/>
                <w:bCs/>
                <w:lang w:eastAsia="en-GB"/>
              </w:rPr>
              <w:t>£</w:t>
            </w:r>
            <w:r w:rsidR="002A2596">
              <w:rPr>
                <w:rFonts w:ascii="Times New Roman" w:eastAsia="Times New Roman" w:hAnsi="Times New Roman" w:cs="Times New Roman"/>
                <w:b/>
                <w:bCs/>
                <w:lang w:eastAsia="en-GB"/>
              </w:rPr>
              <w:t>20,158</w:t>
            </w:r>
          </w:p>
        </w:tc>
        <w:tc>
          <w:tcPr>
            <w:tcW w:w="187" w:type="pct"/>
            <w:tcBorders>
              <w:top w:val="nil"/>
              <w:left w:val="nil"/>
              <w:bottom w:val="nil"/>
              <w:right w:val="nil"/>
            </w:tcBorders>
            <w:noWrap/>
            <w:vAlign w:val="bottom"/>
            <w:hideMark/>
          </w:tcPr>
          <w:p w14:paraId="7D06367F" w14:textId="77777777" w:rsidR="00135FE4" w:rsidRPr="00DF0E2B" w:rsidRDefault="00135FE4" w:rsidP="00135FE4">
            <w:pPr>
              <w:spacing w:after="0" w:line="240" w:lineRule="auto"/>
              <w:jc w:val="right"/>
              <w:rPr>
                <w:rFonts w:ascii="Times New Roman" w:eastAsia="Times New Roman" w:hAnsi="Times New Roman" w:cs="Times New Roman"/>
                <w:b/>
                <w:bCs/>
                <w:color w:val="000000"/>
                <w:lang w:eastAsia="en-GB"/>
              </w:rPr>
            </w:pPr>
          </w:p>
        </w:tc>
        <w:tc>
          <w:tcPr>
            <w:tcW w:w="802" w:type="pct"/>
            <w:tcBorders>
              <w:top w:val="nil"/>
              <w:left w:val="nil"/>
              <w:bottom w:val="double" w:sz="6" w:space="0" w:color="auto"/>
              <w:right w:val="nil"/>
            </w:tcBorders>
            <w:noWrap/>
            <w:vAlign w:val="bottom"/>
            <w:hideMark/>
          </w:tcPr>
          <w:p w14:paraId="726597F3" w14:textId="64889264" w:rsidR="00135FE4" w:rsidRPr="00DF0E2B" w:rsidRDefault="008A70E4" w:rsidP="00135FE4">
            <w:pPr>
              <w:spacing w:after="0" w:line="240" w:lineRule="auto"/>
              <w:jc w:val="right"/>
              <w:rPr>
                <w:rFonts w:ascii="Times New Roman" w:eastAsia="Times New Roman" w:hAnsi="Times New Roman" w:cs="Times New Roman"/>
                <w:b/>
                <w:bCs/>
                <w:color w:val="000000"/>
                <w:lang w:eastAsia="en-GB"/>
              </w:rPr>
            </w:pPr>
            <w:r w:rsidRPr="00DF0E2B">
              <w:rPr>
                <w:rFonts w:ascii="Times New Roman" w:eastAsia="Times New Roman" w:hAnsi="Times New Roman" w:cs="Times New Roman"/>
                <w:b/>
                <w:bCs/>
                <w:color w:val="000000"/>
                <w:lang w:eastAsia="en-GB"/>
              </w:rPr>
              <w:t>£</w:t>
            </w:r>
            <w:r w:rsidR="002A2596">
              <w:rPr>
                <w:rFonts w:ascii="Times New Roman" w:eastAsia="Times New Roman" w:hAnsi="Times New Roman" w:cs="Times New Roman"/>
                <w:b/>
                <w:bCs/>
                <w:color w:val="000000"/>
                <w:lang w:eastAsia="en-GB"/>
              </w:rPr>
              <w:t>15,927</w:t>
            </w:r>
          </w:p>
        </w:tc>
      </w:tr>
    </w:tbl>
    <w:p w14:paraId="4C8ED71F" w14:textId="03503070" w:rsidR="007D4E2B" w:rsidRPr="00DF0E2B" w:rsidRDefault="007D4E2B" w:rsidP="007D4E2B">
      <w:pPr>
        <w:autoSpaceDE w:val="0"/>
        <w:autoSpaceDN w:val="0"/>
        <w:adjustRightInd w:val="0"/>
        <w:spacing w:after="0" w:line="240" w:lineRule="auto"/>
        <w:jc w:val="center"/>
        <w:rPr>
          <w:rFonts w:ascii="Times New Roman" w:hAnsi="Times New Roman" w:cs="Times New Roman"/>
          <w:color w:val="000000"/>
        </w:rPr>
      </w:pPr>
    </w:p>
    <w:p w14:paraId="77557E19" w14:textId="77777777" w:rsidR="009A0A4D" w:rsidRDefault="009A0A4D" w:rsidP="00345765">
      <w:pPr>
        <w:autoSpaceDE w:val="0"/>
        <w:autoSpaceDN w:val="0"/>
        <w:adjustRightInd w:val="0"/>
        <w:spacing w:after="0" w:line="240" w:lineRule="auto"/>
        <w:jc w:val="center"/>
        <w:rPr>
          <w:rFonts w:ascii="Times New Roman" w:hAnsi="Times New Roman" w:cs="Times New Roman"/>
          <w:color w:val="000000"/>
        </w:rPr>
      </w:pPr>
    </w:p>
    <w:p w14:paraId="34C3B19A" w14:textId="51EC751B" w:rsidR="00557262" w:rsidRPr="00DF0E2B" w:rsidRDefault="007D4E2B" w:rsidP="00345765">
      <w:pPr>
        <w:autoSpaceDE w:val="0"/>
        <w:autoSpaceDN w:val="0"/>
        <w:adjustRightInd w:val="0"/>
        <w:spacing w:after="0" w:line="240" w:lineRule="auto"/>
        <w:jc w:val="center"/>
        <w:rPr>
          <w:rFonts w:ascii="Times New Roman" w:hAnsi="Times New Roman" w:cs="Times New Roman"/>
        </w:rPr>
      </w:pPr>
      <w:r w:rsidRPr="00DF0E2B">
        <w:rPr>
          <w:rFonts w:ascii="Times New Roman" w:hAnsi="Times New Roman" w:cs="Times New Roman"/>
          <w:color w:val="000000"/>
        </w:rPr>
        <w:t>This page does not form part of the statutory financial statements</w:t>
      </w:r>
    </w:p>
    <w:sectPr w:rsidR="00557262" w:rsidRPr="00DF0E2B" w:rsidSect="00EF247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3188E" w14:textId="77777777" w:rsidR="002A7261" w:rsidRDefault="002A7261">
      <w:pPr>
        <w:spacing w:after="0" w:line="240" w:lineRule="auto"/>
      </w:pPr>
      <w:r>
        <w:separator/>
      </w:r>
    </w:p>
  </w:endnote>
  <w:endnote w:type="continuationSeparator" w:id="0">
    <w:p w14:paraId="5DB7CBA4" w14:textId="77777777" w:rsidR="002A7261" w:rsidRDefault="002A7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746307"/>
      <w:docPartObj>
        <w:docPartGallery w:val="Page Numbers (Bottom of Page)"/>
        <w:docPartUnique/>
      </w:docPartObj>
    </w:sdtPr>
    <w:sdtEndPr>
      <w:rPr>
        <w:rFonts w:ascii="Times New Roman" w:hAnsi="Times New Roman" w:cs="Times New Roman"/>
        <w:noProof/>
        <w:sz w:val="20"/>
        <w:szCs w:val="20"/>
      </w:rPr>
    </w:sdtEndPr>
    <w:sdtContent>
      <w:p w14:paraId="028F4FFA" w14:textId="77777777" w:rsidR="00BB724B" w:rsidRPr="00F46FCC" w:rsidRDefault="00801F8E">
        <w:pPr>
          <w:pStyle w:val="Footer"/>
          <w:jc w:val="center"/>
          <w:rPr>
            <w:rFonts w:ascii="Times New Roman" w:hAnsi="Times New Roman" w:cs="Times New Roman"/>
            <w:sz w:val="20"/>
            <w:szCs w:val="20"/>
          </w:rPr>
        </w:pPr>
        <w:r w:rsidRPr="00F46FCC">
          <w:rPr>
            <w:rFonts w:ascii="Times New Roman" w:hAnsi="Times New Roman" w:cs="Times New Roman"/>
            <w:sz w:val="20"/>
            <w:szCs w:val="20"/>
          </w:rPr>
          <w:fldChar w:fldCharType="begin"/>
        </w:r>
        <w:r w:rsidRPr="00F46FCC">
          <w:rPr>
            <w:rFonts w:ascii="Times New Roman" w:hAnsi="Times New Roman" w:cs="Times New Roman"/>
            <w:sz w:val="20"/>
            <w:szCs w:val="20"/>
          </w:rPr>
          <w:instrText xml:space="preserve"> PAGE   \* MERGEFORMAT </w:instrText>
        </w:r>
        <w:r w:rsidRPr="00F46FCC">
          <w:rPr>
            <w:rFonts w:ascii="Times New Roman" w:hAnsi="Times New Roman" w:cs="Times New Roman"/>
            <w:sz w:val="20"/>
            <w:szCs w:val="20"/>
          </w:rPr>
          <w:fldChar w:fldCharType="separate"/>
        </w:r>
        <w:r>
          <w:rPr>
            <w:rFonts w:ascii="Times New Roman" w:hAnsi="Times New Roman" w:cs="Times New Roman"/>
            <w:noProof/>
            <w:sz w:val="20"/>
            <w:szCs w:val="20"/>
          </w:rPr>
          <w:t>1</w:t>
        </w:r>
        <w:r w:rsidRPr="00F46FCC">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0F35D" w14:textId="77777777" w:rsidR="00BB724B" w:rsidRDefault="00BB724B">
    <w:pPr>
      <w:pStyle w:val="Footer"/>
      <w:jc w:val="center"/>
    </w:pPr>
  </w:p>
  <w:p w14:paraId="2CD5145F" w14:textId="77777777" w:rsidR="00BB724B" w:rsidRDefault="00BB72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6845243"/>
      <w:docPartObj>
        <w:docPartGallery w:val="Page Numbers (Bottom of Page)"/>
        <w:docPartUnique/>
      </w:docPartObj>
    </w:sdtPr>
    <w:sdtEndPr>
      <w:rPr>
        <w:rFonts w:ascii="Times New Roman" w:hAnsi="Times New Roman" w:cs="Times New Roman"/>
        <w:noProof/>
        <w:sz w:val="18"/>
        <w:szCs w:val="18"/>
      </w:rPr>
    </w:sdtEndPr>
    <w:sdtContent>
      <w:p w14:paraId="4983CB0C" w14:textId="713840C8" w:rsidR="00BE373F" w:rsidRPr="00BE373F" w:rsidRDefault="00BE373F">
        <w:pPr>
          <w:pStyle w:val="Footer"/>
          <w:jc w:val="center"/>
          <w:rPr>
            <w:rFonts w:ascii="Times New Roman" w:hAnsi="Times New Roman" w:cs="Times New Roman"/>
            <w:sz w:val="18"/>
            <w:szCs w:val="18"/>
          </w:rPr>
        </w:pPr>
        <w:r w:rsidRPr="00BE373F">
          <w:rPr>
            <w:rFonts w:ascii="Times New Roman" w:hAnsi="Times New Roman" w:cs="Times New Roman"/>
            <w:sz w:val="18"/>
            <w:szCs w:val="18"/>
          </w:rPr>
          <w:fldChar w:fldCharType="begin"/>
        </w:r>
        <w:r w:rsidRPr="00BE373F">
          <w:rPr>
            <w:rFonts w:ascii="Times New Roman" w:hAnsi="Times New Roman" w:cs="Times New Roman"/>
            <w:sz w:val="18"/>
            <w:szCs w:val="18"/>
          </w:rPr>
          <w:instrText xml:space="preserve"> PAGE   \* MERGEFORMAT </w:instrText>
        </w:r>
        <w:r w:rsidRPr="00BE373F">
          <w:rPr>
            <w:rFonts w:ascii="Times New Roman" w:hAnsi="Times New Roman" w:cs="Times New Roman"/>
            <w:sz w:val="18"/>
            <w:szCs w:val="18"/>
          </w:rPr>
          <w:fldChar w:fldCharType="separate"/>
        </w:r>
        <w:r w:rsidRPr="00BE373F">
          <w:rPr>
            <w:rFonts w:ascii="Times New Roman" w:hAnsi="Times New Roman" w:cs="Times New Roman"/>
            <w:noProof/>
            <w:sz w:val="18"/>
            <w:szCs w:val="18"/>
          </w:rPr>
          <w:t>2</w:t>
        </w:r>
        <w:r w:rsidRPr="00BE373F">
          <w:rPr>
            <w:rFonts w:ascii="Times New Roman" w:hAnsi="Times New Roman" w:cs="Times New Roman"/>
            <w:noProof/>
            <w:sz w:val="18"/>
            <w:szCs w:val="18"/>
          </w:rPr>
          <w:fldChar w:fldCharType="end"/>
        </w:r>
      </w:p>
    </w:sdtContent>
  </w:sdt>
  <w:p w14:paraId="67856908" w14:textId="34DB44D8" w:rsidR="00BB724B" w:rsidRPr="00132BD5" w:rsidRDefault="00BB724B">
    <w:pPr>
      <w:pStyle w:val="Footer"/>
      <w:jc w:val="center"/>
      <w:rPr>
        <w:rFonts w:ascii="Times New Roman" w:hAnsi="Times New Roman" w:cs="Times New Roman"/>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151C6" w14:textId="7851EF6D" w:rsidR="00BB724B" w:rsidRPr="00EE4B3B" w:rsidRDefault="00BB724B">
    <w:pPr>
      <w:pStyle w:val="Footer"/>
      <w:jc w:val="center"/>
      <w:rPr>
        <w:rFonts w:ascii="Times New Roman" w:hAnsi="Times New Roman" w:cs="Times New Roman"/>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01061" w14:textId="77777777" w:rsidR="002A7261" w:rsidRDefault="002A7261">
      <w:pPr>
        <w:spacing w:after="0" w:line="240" w:lineRule="auto"/>
      </w:pPr>
      <w:r>
        <w:separator/>
      </w:r>
    </w:p>
  </w:footnote>
  <w:footnote w:type="continuationSeparator" w:id="0">
    <w:p w14:paraId="3CDED97D" w14:textId="77777777" w:rsidR="002A7261" w:rsidRDefault="002A72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A96"/>
    <w:multiLevelType w:val="multilevel"/>
    <w:tmpl w:val="08D427A8"/>
    <w:lvl w:ilvl="0">
      <w:start w:val="1"/>
      <w:numFmt w:val="bullet"/>
      <w:lvlText w:val=""/>
      <w:lvlJc w:val="left"/>
      <w:pPr>
        <w:tabs>
          <w:tab w:val="num" w:pos="10142"/>
        </w:tabs>
        <w:ind w:left="10142" w:hanging="360"/>
      </w:pPr>
      <w:rPr>
        <w:rFonts w:ascii="Symbol" w:hAnsi="Symbol" w:hint="default"/>
        <w:sz w:val="20"/>
      </w:rPr>
    </w:lvl>
    <w:lvl w:ilvl="1">
      <w:start w:val="1"/>
      <w:numFmt w:val="bullet"/>
      <w:lvlText w:val="o"/>
      <w:lvlJc w:val="left"/>
      <w:pPr>
        <w:tabs>
          <w:tab w:val="num" w:pos="10862"/>
        </w:tabs>
        <w:ind w:left="10862" w:hanging="360"/>
      </w:pPr>
      <w:rPr>
        <w:rFonts w:ascii="Courier New" w:hAnsi="Courier New" w:cs="Times New Roman" w:hint="default"/>
        <w:sz w:val="20"/>
      </w:rPr>
    </w:lvl>
    <w:lvl w:ilvl="2">
      <w:start w:val="1"/>
      <w:numFmt w:val="bullet"/>
      <w:lvlText w:val=""/>
      <w:lvlJc w:val="left"/>
      <w:pPr>
        <w:tabs>
          <w:tab w:val="num" w:pos="11582"/>
        </w:tabs>
        <w:ind w:left="11582" w:hanging="360"/>
      </w:pPr>
      <w:rPr>
        <w:rFonts w:ascii="Wingdings" w:hAnsi="Wingdings" w:hint="default"/>
        <w:sz w:val="20"/>
      </w:rPr>
    </w:lvl>
    <w:lvl w:ilvl="3">
      <w:start w:val="1"/>
      <w:numFmt w:val="bullet"/>
      <w:lvlText w:val=""/>
      <w:lvlJc w:val="left"/>
      <w:pPr>
        <w:tabs>
          <w:tab w:val="num" w:pos="12302"/>
        </w:tabs>
        <w:ind w:left="12302" w:hanging="360"/>
      </w:pPr>
      <w:rPr>
        <w:rFonts w:ascii="Wingdings" w:hAnsi="Wingdings" w:hint="default"/>
        <w:sz w:val="20"/>
      </w:rPr>
    </w:lvl>
    <w:lvl w:ilvl="4">
      <w:start w:val="1"/>
      <w:numFmt w:val="bullet"/>
      <w:lvlText w:val=""/>
      <w:lvlJc w:val="left"/>
      <w:pPr>
        <w:tabs>
          <w:tab w:val="num" w:pos="13022"/>
        </w:tabs>
        <w:ind w:left="13022" w:hanging="360"/>
      </w:pPr>
      <w:rPr>
        <w:rFonts w:ascii="Wingdings" w:hAnsi="Wingdings" w:hint="default"/>
        <w:sz w:val="20"/>
      </w:rPr>
    </w:lvl>
    <w:lvl w:ilvl="5">
      <w:start w:val="1"/>
      <w:numFmt w:val="bullet"/>
      <w:lvlText w:val=""/>
      <w:lvlJc w:val="left"/>
      <w:pPr>
        <w:tabs>
          <w:tab w:val="num" w:pos="13742"/>
        </w:tabs>
        <w:ind w:left="13742" w:hanging="360"/>
      </w:pPr>
      <w:rPr>
        <w:rFonts w:ascii="Wingdings" w:hAnsi="Wingdings" w:hint="default"/>
        <w:sz w:val="20"/>
      </w:rPr>
    </w:lvl>
    <w:lvl w:ilvl="6">
      <w:start w:val="1"/>
      <w:numFmt w:val="bullet"/>
      <w:lvlText w:val=""/>
      <w:lvlJc w:val="left"/>
      <w:pPr>
        <w:tabs>
          <w:tab w:val="num" w:pos="14462"/>
        </w:tabs>
        <w:ind w:left="14462" w:hanging="360"/>
      </w:pPr>
      <w:rPr>
        <w:rFonts w:ascii="Wingdings" w:hAnsi="Wingdings" w:hint="default"/>
        <w:sz w:val="20"/>
      </w:rPr>
    </w:lvl>
    <w:lvl w:ilvl="7">
      <w:start w:val="1"/>
      <w:numFmt w:val="bullet"/>
      <w:lvlText w:val=""/>
      <w:lvlJc w:val="left"/>
      <w:pPr>
        <w:tabs>
          <w:tab w:val="num" w:pos="15182"/>
        </w:tabs>
        <w:ind w:left="15182" w:hanging="360"/>
      </w:pPr>
      <w:rPr>
        <w:rFonts w:ascii="Wingdings" w:hAnsi="Wingdings" w:hint="default"/>
        <w:sz w:val="20"/>
      </w:rPr>
    </w:lvl>
    <w:lvl w:ilvl="8">
      <w:start w:val="1"/>
      <w:numFmt w:val="bullet"/>
      <w:lvlText w:val=""/>
      <w:lvlJc w:val="left"/>
      <w:pPr>
        <w:tabs>
          <w:tab w:val="num" w:pos="15902"/>
        </w:tabs>
        <w:ind w:left="15902" w:hanging="360"/>
      </w:pPr>
      <w:rPr>
        <w:rFonts w:ascii="Wingdings" w:hAnsi="Wingdings" w:hint="default"/>
        <w:sz w:val="20"/>
      </w:rPr>
    </w:lvl>
  </w:abstractNum>
  <w:abstractNum w:abstractNumId="1" w15:restartNumberingAfterBreak="0">
    <w:nsid w:val="02425CB7"/>
    <w:multiLevelType w:val="hybridMultilevel"/>
    <w:tmpl w:val="6F30DF4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86996"/>
    <w:multiLevelType w:val="hybridMultilevel"/>
    <w:tmpl w:val="00C034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4584E15"/>
    <w:multiLevelType w:val="hybridMultilevel"/>
    <w:tmpl w:val="31F848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63D0A32"/>
    <w:multiLevelType w:val="hybridMultilevel"/>
    <w:tmpl w:val="2982D166"/>
    <w:lvl w:ilvl="0" w:tplc="654A2B86">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6132D1"/>
    <w:multiLevelType w:val="hybridMultilevel"/>
    <w:tmpl w:val="96781E02"/>
    <w:lvl w:ilvl="0" w:tplc="08090001">
      <w:start w:val="1"/>
      <w:numFmt w:val="bullet"/>
      <w:lvlText w:val=""/>
      <w:lvlJc w:val="left"/>
      <w:pPr>
        <w:ind w:left="10142" w:hanging="360"/>
      </w:pPr>
      <w:rPr>
        <w:rFonts w:ascii="Symbol" w:hAnsi="Symbol" w:hint="default"/>
      </w:rPr>
    </w:lvl>
    <w:lvl w:ilvl="1" w:tplc="08090003">
      <w:start w:val="1"/>
      <w:numFmt w:val="bullet"/>
      <w:lvlText w:val="o"/>
      <w:lvlJc w:val="left"/>
      <w:pPr>
        <w:ind w:left="10862" w:hanging="360"/>
      </w:pPr>
      <w:rPr>
        <w:rFonts w:ascii="Courier New" w:hAnsi="Courier New" w:cs="Courier New" w:hint="default"/>
      </w:rPr>
    </w:lvl>
    <w:lvl w:ilvl="2" w:tplc="08090005">
      <w:start w:val="1"/>
      <w:numFmt w:val="bullet"/>
      <w:lvlText w:val=""/>
      <w:lvlJc w:val="left"/>
      <w:pPr>
        <w:ind w:left="11582" w:hanging="360"/>
      </w:pPr>
      <w:rPr>
        <w:rFonts w:ascii="Wingdings" w:hAnsi="Wingdings" w:hint="default"/>
      </w:rPr>
    </w:lvl>
    <w:lvl w:ilvl="3" w:tplc="08090001">
      <w:start w:val="1"/>
      <w:numFmt w:val="bullet"/>
      <w:lvlText w:val=""/>
      <w:lvlJc w:val="left"/>
      <w:pPr>
        <w:ind w:left="12302" w:hanging="360"/>
      </w:pPr>
      <w:rPr>
        <w:rFonts w:ascii="Symbol" w:hAnsi="Symbol" w:hint="default"/>
      </w:rPr>
    </w:lvl>
    <w:lvl w:ilvl="4" w:tplc="08090003">
      <w:start w:val="1"/>
      <w:numFmt w:val="bullet"/>
      <w:lvlText w:val="o"/>
      <w:lvlJc w:val="left"/>
      <w:pPr>
        <w:ind w:left="13022" w:hanging="360"/>
      </w:pPr>
      <w:rPr>
        <w:rFonts w:ascii="Courier New" w:hAnsi="Courier New" w:cs="Courier New" w:hint="default"/>
      </w:rPr>
    </w:lvl>
    <w:lvl w:ilvl="5" w:tplc="08090005">
      <w:start w:val="1"/>
      <w:numFmt w:val="bullet"/>
      <w:lvlText w:val=""/>
      <w:lvlJc w:val="left"/>
      <w:pPr>
        <w:ind w:left="13742" w:hanging="360"/>
      </w:pPr>
      <w:rPr>
        <w:rFonts w:ascii="Wingdings" w:hAnsi="Wingdings" w:hint="default"/>
      </w:rPr>
    </w:lvl>
    <w:lvl w:ilvl="6" w:tplc="08090001">
      <w:start w:val="1"/>
      <w:numFmt w:val="bullet"/>
      <w:lvlText w:val=""/>
      <w:lvlJc w:val="left"/>
      <w:pPr>
        <w:ind w:left="14462" w:hanging="360"/>
      </w:pPr>
      <w:rPr>
        <w:rFonts w:ascii="Symbol" w:hAnsi="Symbol" w:hint="default"/>
      </w:rPr>
    </w:lvl>
    <w:lvl w:ilvl="7" w:tplc="08090003">
      <w:start w:val="1"/>
      <w:numFmt w:val="bullet"/>
      <w:lvlText w:val="o"/>
      <w:lvlJc w:val="left"/>
      <w:pPr>
        <w:ind w:left="15182" w:hanging="360"/>
      </w:pPr>
      <w:rPr>
        <w:rFonts w:ascii="Courier New" w:hAnsi="Courier New" w:cs="Courier New" w:hint="default"/>
      </w:rPr>
    </w:lvl>
    <w:lvl w:ilvl="8" w:tplc="08090005">
      <w:start w:val="1"/>
      <w:numFmt w:val="bullet"/>
      <w:lvlText w:val=""/>
      <w:lvlJc w:val="left"/>
      <w:pPr>
        <w:ind w:left="15902" w:hanging="360"/>
      </w:pPr>
      <w:rPr>
        <w:rFonts w:ascii="Wingdings" w:hAnsi="Wingdings" w:hint="default"/>
      </w:rPr>
    </w:lvl>
  </w:abstractNum>
  <w:abstractNum w:abstractNumId="6" w15:restartNumberingAfterBreak="0">
    <w:nsid w:val="0764490E"/>
    <w:multiLevelType w:val="hybridMultilevel"/>
    <w:tmpl w:val="6C84A4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8A271BF"/>
    <w:multiLevelType w:val="hybridMultilevel"/>
    <w:tmpl w:val="8DD475F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08EB4665"/>
    <w:multiLevelType w:val="hybridMultilevel"/>
    <w:tmpl w:val="217A88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56C15E5"/>
    <w:multiLevelType w:val="hybridMultilevel"/>
    <w:tmpl w:val="5A3C2AB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18C97C8F"/>
    <w:multiLevelType w:val="hybridMultilevel"/>
    <w:tmpl w:val="941E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330ED6"/>
    <w:multiLevelType w:val="hybridMultilevel"/>
    <w:tmpl w:val="9B4A0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63370A"/>
    <w:multiLevelType w:val="multilevel"/>
    <w:tmpl w:val="4FEC9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66121D"/>
    <w:multiLevelType w:val="hybridMultilevel"/>
    <w:tmpl w:val="4B9ACC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157409E"/>
    <w:multiLevelType w:val="hybridMultilevel"/>
    <w:tmpl w:val="37FACD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C66995"/>
    <w:multiLevelType w:val="hybridMultilevel"/>
    <w:tmpl w:val="7F6269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64831F7"/>
    <w:multiLevelType w:val="hybridMultilevel"/>
    <w:tmpl w:val="107491FA"/>
    <w:lvl w:ilvl="0" w:tplc="5348499C">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745B59"/>
    <w:multiLevelType w:val="hybridMultilevel"/>
    <w:tmpl w:val="7C4272A6"/>
    <w:lvl w:ilvl="0" w:tplc="08090001">
      <w:start w:val="1"/>
      <w:numFmt w:val="bullet"/>
      <w:lvlText w:val=""/>
      <w:lvlJc w:val="left"/>
      <w:pPr>
        <w:ind w:left="1778" w:hanging="360"/>
      </w:pPr>
      <w:rPr>
        <w:rFonts w:ascii="Symbol" w:hAnsi="Symbol" w:hint="default"/>
      </w:rPr>
    </w:lvl>
    <w:lvl w:ilvl="1" w:tplc="08090003">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8" w15:restartNumberingAfterBreak="0">
    <w:nsid w:val="3D4D6862"/>
    <w:multiLevelType w:val="multilevel"/>
    <w:tmpl w:val="76840D80"/>
    <w:lvl w:ilvl="0">
      <w:start w:val="1"/>
      <w:numFmt w:val="bullet"/>
      <w:lvlText w:val=""/>
      <w:lvlJc w:val="left"/>
      <w:pPr>
        <w:tabs>
          <w:tab w:val="num" w:pos="1778"/>
        </w:tabs>
        <w:ind w:left="1778" w:hanging="360"/>
      </w:pPr>
      <w:rPr>
        <w:rFonts w:ascii="Symbol" w:hAnsi="Symbol" w:hint="default"/>
        <w:sz w:val="20"/>
      </w:rPr>
    </w:lvl>
    <w:lvl w:ilvl="1">
      <w:start w:val="1"/>
      <w:numFmt w:val="bullet"/>
      <w:lvlText w:val="o"/>
      <w:lvlJc w:val="left"/>
      <w:pPr>
        <w:tabs>
          <w:tab w:val="num" w:pos="2142"/>
        </w:tabs>
        <w:ind w:left="2142" w:hanging="360"/>
      </w:pPr>
      <w:rPr>
        <w:rFonts w:ascii="Courier New" w:hAnsi="Courier New" w:cs="Times New Roman" w:hint="default"/>
        <w:sz w:val="20"/>
      </w:rPr>
    </w:lvl>
    <w:lvl w:ilvl="2">
      <w:start w:val="1"/>
      <w:numFmt w:val="bullet"/>
      <w:lvlText w:val=""/>
      <w:lvlJc w:val="left"/>
      <w:pPr>
        <w:tabs>
          <w:tab w:val="num" w:pos="2862"/>
        </w:tabs>
        <w:ind w:left="2862" w:hanging="360"/>
      </w:pPr>
      <w:rPr>
        <w:rFonts w:ascii="Wingdings" w:hAnsi="Wingdings" w:hint="default"/>
        <w:sz w:val="20"/>
      </w:rPr>
    </w:lvl>
    <w:lvl w:ilvl="3">
      <w:start w:val="1"/>
      <w:numFmt w:val="bullet"/>
      <w:lvlText w:val=""/>
      <w:lvlJc w:val="left"/>
      <w:pPr>
        <w:tabs>
          <w:tab w:val="num" w:pos="3582"/>
        </w:tabs>
        <w:ind w:left="3582" w:hanging="360"/>
      </w:pPr>
      <w:rPr>
        <w:rFonts w:ascii="Wingdings" w:hAnsi="Wingdings" w:hint="default"/>
        <w:sz w:val="20"/>
      </w:rPr>
    </w:lvl>
    <w:lvl w:ilvl="4">
      <w:start w:val="1"/>
      <w:numFmt w:val="bullet"/>
      <w:lvlText w:val=""/>
      <w:lvlJc w:val="left"/>
      <w:pPr>
        <w:tabs>
          <w:tab w:val="num" w:pos="4302"/>
        </w:tabs>
        <w:ind w:left="4302" w:hanging="360"/>
      </w:pPr>
      <w:rPr>
        <w:rFonts w:ascii="Wingdings" w:hAnsi="Wingdings" w:hint="default"/>
        <w:sz w:val="20"/>
      </w:rPr>
    </w:lvl>
    <w:lvl w:ilvl="5">
      <w:start w:val="1"/>
      <w:numFmt w:val="bullet"/>
      <w:lvlText w:val=""/>
      <w:lvlJc w:val="left"/>
      <w:pPr>
        <w:tabs>
          <w:tab w:val="num" w:pos="5022"/>
        </w:tabs>
        <w:ind w:left="5022" w:hanging="360"/>
      </w:pPr>
      <w:rPr>
        <w:rFonts w:ascii="Wingdings" w:hAnsi="Wingdings" w:hint="default"/>
        <w:sz w:val="20"/>
      </w:rPr>
    </w:lvl>
    <w:lvl w:ilvl="6">
      <w:start w:val="1"/>
      <w:numFmt w:val="bullet"/>
      <w:lvlText w:val=""/>
      <w:lvlJc w:val="left"/>
      <w:pPr>
        <w:tabs>
          <w:tab w:val="num" w:pos="5742"/>
        </w:tabs>
        <w:ind w:left="5742" w:hanging="360"/>
      </w:pPr>
      <w:rPr>
        <w:rFonts w:ascii="Wingdings" w:hAnsi="Wingdings" w:hint="default"/>
        <w:sz w:val="20"/>
      </w:rPr>
    </w:lvl>
    <w:lvl w:ilvl="7">
      <w:start w:val="1"/>
      <w:numFmt w:val="bullet"/>
      <w:lvlText w:val=""/>
      <w:lvlJc w:val="left"/>
      <w:pPr>
        <w:tabs>
          <w:tab w:val="num" w:pos="6462"/>
        </w:tabs>
        <w:ind w:left="6462" w:hanging="360"/>
      </w:pPr>
      <w:rPr>
        <w:rFonts w:ascii="Wingdings" w:hAnsi="Wingdings" w:hint="default"/>
        <w:sz w:val="20"/>
      </w:rPr>
    </w:lvl>
    <w:lvl w:ilvl="8">
      <w:start w:val="1"/>
      <w:numFmt w:val="bullet"/>
      <w:lvlText w:val=""/>
      <w:lvlJc w:val="left"/>
      <w:pPr>
        <w:tabs>
          <w:tab w:val="num" w:pos="7182"/>
        </w:tabs>
        <w:ind w:left="7182" w:hanging="360"/>
      </w:pPr>
      <w:rPr>
        <w:rFonts w:ascii="Wingdings" w:hAnsi="Wingdings" w:hint="default"/>
        <w:sz w:val="20"/>
      </w:rPr>
    </w:lvl>
  </w:abstractNum>
  <w:abstractNum w:abstractNumId="19" w15:restartNumberingAfterBreak="0">
    <w:nsid w:val="3FF30DEB"/>
    <w:multiLevelType w:val="hybridMultilevel"/>
    <w:tmpl w:val="4D4E367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05E20F5"/>
    <w:multiLevelType w:val="hybridMultilevel"/>
    <w:tmpl w:val="B70A83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9855CB"/>
    <w:multiLevelType w:val="multilevel"/>
    <w:tmpl w:val="4C467082"/>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
      <w:lvlJc w:val="left"/>
      <w:pPr>
        <w:tabs>
          <w:tab w:val="num" w:pos="1506"/>
        </w:tabs>
        <w:ind w:left="1506" w:hanging="360"/>
      </w:pPr>
      <w:rPr>
        <w:rFonts w:ascii="Symbol" w:hAnsi="Symbol" w:hint="default"/>
        <w:sz w:val="20"/>
      </w:rPr>
    </w:lvl>
    <w:lvl w:ilvl="2" w:tentative="1">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22" w15:restartNumberingAfterBreak="0">
    <w:nsid w:val="417C6E85"/>
    <w:multiLevelType w:val="hybridMultilevel"/>
    <w:tmpl w:val="B82E3F5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4EC5F4B"/>
    <w:multiLevelType w:val="multilevel"/>
    <w:tmpl w:val="08D427A8"/>
    <w:lvl w:ilvl="0">
      <w:start w:val="1"/>
      <w:numFmt w:val="bullet"/>
      <w:lvlText w:val=""/>
      <w:lvlJc w:val="left"/>
      <w:pPr>
        <w:tabs>
          <w:tab w:val="num" w:pos="1495"/>
        </w:tabs>
        <w:ind w:left="1495" w:hanging="360"/>
      </w:pPr>
      <w:rPr>
        <w:rFonts w:ascii="Symbol" w:hAnsi="Symbol" w:hint="default"/>
        <w:sz w:val="20"/>
      </w:rPr>
    </w:lvl>
    <w:lvl w:ilvl="1">
      <w:start w:val="1"/>
      <w:numFmt w:val="bullet"/>
      <w:lvlText w:val="o"/>
      <w:lvlJc w:val="left"/>
      <w:pPr>
        <w:tabs>
          <w:tab w:val="num" w:pos="2215"/>
        </w:tabs>
        <w:ind w:left="2215" w:hanging="360"/>
      </w:pPr>
      <w:rPr>
        <w:rFonts w:ascii="Courier New" w:hAnsi="Courier New" w:cs="Times New Roman" w:hint="default"/>
        <w:sz w:val="20"/>
      </w:rPr>
    </w:lvl>
    <w:lvl w:ilvl="2">
      <w:start w:val="1"/>
      <w:numFmt w:val="bullet"/>
      <w:lvlText w:val=""/>
      <w:lvlJc w:val="left"/>
      <w:pPr>
        <w:tabs>
          <w:tab w:val="num" w:pos="2935"/>
        </w:tabs>
        <w:ind w:left="2935" w:hanging="360"/>
      </w:pPr>
      <w:rPr>
        <w:rFonts w:ascii="Wingdings" w:hAnsi="Wingdings" w:hint="default"/>
        <w:sz w:val="20"/>
      </w:rPr>
    </w:lvl>
    <w:lvl w:ilvl="3">
      <w:start w:val="1"/>
      <w:numFmt w:val="bullet"/>
      <w:lvlText w:val=""/>
      <w:lvlJc w:val="left"/>
      <w:pPr>
        <w:tabs>
          <w:tab w:val="num" w:pos="3655"/>
        </w:tabs>
        <w:ind w:left="3655" w:hanging="360"/>
      </w:pPr>
      <w:rPr>
        <w:rFonts w:ascii="Wingdings" w:hAnsi="Wingdings" w:hint="default"/>
        <w:sz w:val="20"/>
      </w:rPr>
    </w:lvl>
    <w:lvl w:ilvl="4">
      <w:start w:val="1"/>
      <w:numFmt w:val="bullet"/>
      <w:lvlText w:val=""/>
      <w:lvlJc w:val="left"/>
      <w:pPr>
        <w:tabs>
          <w:tab w:val="num" w:pos="4375"/>
        </w:tabs>
        <w:ind w:left="4375" w:hanging="360"/>
      </w:pPr>
      <w:rPr>
        <w:rFonts w:ascii="Wingdings" w:hAnsi="Wingdings" w:hint="default"/>
        <w:sz w:val="20"/>
      </w:rPr>
    </w:lvl>
    <w:lvl w:ilvl="5">
      <w:start w:val="1"/>
      <w:numFmt w:val="bullet"/>
      <w:lvlText w:val=""/>
      <w:lvlJc w:val="left"/>
      <w:pPr>
        <w:tabs>
          <w:tab w:val="num" w:pos="5095"/>
        </w:tabs>
        <w:ind w:left="5095" w:hanging="360"/>
      </w:pPr>
      <w:rPr>
        <w:rFonts w:ascii="Wingdings" w:hAnsi="Wingdings" w:hint="default"/>
        <w:sz w:val="20"/>
      </w:rPr>
    </w:lvl>
    <w:lvl w:ilvl="6">
      <w:start w:val="1"/>
      <w:numFmt w:val="bullet"/>
      <w:lvlText w:val=""/>
      <w:lvlJc w:val="left"/>
      <w:pPr>
        <w:tabs>
          <w:tab w:val="num" w:pos="5815"/>
        </w:tabs>
        <w:ind w:left="5815" w:hanging="360"/>
      </w:pPr>
      <w:rPr>
        <w:rFonts w:ascii="Wingdings" w:hAnsi="Wingdings" w:hint="default"/>
        <w:sz w:val="20"/>
      </w:rPr>
    </w:lvl>
    <w:lvl w:ilvl="7">
      <w:start w:val="1"/>
      <w:numFmt w:val="bullet"/>
      <w:lvlText w:val=""/>
      <w:lvlJc w:val="left"/>
      <w:pPr>
        <w:tabs>
          <w:tab w:val="num" w:pos="6535"/>
        </w:tabs>
        <w:ind w:left="6535" w:hanging="360"/>
      </w:pPr>
      <w:rPr>
        <w:rFonts w:ascii="Wingdings" w:hAnsi="Wingdings" w:hint="default"/>
        <w:sz w:val="20"/>
      </w:rPr>
    </w:lvl>
    <w:lvl w:ilvl="8">
      <w:start w:val="1"/>
      <w:numFmt w:val="bullet"/>
      <w:lvlText w:val=""/>
      <w:lvlJc w:val="left"/>
      <w:pPr>
        <w:tabs>
          <w:tab w:val="num" w:pos="7255"/>
        </w:tabs>
        <w:ind w:left="7255" w:hanging="360"/>
      </w:pPr>
      <w:rPr>
        <w:rFonts w:ascii="Wingdings" w:hAnsi="Wingdings" w:hint="default"/>
        <w:sz w:val="20"/>
      </w:rPr>
    </w:lvl>
  </w:abstractNum>
  <w:abstractNum w:abstractNumId="24" w15:restartNumberingAfterBreak="0">
    <w:nsid w:val="47C4608A"/>
    <w:multiLevelType w:val="hybridMultilevel"/>
    <w:tmpl w:val="B17C566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15:restartNumberingAfterBreak="0">
    <w:nsid w:val="4E1D68CE"/>
    <w:multiLevelType w:val="multilevel"/>
    <w:tmpl w:val="D6947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FB6401"/>
    <w:multiLevelType w:val="multilevel"/>
    <w:tmpl w:val="7CDC9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750B88"/>
    <w:multiLevelType w:val="hybridMultilevel"/>
    <w:tmpl w:val="F610682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EE12825"/>
    <w:multiLevelType w:val="hybridMultilevel"/>
    <w:tmpl w:val="BD609E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5D7D43"/>
    <w:multiLevelType w:val="hybridMultilevel"/>
    <w:tmpl w:val="686C9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62333F"/>
    <w:multiLevelType w:val="multilevel"/>
    <w:tmpl w:val="268A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7EC19DC"/>
    <w:multiLevelType w:val="hybridMultilevel"/>
    <w:tmpl w:val="890C1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9368BF"/>
    <w:multiLevelType w:val="hybridMultilevel"/>
    <w:tmpl w:val="2370DC9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004"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7B40F98"/>
    <w:multiLevelType w:val="multilevel"/>
    <w:tmpl w:val="494C75A8"/>
    <w:lvl w:ilvl="0">
      <w:start w:val="1"/>
      <w:numFmt w:val="decimal"/>
      <w:lvlText w:val="%1)"/>
      <w:lvlJc w:val="left"/>
      <w:pPr>
        <w:ind w:left="786" w:hanging="360"/>
      </w:pPr>
      <w:rPr>
        <w:rFonts w:hint="default"/>
      </w:rPr>
    </w:lvl>
    <w:lvl w:ilvl="1">
      <w:start w:val="1"/>
      <w:numFmt w:val="lowerLetter"/>
      <w:lvlText w:val="%2)"/>
      <w:lvlJc w:val="left"/>
      <w:pPr>
        <w:ind w:left="1146" w:hanging="360"/>
      </w:pPr>
      <w:rPr>
        <w:rFonts w:hint="default"/>
      </w:rPr>
    </w:lvl>
    <w:lvl w:ilvl="2">
      <w:start w:val="1"/>
      <w:numFmt w:val="lowerRoman"/>
      <w:lvlText w:val="%3)"/>
      <w:lvlJc w:val="left"/>
      <w:pPr>
        <w:ind w:left="1506" w:hanging="360"/>
      </w:pPr>
      <w:rPr>
        <w:rFonts w:hint="default"/>
      </w:rPr>
    </w:lvl>
    <w:lvl w:ilvl="3">
      <w:start w:val="1"/>
      <w:numFmt w:val="decimal"/>
      <w:lvlText w:val="(%4)"/>
      <w:lvlJc w:val="left"/>
      <w:pPr>
        <w:ind w:left="1866" w:hanging="360"/>
      </w:pPr>
      <w:rPr>
        <w:rFonts w:hint="default"/>
      </w:rPr>
    </w:lvl>
    <w:lvl w:ilvl="4">
      <w:start w:val="1"/>
      <w:numFmt w:val="lowerLetter"/>
      <w:lvlText w:val="(%5)"/>
      <w:lvlJc w:val="left"/>
      <w:pPr>
        <w:ind w:left="2226" w:hanging="360"/>
      </w:pPr>
      <w:rPr>
        <w:rFonts w:hint="default"/>
      </w:rPr>
    </w:lvl>
    <w:lvl w:ilvl="5">
      <w:start w:val="1"/>
      <w:numFmt w:val="lowerRoman"/>
      <w:lvlText w:val="(%6)"/>
      <w:lvlJc w:val="left"/>
      <w:pPr>
        <w:ind w:left="2586" w:hanging="360"/>
      </w:pPr>
      <w:rPr>
        <w:rFonts w:hint="default"/>
      </w:rPr>
    </w:lvl>
    <w:lvl w:ilvl="6">
      <w:start w:val="1"/>
      <w:numFmt w:val="decimal"/>
      <w:lvlText w:val="%7."/>
      <w:lvlJc w:val="left"/>
      <w:pPr>
        <w:ind w:left="2946" w:hanging="360"/>
      </w:pPr>
      <w:rPr>
        <w:rFonts w:hint="default"/>
      </w:rPr>
    </w:lvl>
    <w:lvl w:ilvl="7">
      <w:start w:val="1"/>
      <w:numFmt w:val="lowerLetter"/>
      <w:lvlText w:val="%8."/>
      <w:lvlJc w:val="left"/>
      <w:pPr>
        <w:ind w:left="3306" w:hanging="360"/>
      </w:pPr>
      <w:rPr>
        <w:rFonts w:hint="default"/>
      </w:rPr>
    </w:lvl>
    <w:lvl w:ilvl="8">
      <w:start w:val="1"/>
      <w:numFmt w:val="lowerRoman"/>
      <w:lvlText w:val="%9."/>
      <w:lvlJc w:val="left"/>
      <w:pPr>
        <w:ind w:left="3666" w:hanging="360"/>
      </w:pPr>
      <w:rPr>
        <w:rFonts w:hint="default"/>
      </w:rPr>
    </w:lvl>
  </w:abstractNum>
  <w:abstractNum w:abstractNumId="34" w15:restartNumberingAfterBreak="0">
    <w:nsid w:val="782D2557"/>
    <w:multiLevelType w:val="multilevel"/>
    <w:tmpl w:val="66B46AEA"/>
    <w:lvl w:ilvl="0">
      <w:start w:val="1"/>
      <w:numFmt w:val="bullet"/>
      <w:lvlText w:val=""/>
      <w:lvlJc w:val="left"/>
      <w:pPr>
        <w:tabs>
          <w:tab w:val="num" w:pos="1778"/>
        </w:tabs>
        <w:ind w:left="1778" w:hanging="360"/>
      </w:pPr>
      <w:rPr>
        <w:rFonts w:ascii="Symbol" w:hAnsi="Symbol" w:hint="default"/>
        <w:sz w:val="20"/>
      </w:rPr>
    </w:lvl>
    <w:lvl w:ilvl="1">
      <w:start w:val="1"/>
      <w:numFmt w:val="bullet"/>
      <w:lvlText w:val="o"/>
      <w:lvlJc w:val="left"/>
      <w:pPr>
        <w:tabs>
          <w:tab w:val="num" w:pos="2498"/>
        </w:tabs>
        <w:ind w:left="2498" w:hanging="360"/>
      </w:pPr>
      <w:rPr>
        <w:rFonts w:ascii="Courier New" w:hAnsi="Courier New" w:cs="Times New Roman" w:hint="default"/>
        <w:sz w:val="20"/>
      </w:rPr>
    </w:lvl>
    <w:lvl w:ilvl="2">
      <w:start w:val="1"/>
      <w:numFmt w:val="bullet"/>
      <w:lvlText w:val=""/>
      <w:lvlJc w:val="left"/>
      <w:pPr>
        <w:tabs>
          <w:tab w:val="num" w:pos="3218"/>
        </w:tabs>
        <w:ind w:left="3218" w:hanging="360"/>
      </w:pPr>
      <w:rPr>
        <w:rFonts w:ascii="Wingdings" w:hAnsi="Wingdings" w:hint="default"/>
        <w:sz w:val="20"/>
      </w:rPr>
    </w:lvl>
    <w:lvl w:ilvl="3">
      <w:start w:val="1"/>
      <w:numFmt w:val="bullet"/>
      <w:lvlText w:val=""/>
      <w:lvlJc w:val="left"/>
      <w:pPr>
        <w:tabs>
          <w:tab w:val="num" w:pos="3938"/>
        </w:tabs>
        <w:ind w:left="3938" w:hanging="360"/>
      </w:pPr>
      <w:rPr>
        <w:rFonts w:ascii="Wingdings" w:hAnsi="Wingdings" w:hint="default"/>
        <w:sz w:val="20"/>
      </w:rPr>
    </w:lvl>
    <w:lvl w:ilvl="4">
      <w:start w:val="1"/>
      <w:numFmt w:val="bullet"/>
      <w:lvlText w:val=""/>
      <w:lvlJc w:val="left"/>
      <w:pPr>
        <w:tabs>
          <w:tab w:val="num" w:pos="4658"/>
        </w:tabs>
        <w:ind w:left="4658" w:hanging="360"/>
      </w:pPr>
      <w:rPr>
        <w:rFonts w:ascii="Wingdings" w:hAnsi="Wingdings" w:hint="default"/>
        <w:sz w:val="20"/>
      </w:rPr>
    </w:lvl>
    <w:lvl w:ilvl="5">
      <w:start w:val="1"/>
      <w:numFmt w:val="bullet"/>
      <w:lvlText w:val=""/>
      <w:lvlJc w:val="left"/>
      <w:pPr>
        <w:tabs>
          <w:tab w:val="num" w:pos="5378"/>
        </w:tabs>
        <w:ind w:left="5378" w:hanging="360"/>
      </w:pPr>
      <w:rPr>
        <w:rFonts w:ascii="Wingdings" w:hAnsi="Wingdings" w:hint="default"/>
        <w:sz w:val="20"/>
      </w:rPr>
    </w:lvl>
    <w:lvl w:ilvl="6">
      <w:start w:val="1"/>
      <w:numFmt w:val="bullet"/>
      <w:lvlText w:val=""/>
      <w:lvlJc w:val="left"/>
      <w:pPr>
        <w:tabs>
          <w:tab w:val="num" w:pos="6098"/>
        </w:tabs>
        <w:ind w:left="6098" w:hanging="360"/>
      </w:pPr>
      <w:rPr>
        <w:rFonts w:ascii="Wingdings" w:hAnsi="Wingdings" w:hint="default"/>
        <w:sz w:val="20"/>
      </w:rPr>
    </w:lvl>
    <w:lvl w:ilvl="7">
      <w:start w:val="1"/>
      <w:numFmt w:val="bullet"/>
      <w:lvlText w:val=""/>
      <w:lvlJc w:val="left"/>
      <w:pPr>
        <w:tabs>
          <w:tab w:val="num" w:pos="6818"/>
        </w:tabs>
        <w:ind w:left="6818" w:hanging="360"/>
      </w:pPr>
      <w:rPr>
        <w:rFonts w:ascii="Wingdings" w:hAnsi="Wingdings" w:hint="default"/>
        <w:sz w:val="20"/>
      </w:rPr>
    </w:lvl>
    <w:lvl w:ilvl="8">
      <w:start w:val="1"/>
      <w:numFmt w:val="bullet"/>
      <w:lvlText w:val=""/>
      <w:lvlJc w:val="left"/>
      <w:pPr>
        <w:tabs>
          <w:tab w:val="num" w:pos="7538"/>
        </w:tabs>
        <w:ind w:left="7538" w:hanging="360"/>
      </w:pPr>
      <w:rPr>
        <w:rFonts w:ascii="Wingdings" w:hAnsi="Wingdings" w:hint="default"/>
        <w:sz w:val="20"/>
      </w:rPr>
    </w:lvl>
  </w:abstractNum>
  <w:abstractNum w:abstractNumId="35" w15:restartNumberingAfterBreak="0">
    <w:nsid w:val="7F147E1A"/>
    <w:multiLevelType w:val="hybridMultilevel"/>
    <w:tmpl w:val="F21A7ED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1934972766">
    <w:abstractNumId w:val="20"/>
  </w:num>
  <w:num w:numId="2" w16cid:durableId="217059275">
    <w:abstractNumId w:val="28"/>
  </w:num>
  <w:num w:numId="3" w16cid:durableId="480007422">
    <w:abstractNumId w:val="6"/>
  </w:num>
  <w:num w:numId="4" w16cid:durableId="1646085558">
    <w:abstractNumId w:val="15"/>
  </w:num>
  <w:num w:numId="5" w16cid:durableId="1705515256">
    <w:abstractNumId w:val="8"/>
  </w:num>
  <w:num w:numId="6" w16cid:durableId="1623343452">
    <w:abstractNumId w:val="4"/>
  </w:num>
  <w:num w:numId="7" w16cid:durableId="2105875590">
    <w:abstractNumId w:val="16"/>
  </w:num>
  <w:num w:numId="8" w16cid:durableId="1511136048">
    <w:abstractNumId w:val="22"/>
  </w:num>
  <w:num w:numId="9" w16cid:durableId="561411613">
    <w:abstractNumId w:val="33"/>
  </w:num>
  <w:num w:numId="10" w16cid:durableId="305470929">
    <w:abstractNumId w:val="13"/>
  </w:num>
  <w:num w:numId="11" w16cid:durableId="1399942469">
    <w:abstractNumId w:val="19"/>
  </w:num>
  <w:num w:numId="12" w16cid:durableId="1626544873">
    <w:abstractNumId w:val="2"/>
  </w:num>
  <w:num w:numId="13" w16cid:durableId="1654869314">
    <w:abstractNumId w:val="9"/>
  </w:num>
  <w:num w:numId="14" w16cid:durableId="1288314781">
    <w:abstractNumId w:val="3"/>
  </w:num>
  <w:num w:numId="15" w16cid:durableId="1851868003">
    <w:abstractNumId w:val="35"/>
  </w:num>
  <w:num w:numId="16" w16cid:durableId="616302227">
    <w:abstractNumId w:val="18"/>
  </w:num>
  <w:num w:numId="17" w16cid:durableId="1619337613">
    <w:abstractNumId w:val="5"/>
  </w:num>
  <w:num w:numId="18" w16cid:durableId="1650095341">
    <w:abstractNumId w:val="25"/>
  </w:num>
  <w:num w:numId="19" w16cid:durableId="214660098">
    <w:abstractNumId w:val="12"/>
  </w:num>
  <w:num w:numId="20" w16cid:durableId="747390047">
    <w:abstractNumId w:val="0"/>
  </w:num>
  <w:num w:numId="21" w16cid:durableId="2072578167">
    <w:abstractNumId w:val="23"/>
  </w:num>
  <w:num w:numId="22" w16cid:durableId="2083677970">
    <w:abstractNumId w:val="34"/>
  </w:num>
  <w:num w:numId="23" w16cid:durableId="749886926">
    <w:abstractNumId w:val="26"/>
  </w:num>
  <w:num w:numId="24" w16cid:durableId="47346010">
    <w:abstractNumId w:val="24"/>
  </w:num>
  <w:num w:numId="25" w16cid:durableId="2030447377">
    <w:abstractNumId w:val="31"/>
  </w:num>
  <w:num w:numId="26" w16cid:durableId="2098552698">
    <w:abstractNumId w:val="7"/>
  </w:num>
  <w:num w:numId="27" w16cid:durableId="1354916762">
    <w:abstractNumId w:val="21"/>
  </w:num>
  <w:num w:numId="28" w16cid:durableId="1872183487">
    <w:abstractNumId w:val="10"/>
  </w:num>
  <w:num w:numId="29" w16cid:durableId="2018919191">
    <w:abstractNumId w:val="1"/>
  </w:num>
  <w:num w:numId="30" w16cid:durableId="1796872574">
    <w:abstractNumId w:val="11"/>
  </w:num>
  <w:num w:numId="31" w16cid:durableId="370769168">
    <w:abstractNumId w:val="14"/>
  </w:num>
  <w:num w:numId="32" w16cid:durableId="861943841">
    <w:abstractNumId w:val="32"/>
  </w:num>
  <w:num w:numId="33" w16cid:durableId="528879761">
    <w:abstractNumId w:val="17"/>
  </w:num>
  <w:num w:numId="34" w16cid:durableId="1975063525">
    <w:abstractNumId w:val="29"/>
  </w:num>
  <w:num w:numId="35" w16cid:durableId="339888682">
    <w:abstractNumId w:val="27"/>
  </w:num>
  <w:num w:numId="36" w16cid:durableId="1347252707">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E2B"/>
    <w:rsid w:val="00007F1E"/>
    <w:rsid w:val="000105D1"/>
    <w:rsid w:val="00011344"/>
    <w:rsid w:val="000141DC"/>
    <w:rsid w:val="000179D2"/>
    <w:rsid w:val="00023FC0"/>
    <w:rsid w:val="000246D2"/>
    <w:rsid w:val="00031F31"/>
    <w:rsid w:val="00040008"/>
    <w:rsid w:val="00040F60"/>
    <w:rsid w:val="00051BA5"/>
    <w:rsid w:val="000528F6"/>
    <w:rsid w:val="00053F4E"/>
    <w:rsid w:val="00054B2A"/>
    <w:rsid w:val="00057974"/>
    <w:rsid w:val="00060AF8"/>
    <w:rsid w:val="000613A7"/>
    <w:rsid w:val="00066D93"/>
    <w:rsid w:val="00072BE2"/>
    <w:rsid w:val="00072CBF"/>
    <w:rsid w:val="00083F18"/>
    <w:rsid w:val="000860DB"/>
    <w:rsid w:val="00095624"/>
    <w:rsid w:val="000965D4"/>
    <w:rsid w:val="000C0674"/>
    <w:rsid w:val="000C2302"/>
    <w:rsid w:val="000D05E1"/>
    <w:rsid w:val="000D2C77"/>
    <w:rsid w:val="000D410C"/>
    <w:rsid w:val="000D71B0"/>
    <w:rsid w:val="00103AD5"/>
    <w:rsid w:val="001042E6"/>
    <w:rsid w:val="001055C7"/>
    <w:rsid w:val="00106F93"/>
    <w:rsid w:val="00114A0A"/>
    <w:rsid w:val="00121BBE"/>
    <w:rsid w:val="00124BC8"/>
    <w:rsid w:val="0013339D"/>
    <w:rsid w:val="001351F2"/>
    <w:rsid w:val="00135FE4"/>
    <w:rsid w:val="001365D1"/>
    <w:rsid w:val="0014118F"/>
    <w:rsid w:val="00141646"/>
    <w:rsid w:val="0014579B"/>
    <w:rsid w:val="00151A00"/>
    <w:rsid w:val="0015356D"/>
    <w:rsid w:val="0015426E"/>
    <w:rsid w:val="001576F0"/>
    <w:rsid w:val="001647CA"/>
    <w:rsid w:val="00165537"/>
    <w:rsid w:val="00171CCC"/>
    <w:rsid w:val="001727CC"/>
    <w:rsid w:val="001737A4"/>
    <w:rsid w:val="00180B8D"/>
    <w:rsid w:val="00182D6A"/>
    <w:rsid w:val="001974F6"/>
    <w:rsid w:val="001A0499"/>
    <w:rsid w:val="001A6761"/>
    <w:rsid w:val="001B563A"/>
    <w:rsid w:val="001C59B9"/>
    <w:rsid w:val="001C638B"/>
    <w:rsid w:val="001D1943"/>
    <w:rsid w:val="001E0A3C"/>
    <w:rsid w:val="0020185C"/>
    <w:rsid w:val="0020265E"/>
    <w:rsid w:val="00207F05"/>
    <w:rsid w:val="00215C94"/>
    <w:rsid w:val="00220A22"/>
    <w:rsid w:val="00232079"/>
    <w:rsid w:val="00244AF2"/>
    <w:rsid w:val="0025167E"/>
    <w:rsid w:val="00256CD6"/>
    <w:rsid w:val="00263F90"/>
    <w:rsid w:val="0027074C"/>
    <w:rsid w:val="002740B2"/>
    <w:rsid w:val="00274362"/>
    <w:rsid w:val="00275EC9"/>
    <w:rsid w:val="002778C2"/>
    <w:rsid w:val="0028183D"/>
    <w:rsid w:val="00297126"/>
    <w:rsid w:val="00297B09"/>
    <w:rsid w:val="002A2596"/>
    <w:rsid w:val="002A7261"/>
    <w:rsid w:val="002A7ECE"/>
    <w:rsid w:val="002B42FE"/>
    <w:rsid w:val="002B51E5"/>
    <w:rsid w:val="002B6BE6"/>
    <w:rsid w:val="002C4F94"/>
    <w:rsid w:val="002D2678"/>
    <w:rsid w:val="002D37CE"/>
    <w:rsid w:val="002F1405"/>
    <w:rsid w:val="002F2A9B"/>
    <w:rsid w:val="00302DF2"/>
    <w:rsid w:val="003032C7"/>
    <w:rsid w:val="0030497A"/>
    <w:rsid w:val="00306A71"/>
    <w:rsid w:val="003126E4"/>
    <w:rsid w:val="00322425"/>
    <w:rsid w:val="00325E3D"/>
    <w:rsid w:val="0034323B"/>
    <w:rsid w:val="00345765"/>
    <w:rsid w:val="00351555"/>
    <w:rsid w:val="00352620"/>
    <w:rsid w:val="003576F2"/>
    <w:rsid w:val="00360613"/>
    <w:rsid w:val="0037552C"/>
    <w:rsid w:val="003776B1"/>
    <w:rsid w:val="003825CF"/>
    <w:rsid w:val="0038509D"/>
    <w:rsid w:val="0039276C"/>
    <w:rsid w:val="003A06ED"/>
    <w:rsid w:val="003A2C4F"/>
    <w:rsid w:val="003A7CC4"/>
    <w:rsid w:val="003C01F0"/>
    <w:rsid w:val="003C08B0"/>
    <w:rsid w:val="003C1B8E"/>
    <w:rsid w:val="003C1C70"/>
    <w:rsid w:val="003C7D21"/>
    <w:rsid w:val="003E135F"/>
    <w:rsid w:val="003E1C6E"/>
    <w:rsid w:val="003E272F"/>
    <w:rsid w:val="003E6119"/>
    <w:rsid w:val="003E6DCC"/>
    <w:rsid w:val="003E7528"/>
    <w:rsid w:val="003F161E"/>
    <w:rsid w:val="003F7CBA"/>
    <w:rsid w:val="00407442"/>
    <w:rsid w:val="0041025D"/>
    <w:rsid w:val="0041413C"/>
    <w:rsid w:val="004409A3"/>
    <w:rsid w:val="00447F5B"/>
    <w:rsid w:val="00450B85"/>
    <w:rsid w:val="00450D46"/>
    <w:rsid w:val="00451375"/>
    <w:rsid w:val="0045187A"/>
    <w:rsid w:val="004547E6"/>
    <w:rsid w:val="00454A11"/>
    <w:rsid w:val="0045533C"/>
    <w:rsid w:val="0045541A"/>
    <w:rsid w:val="004575C7"/>
    <w:rsid w:val="004616EC"/>
    <w:rsid w:val="0046374B"/>
    <w:rsid w:val="00463863"/>
    <w:rsid w:val="0047099A"/>
    <w:rsid w:val="00473E43"/>
    <w:rsid w:val="004905F8"/>
    <w:rsid w:val="00495B09"/>
    <w:rsid w:val="004962C9"/>
    <w:rsid w:val="004B0C6D"/>
    <w:rsid w:val="004B5384"/>
    <w:rsid w:val="004B73D8"/>
    <w:rsid w:val="004C72A5"/>
    <w:rsid w:val="004D1884"/>
    <w:rsid w:val="004E2AEB"/>
    <w:rsid w:val="004E3228"/>
    <w:rsid w:val="004E533B"/>
    <w:rsid w:val="004F540F"/>
    <w:rsid w:val="004F5E20"/>
    <w:rsid w:val="005102DF"/>
    <w:rsid w:val="0051549F"/>
    <w:rsid w:val="005302AF"/>
    <w:rsid w:val="00535829"/>
    <w:rsid w:val="005409D6"/>
    <w:rsid w:val="00551913"/>
    <w:rsid w:val="00557262"/>
    <w:rsid w:val="00560166"/>
    <w:rsid w:val="005646A9"/>
    <w:rsid w:val="005667A5"/>
    <w:rsid w:val="00566C22"/>
    <w:rsid w:val="00570BA1"/>
    <w:rsid w:val="00577B13"/>
    <w:rsid w:val="0058188A"/>
    <w:rsid w:val="0059275D"/>
    <w:rsid w:val="00593985"/>
    <w:rsid w:val="00593C62"/>
    <w:rsid w:val="00596DB2"/>
    <w:rsid w:val="005A0189"/>
    <w:rsid w:val="005A3464"/>
    <w:rsid w:val="005A6BF4"/>
    <w:rsid w:val="005B17E7"/>
    <w:rsid w:val="005B2093"/>
    <w:rsid w:val="005B511E"/>
    <w:rsid w:val="005C3956"/>
    <w:rsid w:val="005C6454"/>
    <w:rsid w:val="005D280B"/>
    <w:rsid w:val="005D3A95"/>
    <w:rsid w:val="005F083B"/>
    <w:rsid w:val="005F0D0D"/>
    <w:rsid w:val="005F30DB"/>
    <w:rsid w:val="005F6EDE"/>
    <w:rsid w:val="00600532"/>
    <w:rsid w:val="00600EA7"/>
    <w:rsid w:val="00606C8D"/>
    <w:rsid w:val="00613011"/>
    <w:rsid w:val="00617D7E"/>
    <w:rsid w:val="00621A4F"/>
    <w:rsid w:val="006225C0"/>
    <w:rsid w:val="00626BBB"/>
    <w:rsid w:val="00630914"/>
    <w:rsid w:val="00640B16"/>
    <w:rsid w:val="0064215C"/>
    <w:rsid w:val="00650491"/>
    <w:rsid w:val="00652FBD"/>
    <w:rsid w:val="00654882"/>
    <w:rsid w:val="00663BC8"/>
    <w:rsid w:val="00682C4F"/>
    <w:rsid w:val="00685B9A"/>
    <w:rsid w:val="00690AA0"/>
    <w:rsid w:val="006979B6"/>
    <w:rsid w:val="006A2E28"/>
    <w:rsid w:val="006A3212"/>
    <w:rsid w:val="006B3CD7"/>
    <w:rsid w:val="006B5C38"/>
    <w:rsid w:val="006D01F7"/>
    <w:rsid w:val="006D25D6"/>
    <w:rsid w:val="006D43D8"/>
    <w:rsid w:val="006D46A4"/>
    <w:rsid w:val="006D7955"/>
    <w:rsid w:val="006E27C9"/>
    <w:rsid w:val="006E4B23"/>
    <w:rsid w:val="006E5131"/>
    <w:rsid w:val="006E60CD"/>
    <w:rsid w:val="006F55FB"/>
    <w:rsid w:val="006F563F"/>
    <w:rsid w:val="006F6C92"/>
    <w:rsid w:val="00700211"/>
    <w:rsid w:val="0070025C"/>
    <w:rsid w:val="00713E85"/>
    <w:rsid w:val="00724A9C"/>
    <w:rsid w:val="00724C38"/>
    <w:rsid w:val="007254CC"/>
    <w:rsid w:val="007268D1"/>
    <w:rsid w:val="0073531D"/>
    <w:rsid w:val="00742B7B"/>
    <w:rsid w:val="00742F6C"/>
    <w:rsid w:val="00753128"/>
    <w:rsid w:val="007551C5"/>
    <w:rsid w:val="00756094"/>
    <w:rsid w:val="00762EF0"/>
    <w:rsid w:val="00783073"/>
    <w:rsid w:val="00787744"/>
    <w:rsid w:val="0079364C"/>
    <w:rsid w:val="00793D95"/>
    <w:rsid w:val="00794E09"/>
    <w:rsid w:val="007B60A1"/>
    <w:rsid w:val="007C2D89"/>
    <w:rsid w:val="007C4059"/>
    <w:rsid w:val="007C6554"/>
    <w:rsid w:val="007D09DC"/>
    <w:rsid w:val="007D2CF4"/>
    <w:rsid w:val="007D3BB4"/>
    <w:rsid w:val="007D4E2B"/>
    <w:rsid w:val="007D5C74"/>
    <w:rsid w:val="007E5606"/>
    <w:rsid w:val="007E606E"/>
    <w:rsid w:val="007E7B7C"/>
    <w:rsid w:val="007F07B0"/>
    <w:rsid w:val="007F3C0A"/>
    <w:rsid w:val="00801F8E"/>
    <w:rsid w:val="00802BB5"/>
    <w:rsid w:val="00803223"/>
    <w:rsid w:val="00804102"/>
    <w:rsid w:val="00811241"/>
    <w:rsid w:val="00816EDD"/>
    <w:rsid w:val="00820A99"/>
    <w:rsid w:val="00821402"/>
    <w:rsid w:val="00822476"/>
    <w:rsid w:val="00823E76"/>
    <w:rsid w:val="00826588"/>
    <w:rsid w:val="00826B3E"/>
    <w:rsid w:val="008339FD"/>
    <w:rsid w:val="00840C28"/>
    <w:rsid w:val="00842A1A"/>
    <w:rsid w:val="00844312"/>
    <w:rsid w:val="008449A2"/>
    <w:rsid w:val="0084731E"/>
    <w:rsid w:val="00855B43"/>
    <w:rsid w:val="00864D78"/>
    <w:rsid w:val="0086755E"/>
    <w:rsid w:val="008675CD"/>
    <w:rsid w:val="0087074D"/>
    <w:rsid w:val="00873280"/>
    <w:rsid w:val="00874A54"/>
    <w:rsid w:val="00876AAD"/>
    <w:rsid w:val="00877D2F"/>
    <w:rsid w:val="00880C8C"/>
    <w:rsid w:val="0088162E"/>
    <w:rsid w:val="00883A77"/>
    <w:rsid w:val="00890188"/>
    <w:rsid w:val="00890949"/>
    <w:rsid w:val="00890FF4"/>
    <w:rsid w:val="008937AD"/>
    <w:rsid w:val="0089386B"/>
    <w:rsid w:val="0089418D"/>
    <w:rsid w:val="00896120"/>
    <w:rsid w:val="00896A24"/>
    <w:rsid w:val="008A006F"/>
    <w:rsid w:val="008A250C"/>
    <w:rsid w:val="008A278E"/>
    <w:rsid w:val="008A70E4"/>
    <w:rsid w:val="008B427F"/>
    <w:rsid w:val="008B42E9"/>
    <w:rsid w:val="008D0F30"/>
    <w:rsid w:val="008D1616"/>
    <w:rsid w:val="008E086F"/>
    <w:rsid w:val="008E6E32"/>
    <w:rsid w:val="008F5890"/>
    <w:rsid w:val="00911821"/>
    <w:rsid w:val="00911B3C"/>
    <w:rsid w:val="00914475"/>
    <w:rsid w:val="00914C58"/>
    <w:rsid w:val="00920614"/>
    <w:rsid w:val="00931A8D"/>
    <w:rsid w:val="00933BC5"/>
    <w:rsid w:val="009344E2"/>
    <w:rsid w:val="00934FA0"/>
    <w:rsid w:val="00940928"/>
    <w:rsid w:val="00945710"/>
    <w:rsid w:val="009525F8"/>
    <w:rsid w:val="00952BA2"/>
    <w:rsid w:val="009563B3"/>
    <w:rsid w:val="0096159E"/>
    <w:rsid w:val="009631DD"/>
    <w:rsid w:val="0096546B"/>
    <w:rsid w:val="00971642"/>
    <w:rsid w:val="00971CFD"/>
    <w:rsid w:val="009832E5"/>
    <w:rsid w:val="00990AF9"/>
    <w:rsid w:val="009922DC"/>
    <w:rsid w:val="009952C3"/>
    <w:rsid w:val="00995766"/>
    <w:rsid w:val="009A0150"/>
    <w:rsid w:val="009A02C6"/>
    <w:rsid w:val="009A0A4D"/>
    <w:rsid w:val="009A588A"/>
    <w:rsid w:val="009B2F64"/>
    <w:rsid w:val="009C3977"/>
    <w:rsid w:val="009C66A2"/>
    <w:rsid w:val="009D3CD1"/>
    <w:rsid w:val="009D4221"/>
    <w:rsid w:val="009D4CDA"/>
    <w:rsid w:val="009E02C9"/>
    <w:rsid w:val="009E669D"/>
    <w:rsid w:val="009E7B31"/>
    <w:rsid w:val="00A020C1"/>
    <w:rsid w:val="00A061DA"/>
    <w:rsid w:val="00A10959"/>
    <w:rsid w:val="00A13DE2"/>
    <w:rsid w:val="00A162CB"/>
    <w:rsid w:val="00A17F88"/>
    <w:rsid w:val="00A22E43"/>
    <w:rsid w:val="00A26159"/>
    <w:rsid w:val="00A347C3"/>
    <w:rsid w:val="00A51146"/>
    <w:rsid w:val="00A600BB"/>
    <w:rsid w:val="00A60E33"/>
    <w:rsid w:val="00A66C7A"/>
    <w:rsid w:val="00A719BD"/>
    <w:rsid w:val="00A71F8A"/>
    <w:rsid w:val="00A86844"/>
    <w:rsid w:val="00A91D26"/>
    <w:rsid w:val="00A9525C"/>
    <w:rsid w:val="00AB0DB3"/>
    <w:rsid w:val="00AB22C2"/>
    <w:rsid w:val="00AB4C70"/>
    <w:rsid w:val="00AB7ECA"/>
    <w:rsid w:val="00AC0768"/>
    <w:rsid w:val="00AC4710"/>
    <w:rsid w:val="00AC4B41"/>
    <w:rsid w:val="00AC7505"/>
    <w:rsid w:val="00AD248C"/>
    <w:rsid w:val="00AD612F"/>
    <w:rsid w:val="00AE0162"/>
    <w:rsid w:val="00AE1428"/>
    <w:rsid w:val="00AF307E"/>
    <w:rsid w:val="00AF4F33"/>
    <w:rsid w:val="00AF5890"/>
    <w:rsid w:val="00B005B3"/>
    <w:rsid w:val="00B0328D"/>
    <w:rsid w:val="00B050DA"/>
    <w:rsid w:val="00B1626E"/>
    <w:rsid w:val="00B232DA"/>
    <w:rsid w:val="00B27004"/>
    <w:rsid w:val="00B31545"/>
    <w:rsid w:val="00B3303C"/>
    <w:rsid w:val="00B3396B"/>
    <w:rsid w:val="00B3655E"/>
    <w:rsid w:val="00B40BA4"/>
    <w:rsid w:val="00B50633"/>
    <w:rsid w:val="00B50963"/>
    <w:rsid w:val="00B518DD"/>
    <w:rsid w:val="00B864A4"/>
    <w:rsid w:val="00B937B3"/>
    <w:rsid w:val="00BA4984"/>
    <w:rsid w:val="00BB094F"/>
    <w:rsid w:val="00BB2218"/>
    <w:rsid w:val="00BB724B"/>
    <w:rsid w:val="00BD6105"/>
    <w:rsid w:val="00BD681C"/>
    <w:rsid w:val="00BE12BB"/>
    <w:rsid w:val="00BE1C22"/>
    <w:rsid w:val="00BE373F"/>
    <w:rsid w:val="00BE3912"/>
    <w:rsid w:val="00BE75EF"/>
    <w:rsid w:val="00BF2092"/>
    <w:rsid w:val="00BF2F76"/>
    <w:rsid w:val="00C020E4"/>
    <w:rsid w:val="00C0498F"/>
    <w:rsid w:val="00C06B61"/>
    <w:rsid w:val="00C14DCD"/>
    <w:rsid w:val="00C1743C"/>
    <w:rsid w:val="00C207A4"/>
    <w:rsid w:val="00C23756"/>
    <w:rsid w:val="00C24FFC"/>
    <w:rsid w:val="00C34A7A"/>
    <w:rsid w:val="00C40E52"/>
    <w:rsid w:val="00C42FF9"/>
    <w:rsid w:val="00C441F2"/>
    <w:rsid w:val="00C468FF"/>
    <w:rsid w:val="00C55B74"/>
    <w:rsid w:val="00C55EFD"/>
    <w:rsid w:val="00C6395C"/>
    <w:rsid w:val="00C651B3"/>
    <w:rsid w:val="00C708DF"/>
    <w:rsid w:val="00C7462F"/>
    <w:rsid w:val="00C77204"/>
    <w:rsid w:val="00C8327D"/>
    <w:rsid w:val="00C87C5B"/>
    <w:rsid w:val="00C87F03"/>
    <w:rsid w:val="00C92E50"/>
    <w:rsid w:val="00C96F52"/>
    <w:rsid w:val="00CA5253"/>
    <w:rsid w:val="00CA6478"/>
    <w:rsid w:val="00CA6CD8"/>
    <w:rsid w:val="00CB05F5"/>
    <w:rsid w:val="00CC05A9"/>
    <w:rsid w:val="00CC1B7C"/>
    <w:rsid w:val="00CC4C65"/>
    <w:rsid w:val="00CE2BC9"/>
    <w:rsid w:val="00CE4139"/>
    <w:rsid w:val="00CE7A2D"/>
    <w:rsid w:val="00CF19E7"/>
    <w:rsid w:val="00CF5508"/>
    <w:rsid w:val="00CF683C"/>
    <w:rsid w:val="00D012B8"/>
    <w:rsid w:val="00D0664A"/>
    <w:rsid w:val="00D15D12"/>
    <w:rsid w:val="00D201B2"/>
    <w:rsid w:val="00D22BBF"/>
    <w:rsid w:val="00D27E86"/>
    <w:rsid w:val="00D32B9A"/>
    <w:rsid w:val="00D44396"/>
    <w:rsid w:val="00D475BE"/>
    <w:rsid w:val="00D51C22"/>
    <w:rsid w:val="00D51F53"/>
    <w:rsid w:val="00D66D5E"/>
    <w:rsid w:val="00D70E5D"/>
    <w:rsid w:val="00D71B9E"/>
    <w:rsid w:val="00D77F14"/>
    <w:rsid w:val="00D91ABA"/>
    <w:rsid w:val="00D92C19"/>
    <w:rsid w:val="00D9637A"/>
    <w:rsid w:val="00D97D98"/>
    <w:rsid w:val="00DA3F6F"/>
    <w:rsid w:val="00DA4BE3"/>
    <w:rsid w:val="00DB774B"/>
    <w:rsid w:val="00DC7C47"/>
    <w:rsid w:val="00DE3480"/>
    <w:rsid w:val="00DF0E2B"/>
    <w:rsid w:val="00E03FF0"/>
    <w:rsid w:val="00E1368D"/>
    <w:rsid w:val="00E164A0"/>
    <w:rsid w:val="00E166F3"/>
    <w:rsid w:val="00E16854"/>
    <w:rsid w:val="00E21FB1"/>
    <w:rsid w:val="00E236AC"/>
    <w:rsid w:val="00E24E1E"/>
    <w:rsid w:val="00E25BAF"/>
    <w:rsid w:val="00E34B19"/>
    <w:rsid w:val="00E36C6E"/>
    <w:rsid w:val="00E36E9A"/>
    <w:rsid w:val="00E43FE1"/>
    <w:rsid w:val="00E54D6B"/>
    <w:rsid w:val="00E55C1E"/>
    <w:rsid w:val="00E56082"/>
    <w:rsid w:val="00E67C6F"/>
    <w:rsid w:val="00E700A2"/>
    <w:rsid w:val="00E723B7"/>
    <w:rsid w:val="00E77DED"/>
    <w:rsid w:val="00E80046"/>
    <w:rsid w:val="00E80F2B"/>
    <w:rsid w:val="00EA4426"/>
    <w:rsid w:val="00EA5362"/>
    <w:rsid w:val="00EB117D"/>
    <w:rsid w:val="00EB718D"/>
    <w:rsid w:val="00EB722D"/>
    <w:rsid w:val="00ED0ED0"/>
    <w:rsid w:val="00ED1D28"/>
    <w:rsid w:val="00ED4241"/>
    <w:rsid w:val="00ED50E3"/>
    <w:rsid w:val="00EE046C"/>
    <w:rsid w:val="00EE21C1"/>
    <w:rsid w:val="00EE4B3B"/>
    <w:rsid w:val="00EF2475"/>
    <w:rsid w:val="00F03F90"/>
    <w:rsid w:val="00F11345"/>
    <w:rsid w:val="00F14585"/>
    <w:rsid w:val="00F262AE"/>
    <w:rsid w:val="00F3202D"/>
    <w:rsid w:val="00F37B98"/>
    <w:rsid w:val="00F37E67"/>
    <w:rsid w:val="00F41701"/>
    <w:rsid w:val="00F43CB4"/>
    <w:rsid w:val="00F46E93"/>
    <w:rsid w:val="00F549E1"/>
    <w:rsid w:val="00F56F30"/>
    <w:rsid w:val="00F5718E"/>
    <w:rsid w:val="00F708CF"/>
    <w:rsid w:val="00F74061"/>
    <w:rsid w:val="00F75B7C"/>
    <w:rsid w:val="00F77019"/>
    <w:rsid w:val="00FA45BF"/>
    <w:rsid w:val="00FA582A"/>
    <w:rsid w:val="00FB067E"/>
    <w:rsid w:val="00FB5BAE"/>
    <w:rsid w:val="00FB761F"/>
    <w:rsid w:val="00FC25D9"/>
    <w:rsid w:val="00FC7291"/>
    <w:rsid w:val="00FD29ED"/>
    <w:rsid w:val="00FD4B64"/>
    <w:rsid w:val="00FE010F"/>
    <w:rsid w:val="00FE3BC9"/>
    <w:rsid w:val="00FE41E8"/>
    <w:rsid w:val="00FE6282"/>
    <w:rsid w:val="00FF21EF"/>
    <w:rsid w:val="00FF2E46"/>
    <w:rsid w:val="00FF4DF5"/>
    <w:rsid w:val="00FF5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A51DC"/>
  <w15:chartTrackingRefBased/>
  <w15:docId w15:val="{82AAAC14-6940-4355-85D4-147262CEC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E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4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4E2B"/>
    <w:pPr>
      <w:ind w:left="720"/>
      <w:contextualSpacing/>
    </w:pPr>
  </w:style>
  <w:style w:type="paragraph" w:styleId="BalloonText">
    <w:name w:val="Balloon Text"/>
    <w:basedOn w:val="Normal"/>
    <w:link w:val="BalloonTextChar"/>
    <w:uiPriority w:val="99"/>
    <w:semiHidden/>
    <w:unhideWhenUsed/>
    <w:rsid w:val="007D4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E2B"/>
    <w:rPr>
      <w:rFonts w:ascii="Tahoma" w:hAnsi="Tahoma" w:cs="Tahoma"/>
      <w:sz w:val="16"/>
      <w:szCs w:val="16"/>
    </w:rPr>
  </w:style>
  <w:style w:type="character" w:styleId="Hyperlink">
    <w:name w:val="Hyperlink"/>
    <w:basedOn w:val="DefaultParagraphFont"/>
    <w:uiPriority w:val="99"/>
    <w:unhideWhenUsed/>
    <w:rsid w:val="007D4E2B"/>
    <w:rPr>
      <w:color w:val="0563C1" w:themeColor="hyperlink"/>
      <w:u w:val="single"/>
    </w:rPr>
  </w:style>
  <w:style w:type="paragraph" w:styleId="Header">
    <w:name w:val="header"/>
    <w:basedOn w:val="Normal"/>
    <w:link w:val="HeaderChar"/>
    <w:uiPriority w:val="99"/>
    <w:unhideWhenUsed/>
    <w:rsid w:val="007D4E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E2B"/>
  </w:style>
  <w:style w:type="paragraph" w:styleId="Footer">
    <w:name w:val="footer"/>
    <w:basedOn w:val="Normal"/>
    <w:link w:val="FooterChar"/>
    <w:uiPriority w:val="99"/>
    <w:unhideWhenUsed/>
    <w:rsid w:val="007D4E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60900">
      <w:bodyDiv w:val="1"/>
      <w:marLeft w:val="0"/>
      <w:marRight w:val="0"/>
      <w:marTop w:val="0"/>
      <w:marBottom w:val="0"/>
      <w:divBdr>
        <w:top w:val="none" w:sz="0" w:space="0" w:color="auto"/>
        <w:left w:val="none" w:sz="0" w:space="0" w:color="auto"/>
        <w:bottom w:val="none" w:sz="0" w:space="0" w:color="auto"/>
        <w:right w:val="none" w:sz="0" w:space="0" w:color="auto"/>
      </w:divBdr>
    </w:div>
    <w:div w:id="299191288">
      <w:bodyDiv w:val="1"/>
      <w:marLeft w:val="0"/>
      <w:marRight w:val="0"/>
      <w:marTop w:val="0"/>
      <w:marBottom w:val="0"/>
      <w:divBdr>
        <w:top w:val="none" w:sz="0" w:space="0" w:color="auto"/>
        <w:left w:val="none" w:sz="0" w:space="0" w:color="auto"/>
        <w:bottom w:val="none" w:sz="0" w:space="0" w:color="auto"/>
        <w:right w:val="none" w:sz="0" w:space="0" w:color="auto"/>
      </w:divBdr>
    </w:div>
    <w:div w:id="810250804">
      <w:bodyDiv w:val="1"/>
      <w:marLeft w:val="0"/>
      <w:marRight w:val="0"/>
      <w:marTop w:val="0"/>
      <w:marBottom w:val="0"/>
      <w:divBdr>
        <w:top w:val="none" w:sz="0" w:space="0" w:color="auto"/>
        <w:left w:val="none" w:sz="0" w:space="0" w:color="auto"/>
        <w:bottom w:val="none" w:sz="0" w:space="0" w:color="auto"/>
        <w:right w:val="none" w:sz="0" w:space="0" w:color="auto"/>
      </w:divBdr>
    </w:div>
    <w:div w:id="1091849431">
      <w:bodyDiv w:val="1"/>
      <w:marLeft w:val="0"/>
      <w:marRight w:val="0"/>
      <w:marTop w:val="0"/>
      <w:marBottom w:val="0"/>
      <w:divBdr>
        <w:top w:val="none" w:sz="0" w:space="0" w:color="auto"/>
        <w:left w:val="none" w:sz="0" w:space="0" w:color="auto"/>
        <w:bottom w:val="none" w:sz="0" w:space="0" w:color="auto"/>
        <w:right w:val="none" w:sz="0" w:space="0" w:color="auto"/>
      </w:divBdr>
    </w:div>
    <w:div w:id="1921021544">
      <w:bodyDiv w:val="1"/>
      <w:marLeft w:val="0"/>
      <w:marRight w:val="0"/>
      <w:marTop w:val="0"/>
      <w:marBottom w:val="0"/>
      <w:divBdr>
        <w:top w:val="none" w:sz="0" w:space="0" w:color="auto"/>
        <w:left w:val="none" w:sz="0" w:space="0" w:color="auto"/>
        <w:bottom w:val="none" w:sz="0" w:space="0" w:color="auto"/>
        <w:right w:val="none" w:sz="0" w:space="0" w:color="auto"/>
      </w:divBdr>
    </w:div>
    <w:div w:id="196365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E8CC4-7447-40B7-872C-CD6DB4379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23</Pages>
  <Words>4853</Words>
  <Characters>25959</Characters>
  <Application>Microsoft Office Word</Application>
  <DocSecurity>0</DocSecurity>
  <Lines>2070</Lines>
  <Paragraphs>869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Aylward</dc:creator>
  <cp:keywords/>
  <dc:description/>
  <cp:lastModifiedBy>David Wheeler</cp:lastModifiedBy>
  <cp:revision>16</cp:revision>
  <cp:lastPrinted>2026-05-27T16:52:00Z</cp:lastPrinted>
  <dcterms:created xsi:type="dcterms:W3CDTF">2026-05-27T16:51:00Z</dcterms:created>
  <dcterms:modified xsi:type="dcterms:W3CDTF">2026-06-29T11:02:00Z</dcterms:modified>
</cp:coreProperties>
</file>